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E66B34" w14:textId="6D1CEA8A" w:rsidR="00690BCD" w:rsidRDefault="00AB3700" w:rsidP="00F74E27">
      <w:pPr>
        <w:jc w:val="center"/>
        <w:rPr>
          <w:rFonts w:asciiTheme="majorHAnsi" w:hAnsiTheme="majorHAnsi"/>
          <w:b/>
          <w:bCs/>
          <w:sz w:val="22"/>
          <w:szCs w:val="22"/>
        </w:rPr>
      </w:pPr>
      <w:r w:rsidRPr="00F41A9B">
        <w:rPr>
          <w:rFonts w:asciiTheme="majorHAnsi" w:hAnsiTheme="majorHAnsi"/>
          <w:b/>
          <w:bCs/>
          <w:sz w:val="22"/>
          <w:szCs w:val="22"/>
        </w:rPr>
        <w:t xml:space="preserve">Community Justice Help </w:t>
      </w:r>
      <w:r w:rsidR="00690BCD">
        <w:rPr>
          <w:rFonts w:asciiTheme="majorHAnsi" w:hAnsiTheme="majorHAnsi"/>
          <w:b/>
          <w:bCs/>
          <w:sz w:val="22"/>
          <w:szCs w:val="22"/>
        </w:rPr>
        <w:t>Workshop – October 28, 2020</w:t>
      </w:r>
    </w:p>
    <w:p w14:paraId="4F81FB63" w14:textId="526752B0" w:rsidR="00690BCD" w:rsidRPr="00F41A9B" w:rsidRDefault="00690BCD" w:rsidP="00690BCD">
      <w:pPr>
        <w:jc w:val="center"/>
        <w:rPr>
          <w:rFonts w:asciiTheme="majorHAnsi" w:hAnsiTheme="majorHAnsi"/>
          <w:b/>
          <w:bCs/>
          <w:sz w:val="22"/>
          <w:szCs w:val="22"/>
        </w:rPr>
      </w:pPr>
      <w:r>
        <w:rPr>
          <w:rFonts w:asciiTheme="majorHAnsi" w:hAnsiTheme="majorHAnsi"/>
          <w:b/>
          <w:bCs/>
          <w:sz w:val="22"/>
          <w:szCs w:val="22"/>
        </w:rPr>
        <w:t xml:space="preserve">Feedback generated </w:t>
      </w:r>
      <w:r>
        <w:rPr>
          <w:rFonts w:asciiTheme="majorHAnsi" w:hAnsiTheme="majorHAnsi"/>
          <w:b/>
          <w:bCs/>
          <w:sz w:val="22"/>
          <w:szCs w:val="22"/>
        </w:rPr>
        <w:t xml:space="preserve">by all participants in group discussion </w:t>
      </w:r>
    </w:p>
    <w:p w14:paraId="142EB136" w14:textId="77777777" w:rsidR="00BD3C46" w:rsidRPr="00F41A9B" w:rsidRDefault="00BD3C46" w:rsidP="00F74E27">
      <w:pPr>
        <w:rPr>
          <w:rFonts w:asciiTheme="majorHAnsi" w:hAnsiTheme="majorHAnsi"/>
          <w:b/>
          <w:bCs/>
          <w:sz w:val="22"/>
          <w:szCs w:val="22"/>
        </w:rPr>
      </w:pPr>
    </w:p>
    <w:p w14:paraId="46E095E8" w14:textId="2CE2FD27" w:rsidR="00BD3C46" w:rsidRPr="00690BCD" w:rsidRDefault="00BD3C46" w:rsidP="00F74E27">
      <w:pPr>
        <w:pStyle w:val="ListParagraph"/>
        <w:numPr>
          <w:ilvl w:val="0"/>
          <w:numId w:val="1"/>
        </w:numPr>
        <w:rPr>
          <w:rFonts w:asciiTheme="majorHAnsi" w:hAnsiTheme="majorHAnsi"/>
          <w:b/>
          <w:bCs/>
          <w:sz w:val="22"/>
          <w:szCs w:val="22"/>
        </w:rPr>
      </w:pPr>
      <w:r w:rsidRPr="00A60337">
        <w:rPr>
          <w:rFonts w:asciiTheme="majorHAnsi" w:hAnsiTheme="majorHAnsi"/>
          <w:b/>
          <w:bCs/>
          <w:sz w:val="22"/>
          <w:szCs w:val="22"/>
        </w:rPr>
        <w:t xml:space="preserve"> </w:t>
      </w:r>
      <w:r w:rsidRPr="00690BCD">
        <w:rPr>
          <w:rFonts w:asciiTheme="majorHAnsi" w:hAnsiTheme="majorHAnsi"/>
          <w:b/>
          <w:bCs/>
          <w:sz w:val="22"/>
          <w:szCs w:val="22"/>
        </w:rPr>
        <w:t>What is missing in the proposed approach to community justice help?  What has not been considered?</w:t>
      </w:r>
    </w:p>
    <w:p w14:paraId="7665893C" w14:textId="77777777" w:rsidR="00FE22CD" w:rsidRPr="00FE22CD" w:rsidRDefault="00FE22CD" w:rsidP="00FE22CD">
      <w:pPr>
        <w:pStyle w:val="ListParagraph"/>
        <w:ind w:left="360"/>
        <w:rPr>
          <w:rFonts w:asciiTheme="majorHAnsi" w:hAnsiTheme="majorHAnsi"/>
          <w:sz w:val="22"/>
          <w:szCs w:val="22"/>
        </w:rPr>
      </w:pPr>
    </w:p>
    <w:p w14:paraId="5E1A6BAC" w14:textId="79AA678F" w:rsidR="00E13760" w:rsidRPr="00E13760" w:rsidRDefault="00E13760" w:rsidP="00F74E27">
      <w:pPr>
        <w:rPr>
          <w:rFonts w:asciiTheme="majorHAnsi" w:hAnsiTheme="majorHAnsi"/>
          <w:b/>
          <w:bCs/>
          <w:sz w:val="22"/>
          <w:szCs w:val="22"/>
        </w:rPr>
      </w:pPr>
      <w:r w:rsidRPr="00E13760">
        <w:rPr>
          <w:rFonts w:asciiTheme="majorHAnsi" w:hAnsiTheme="majorHAnsi"/>
          <w:b/>
          <w:bCs/>
          <w:sz w:val="22"/>
          <w:szCs w:val="22"/>
        </w:rPr>
        <w:t>RESOURCES/INFORMATION</w:t>
      </w:r>
      <w:r w:rsidR="00CB7362">
        <w:rPr>
          <w:rFonts w:asciiTheme="majorHAnsi" w:hAnsiTheme="majorHAnsi"/>
          <w:b/>
          <w:bCs/>
          <w:sz w:val="22"/>
          <w:szCs w:val="22"/>
        </w:rPr>
        <w:t>/ENGAGEMENT</w:t>
      </w:r>
    </w:p>
    <w:p w14:paraId="34CBE6BB" w14:textId="10462572" w:rsidR="001A20C6" w:rsidRDefault="005A4DFD" w:rsidP="00690BCD">
      <w:pPr>
        <w:pStyle w:val="ListParagraph"/>
        <w:numPr>
          <w:ilvl w:val="0"/>
          <w:numId w:val="9"/>
        </w:numPr>
        <w:rPr>
          <w:rFonts w:asciiTheme="majorHAnsi" w:hAnsiTheme="majorHAnsi"/>
          <w:sz w:val="22"/>
          <w:szCs w:val="22"/>
        </w:rPr>
      </w:pPr>
      <w:r>
        <w:rPr>
          <w:rFonts w:asciiTheme="majorHAnsi" w:hAnsiTheme="majorHAnsi"/>
          <w:sz w:val="22"/>
          <w:szCs w:val="22"/>
        </w:rPr>
        <w:t>Librarian’s b</w:t>
      </w:r>
      <w:r w:rsidR="001A20C6" w:rsidRPr="001A20C6">
        <w:rPr>
          <w:rFonts w:asciiTheme="majorHAnsi" w:hAnsiTheme="majorHAnsi"/>
          <w:sz w:val="22"/>
          <w:szCs w:val="22"/>
        </w:rPr>
        <w:t>iggest problem to A2J</w:t>
      </w:r>
      <w:r>
        <w:rPr>
          <w:rFonts w:asciiTheme="majorHAnsi" w:hAnsiTheme="majorHAnsi"/>
          <w:sz w:val="22"/>
          <w:szCs w:val="22"/>
        </w:rPr>
        <w:t xml:space="preserve">: they </w:t>
      </w:r>
      <w:r w:rsidR="001A20C6" w:rsidRPr="001A20C6">
        <w:rPr>
          <w:rFonts w:asciiTheme="majorHAnsi" w:hAnsiTheme="majorHAnsi"/>
          <w:sz w:val="22"/>
          <w:szCs w:val="22"/>
        </w:rPr>
        <w:t>don’t know which org</w:t>
      </w:r>
      <w:r>
        <w:rPr>
          <w:rFonts w:asciiTheme="majorHAnsi" w:hAnsiTheme="majorHAnsi"/>
          <w:sz w:val="22"/>
          <w:szCs w:val="22"/>
        </w:rPr>
        <w:t xml:space="preserve">anizations offer </w:t>
      </w:r>
      <w:r w:rsidR="001A20C6" w:rsidRPr="001A20C6">
        <w:rPr>
          <w:rFonts w:asciiTheme="majorHAnsi" w:hAnsiTheme="majorHAnsi"/>
          <w:sz w:val="22"/>
          <w:szCs w:val="22"/>
        </w:rPr>
        <w:t>legal info</w:t>
      </w:r>
      <w:r>
        <w:rPr>
          <w:rFonts w:asciiTheme="majorHAnsi" w:hAnsiTheme="majorHAnsi"/>
          <w:sz w:val="22"/>
          <w:szCs w:val="22"/>
        </w:rPr>
        <w:t>/help</w:t>
      </w:r>
      <w:r w:rsidR="001A20C6" w:rsidRPr="001A20C6">
        <w:rPr>
          <w:rFonts w:asciiTheme="majorHAnsi" w:hAnsiTheme="majorHAnsi"/>
          <w:sz w:val="22"/>
          <w:szCs w:val="22"/>
        </w:rPr>
        <w:t xml:space="preserve">. </w:t>
      </w:r>
      <w:r>
        <w:rPr>
          <w:rFonts w:asciiTheme="majorHAnsi" w:hAnsiTheme="majorHAnsi"/>
          <w:sz w:val="22"/>
          <w:szCs w:val="22"/>
        </w:rPr>
        <w:t>They</w:t>
      </w:r>
      <w:r w:rsidR="001A20C6" w:rsidRPr="001A20C6">
        <w:rPr>
          <w:rFonts w:asciiTheme="majorHAnsi" w:hAnsiTheme="majorHAnsi"/>
          <w:sz w:val="22"/>
          <w:szCs w:val="22"/>
        </w:rPr>
        <w:t xml:space="preserve"> don’t know where to send people.</w:t>
      </w:r>
    </w:p>
    <w:p w14:paraId="6E1730E5" w14:textId="5F5B8D28" w:rsidR="00E13760" w:rsidRPr="00E13760" w:rsidRDefault="00E13760" w:rsidP="00690BCD">
      <w:pPr>
        <w:pStyle w:val="ListParagraph"/>
        <w:numPr>
          <w:ilvl w:val="0"/>
          <w:numId w:val="9"/>
        </w:numPr>
        <w:spacing w:after="160"/>
        <w:rPr>
          <w:rFonts w:asciiTheme="majorHAnsi" w:eastAsiaTheme="minorEastAsia" w:hAnsiTheme="majorHAnsi" w:cs="Times New Roman"/>
          <w:color w:val="000000"/>
          <w:sz w:val="22"/>
          <w:szCs w:val="22"/>
        </w:rPr>
      </w:pPr>
      <w:r>
        <w:rPr>
          <w:rFonts w:asciiTheme="majorHAnsi" w:eastAsiaTheme="minorEastAsia" w:hAnsiTheme="majorHAnsi" w:cs="Times New Roman"/>
          <w:color w:val="000000"/>
          <w:sz w:val="22"/>
          <w:szCs w:val="22"/>
        </w:rPr>
        <w:t>C</w:t>
      </w:r>
      <w:r w:rsidRPr="00E04F35">
        <w:rPr>
          <w:rFonts w:asciiTheme="majorHAnsi" w:eastAsiaTheme="minorEastAsia" w:hAnsiTheme="majorHAnsi" w:cs="Times New Roman"/>
          <w:color w:val="000000"/>
          <w:sz w:val="22"/>
          <w:szCs w:val="22"/>
        </w:rPr>
        <w:t>hallenge</w:t>
      </w:r>
      <w:r w:rsidR="006F2655">
        <w:rPr>
          <w:rFonts w:asciiTheme="majorHAnsi" w:eastAsiaTheme="minorEastAsia" w:hAnsiTheme="majorHAnsi" w:cs="Times New Roman"/>
          <w:color w:val="000000"/>
          <w:sz w:val="22"/>
          <w:szCs w:val="22"/>
        </w:rPr>
        <w:t xml:space="preserve">: </w:t>
      </w:r>
      <w:r w:rsidRPr="00E04F35">
        <w:rPr>
          <w:rFonts w:asciiTheme="majorHAnsi" w:eastAsiaTheme="minorEastAsia" w:hAnsiTheme="majorHAnsi" w:cs="Times New Roman"/>
          <w:color w:val="000000"/>
          <w:sz w:val="22"/>
          <w:szCs w:val="22"/>
        </w:rPr>
        <w:t>finding tools and materials that are out there to help the client. People need the support of social community justice helpers throughout the process, not just in the legal issue itself. </w:t>
      </w:r>
    </w:p>
    <w:p w14:paraId="0D5F5C78" w14:textId="0924DECA" w:rsidR="001A20C6" w:rsidRDefault="001A20C6" w:rsidP="00690BCD">
      <w:pPr>
        <w:pStyle w:val="ListParagraph"/>
        <w:numPr>
          <w:ilvl w:val="0"/>
          <w:numId w:val="9"/>
        </w:numPr>
        <w:rPr>
          <w:rFonts w:asciiTheme="majorHAnsi" w:hAnsiTheme="majorHAnsi"/>
          <w:sz w:val="22"/>
          <w:szCs w:val="22"/>
        </w:rPr>
      </w:pPr>
      <w:r w:rsidRPr="001A20C6">
        <w:rPr>
          <w:rFonts w:asciiTheme="majorHAnsi" w:hAnsiTheme="majorHAnsi"/>
          <w:sz w:val="22"/>
          <w:szCs w:val="22"/>
        </w:rPr>
        <w:t xml:space="preserve">Need for a toolkit or guide that is consistent. </w:t>
      </w:r>
    </w:p>
    <w:p w14:paraId="43318B07" w14:textId="77777777" w:rsidR="00CB7362" w:rsidRDefault="00CB7362" w:rsidP="00690BCD">
      <w:pPr>
        <w:pStyle w:val="ListParagraph"/>
        <w:numPr>
          <w:ilvl w:val="0"/>
          <w:numId w:val="9"/>
        </w:numPr>
        <w:rPr>
          <w:rFonts w:asciiTheme="majorHAnsi" w:hAnsiTheme="majorHAnsi"/>
          <w:sz w:val="22"/>
          <w:szCs w:val="22"/>
        </w:rPr>
      </w:pPr>
      <w:r w:rsidRPr="001A20C6">
        <w:rPr>
          <w:rFonts w:asciiTheme="majorHAnsi" w:hAnsiTheme="majorHAnsi"/>
          <w:sz w:val="22"/>
          <w:szCs w:val="22"/>
        </w:rPr>
        <w:t>Proposed approach is based on a presumption of trus</w:t>
      </w:r>
      <w:r>
        <w:rPr>
          <w:rFonts w:asciiTheme="majorHAnsi" w:hAnsiTheme="majorHAnsi"/>
          <w:sz w:val="22"/>
          <w:szCs w:val="22"/>
        </w:rPr>
        <w:t>t</w:t>
      </w:r>
    </w:p>
    <w:p w14:paraId="5EAF7650" w14:textId="6CB588F8" w:rsidR="00CB7362" w:rsidRDefault="00CB7362" w:rsidP="00690BCD">
      <w:pPr>
        <w:pStyle w:val="ListParagraph"/>
        <w:numPr>
          <w:ilvl w:val="0"/>
          <w:numId w:val="9"/>
        </w:numPr>
        <w:rPr>
          <w:rFonts w:asciiTheme="majorHAnsi" w:hAnsiTheme="majorHAnsi"/>
          <w:sz w:val="22"/>
          <w:szCs w:val="22"/>
        </w:rPr>
      </w:pPr>
      <w:r>
        <w:rPr>
          <w:rFonts w:asciiTheme="majorHAnsi" w:hAnsiTheme="majorHAnsi"/>
          <w:sz w:val="22"/>
          <w:szCs w:val="22"/>
        </w:rPr>
        <w:t>C</w:t>
      </w:r>
      <w:r w:rsidRPr="005E4838">
        <w:rPr>
          <w:rFonts w:asciiTheme="majorHAnsi" w:hAnsiTheme="majorHAnsi"/>
          <w:sz w:val="22"/>
          <w:szCs w:val="22"/>
        </w:rPr>
        <w:t>reative and thoughtful discussion</w:t>
      </w:r>
      <w:r>
        <w:rPr>
          <w:rFonts w:asciiTheme="majorHAnsi" w:hAnsiTheme="majorHAnsi"/>
          <w:sz w:val="22"/>
          <w:szCs w:val="22"/>
        </w:rPr>
        <w:t xml:space="preserve"> are needed</w:t>
      </w:r>
    </w:p>
    <w:p w14:paraId="0B54796C" w14:textId="2A3BE6EC" w:rsidR="00CB7362" w:rsidRPr="00CB7362" w:rsidRDefault="00CB7362" w:rsidP="00690BCD">
      <w:pPr>
        <w:pStyle w:val="ListParagraph"/>
        <w:numPr>
          <w:ilvl w:val="0"/>
          <w:numId w:val="9"/>
        </w:numPr>
        <w:rPr>
          <w:rFonts w:asciiTheme="majorHAnsi" w:hAnsiTheme="majorHAnsi"/>
          <w:sz w:val="22"/>
          <w:szCs w:val="22"/>
        </w:rPr>
      </w:pPr>
      <w:r>
        <w:rPr>
          <w:rFonts w:asciiTheme="majorHAnsi" w:hAnsiTheme="majorHAnsi"/>
          <w:sz w:val="22"/>
          <w:szCs w:val="22"/>
        </w:rPr>
        <w:t>M</w:t>
      </w:r>
      <w:r w:rsidRPr="001A20C6">
        <w:rPr>
          <w:rFonts w:asciiTheme="majorHAnsi" w:hAnsiTheme="majorHAnsi"/>
          <w:sz w:val="22"/>
          <w:szCs w:val="22"/>
        </w:rPr>
        <w:t xml:space="preserve">apping </w:t>
      </w:r>
      <w:r>
        <w:rPr>
          <w:rFonts w:asciiTheme="majorHAnsi" w:hAnsiTheme="majorHAnsi"/>
          <w:sz w:val="22"/>
          <w:szCs w:val="22"/>
        </w:rPr>
        <w:t xml:space="preserve">client </w:t>
      </w:r>
      <w:r w:rsidRPr="001A20C6">
        <w:rPr>
          <w:rFonts w:asciiTheme="majorHAnsi" w:hAnsiTheme="majorHAnsi"/>
          <w:sz w:val="22"/>
          <w:szCs w:val="22"/>
        </w:rPr>
        <w:t>journey in Canada</w:t>
      </w:r>
      <w:r>
        <w:rPr>
          <w:rFonts w:asciiTheme="majorHAnsi" w:hAnsiTheme="majorHAnsi"/>
          <w:sz w:val="22"/>
          <w:szCs w:val="22"/>
        </w:rPr>
        <w:t xml:space="preserve">: </w:t>
      </w:r>
      <w:r w:rsidRPr="001A20C6">
        <w:rPr>
          <w:rFonts w:asciiTheme="majorHAnsi" w:hAnsiTheme="majorHAnsi"/>
          <w:sz w:val="22"/>
          <w:szCs w:val="22"/>
        </w:rPr>
        <w:t xml:space="preserve">At what point people act as information support and how much that info helps them; how much help does a person need and how they go about it. Something that’s more transparent, visual and accessible. Public librarians can be help. In the US, there is work being done on the journey that an </w:t>
      </w:r>
      <w:proofErr w:type="gramStart"/>
      <w:r w:rsidRPr="001A20C6">
        <w:rPr>
          <w:rFonts w:asciiTheme="majorHAnsi" w:hAnsiTheme="majorHAnsi"/>
          <w:sz w:val="22"/>
          <w:szCs w:val="22"/>
        </w:rPr>
        <w:t>individual takes</w:t>
      </w:r>
      <w:proofErr w:type="gramEnd"/>
      <w:r w:rsidRPr="001A20C6">
        <w:rPr>
          <w:rFonts w:asciiTheme="majorHAnsi" w:hAnsiTheme="majorHAnsi"/>
          <w:sz w:val="22"/>
          <w:szCs w:val="22"/>
        </w:rPr>
        <w:t>.</w:t>
      </w:r>
    </w:p>
    <w:p w14:paraId="7E4AB605" w14:textId="77777777" w:rsidR="0052388A" w:rsidRDefault="0052388A" w:rsidP="00F74E27">
      <w:pPr>
        <w:rPr>
          <w:rFonts w:asciiTheme="majorHAnsi" w:hAnsiTheme="majorHAnsi"/>
          <w:b/>
          <w:bCs/>
          <w:sz w:val="22"/>
          <w:szCs w:val="22"/>
        </w:rPr>
      </w:pPr>
    </w:p>
    <w:p w14:paraId="66839125" w14:textId="66D7C26D" w:rsidR="00E13760" w:rsidRPr="006F2655" w:rsidRDefault="006F2655" w:rsidP="00F74E27">
      <w:pPr>
        <w:rPr>
          <w:rFonts w:asciiTheme="majorHAnsi" w:hAnsiTheme="majorHAnsi"/>
          <w:b/>
          <w:bCs/>
          <w:sz w:val="22"/>
          <w:szCs w:val="22"/>
        </w:rPr>
      </w:pPr>
      <w:r w:rsidRPr="006F2655">
        <w:rPr>
          <w:rFonts w:asciiTheme="majorHAnsi" w:hAnsiTheme="majorHAnsi"/>
          <w:b/>
          <w:bCs/>
          <w:sz w:val="22"/>
          <w:szCs w:val="22"/>
        </w:rPr>
        <w:t>REGULATION</w:t>
      </w:r>
    </w:p>
    <w:p w14:paraId="1E6B147A" w14:textId="516EE7F8" w:rsidR="001A20C6" w:rsidRPr="001A20C6" w:rsidRDefault="001A20C6" w:rsidP="00690BCD">
      <w:pPr>
        <w:pStyle w:val="ListParagraph"/>
        <w:numPr>
          <w:ilvl w:val="0"/>
          <w:numId w:val="9"/>
        </w:numPr>
        <w:rPr>
          <w:rFonts w:asciiTheme="majorHAnsi" w:hAnsiTheme="majorHAnsi"/>
          <w:sz w:val="22"/>
          <w:szCs w:val="22"/>
        </w:rPr>
      </w:pPr>
      <w:r w:rsidRPr="001A20C6">
        <w:rPr>
          <w:rFonts w:asciiTheme="majorHAnsi" w:hAnsiTheme="majorHAnsi"/>
          <w:sz w:val="22"/>
          <w:szCs w:val="22"/>
        </w:rPr>
        <w:t xml:space="preserve">LSO: </w:t>
      </w:r>
      <w:r w:rsidR="006F2655">
        <w:rPr>
          <w:rFonts w:asciiTheme="majorHAnsi" w:hAnsiTheme="majorHAnsi"/>
          <w:sz w:val="22"/>
          <w:szCs w:val="22"/>
        </w:rPr>
        <w:t>H</w:t>
      </w:r>
      <w:r w:rsidRPr="001A20C6">
        <w:rPr>
          <w:rFonts w:asciiTheme="majorHAnsi" w:hAnsiTheme="majorHAnsi"/>
          <w:sz w:val="22"/>
          <w:szCs w:val="22"/>
        </w:rPr>
        <w:t>a</w:t>
      </w:r>
      <w:r w:rsidR="006F2655">
        <w:rPr>
          <w:rFonts w:asciiTheme="majorHAnsi" w:hAnsiTheme="majorHAnsi"/>
          <w:sz w:val="22"/>
          <w:szCs w:val="22"/>
        </w:rPr>
        <w:t>s</w:t>
      </w:r>
      <w:r w:rsidRPr="001A20C6">
        <w:rPr>
          <w:rFonts w:asciiTheme="majorHAnsi" w:hAnsiTheme="majorHAnsi"/>
          <w:sz w:val="22"/>
          <w:szCs w:val="22"/>
        </w:rPr>
        <w:t xml:space="preserve"> a good handle of who in ON is and who has what. But don’t know, as a regulator, what’s the measure and what are the consequences of this framework? Aware of T.I. and they do fantastic work to access help, </w:t>
      </w:r>
      <w:r w:rsidR="006F2655">
        <w:rPr>
          <w:rFonts w:asciiTheme="majorHAnsi" w:hAnsiTheme="majorHAnsi"/>
          <w:sz w:val="22"/>
          <w:szCs w:val="22"/>
        </w:rPr>
        <w:t xml:space="preserve">but a </w:t>
      </w:r>
      <w:r w:rsidRPr="001A20C6">
        <w:rPr>
          <w:rFonts w:asciiTheme="majorHAnsi" w:hAnsiTheme="majorHAnsi"/>
          <w:sz w:val="22"/>
          <w:szCs w:val="22"/>
        </w:rPr>
        <w:t xml:space="preserve">formal framework </w:t>
      </w:r>
      <w:r w:rsidR="006F2655">
        <w:rPr>
          <w:rFonts w:asciiTheme="majorHAnsi" w:hAnsiTheme="majorHAnsi"/>
          <w:sz w:val="22"/>
          <w:szCs w:val="22"/>
        </w:rPr>
        <w:t xml:space="preserve">requires </w:t>
      </w:r>
      <w:r w:rsidR="006F2655" w:rsidRPr="001A20C6">
        <w:rPr>
          <w:rFonts w:asciiTheme="majorHAnsi" w:hAnsiTheme="majorHAnsi"/>
          <w:sz w:val="22"/>
          <w:szCs w:val="22"/>
        </w:rPr>
        <w:t>accountability</w:t>
      </w:r>
      <w:r w:rsidRPr="001A20C6">
        <w:rPr>
          <w:rFonts w:asciiTheme="majorHAnsi" w:hAnsiTheme="majorHAnsi"/>
          <w:sz w:val="22"/>
          <w:szCs w:val="22"/>
        </w:rPr>
        <w:t xml:space="preserve">. What happens when something does go wrong in this framework? Further discussion needed on this. </w:t>
      </w:r>
    </w:p>
    <w:p w14:paraId="0CFD5E98" w14:textId="32440849" w:rsidR="001A20C6" w:rsidRDefault="001A20C6" w:rsidP="00690BCD">
      <w:pPr>
        <w:pStyle w:val="ListParagraph"/>
        <w:numPr>
          <w:ilvl w:val="0"/>
          <w:numId w:val="9"/>
        </w:numPr>
        <w:rPr>
          <w:rFonts w:asciiTheme="majorHAnsi" w:hAnsiTheme="majorHAnsi"/>
          <w:sz w:val="22"/>
          <w:szCs w:val="22"/>
        </w:rPr>
      </w:pPr>
      <w:r w:rsidRPr="001A20C6">
        <w:rPr>
          <w:rFonts w:asciiTheme="majorHAnsi" w:hAnsiTheme="majorHAnsi"/>
          <w:sz w:val="22"/>
          <w:szCs w:val="22"/>
        </w:rPr>
        <w:t xml:space="preserve">A need for an overarching regulator? </w:t>
      </w:r>
    </w:p>
    <w:p w14:paraId="0D1503D4" w14:textId="7DA20CC6" w:rsidR="003B4D9C" w:rsidRPr="003B4D9C" w:rsidRDefault="003B4D9C" w:rsidP="00690BCD">
      <w:pPr>
        <w:numPr>
          <w:ilvl w:val="0"/>
          <w:numId w:val="9"/>
        </w:numPr>
        <w:rPr>
          <w:rFonts w:asciiTheme="majorHAnsi" w:hAnsiTheme="majorHAnsi"/>
          <w:sz w:val="22"/>
          <w:szCs w:val="22"/>
        </w:rPr>
      </w:pPr>
      <w:r w:rsidRPr="00F41A9B">
        <w:rPr>
          <w:rFonts w:asciiTheme="majorHAnsi" w:hAnsiTheme="majorHAnsi"/>
          <w:sz w:val="22"/>
          <w:szCs w:val="22"/>
        </w:rPr>
        <w:t>LSO Rules do not loosen restrictions on people giving borderline legal advice. For example, there are no exceptions to the rule that an individual without a license “cannot act as a barrister”. Alberta’s rules would need to be altered to allow for more legal aid clinics.</w:t>
      </w:r>
    </w:p>
    <w:p w14:paraId="70B7B2E1" w14:textId="77777777" w:rsidR="001376D7" w:rsidRPr="00CB7362" w:rsidRDefault="001376D7" w:rsidP="00CB7362">
      <w:pPr>
        <w:rPr>
          <w:rFonts w:asciiTheme="majorHAnsi" w:hAnsiTheme="majorHAnsi"/>
          <w:sz w:val="22"/>
          <w:szCs w:val="22"/>
        </w:rPr>
      </w:pPr>
    </w:p>
    <w:p w14:paraId="594D97B0" w14:textId="50CFC7D3" w:rsidR="006F2655" w:rsidRDefault="006F2655" w:rsidP="006F2655">
      <w:pPr>
        <w:rPr>
          <w:rFonts w:asciiTheme="majorHAnsi" w:hAnsiTheme="majorHAnsi"/>
          <w:b/>
          <w:bCs/>
          <w:sz w:val="22"/>
          <w:szCs w:val="22"/>
        </w:rPr>
      </w:pPr>
      <w:r>
        <w:rPr>
          <w:rFonts w:asciiTheme="majorHAnsi" w:hAnsiTheme="majorHAnsi"/>
          <w:b/>
          <w:bCs/>
          <w:sz w:val="22"/>
          <w:szCs w:val="22"/>
        </w:rPr>
        <w:t xml:space="preserve">STAKEHOLDERS </w:t>
      </w:r>
    </w:p>
    <w:p w14:paraId="206912BE" w14:textId="3D134AC4" w:rsidR="006F2655" w:rsidRPr="001A20C6" w:rsidRDefault="00E573C8" w:rsidP="00690BCD">
      <w:pPr>
        <w:pStyle w:val="ListParagraph"/>
        <w:numPr>
          <w:ilvl w:val="0"/>
          <w:numId w:val="9"/>
        </w:numPr>
        <w:rPr>
          <w:rFonts w:asciiTheme="majorHAnsi" w:hAnsiTheme="majorHAnsi"/>
          <w:sz w:val="22"/>
          <w:szCs w:val="22"/>
        </w:rPr>
      </w:pPr>
      <w:r>
        <w:rPr>
          <w:rFonts w:asciiTheme="majorHAnsi" w:hAnsiTheme="majorHAnsi"/>
          <w:sz w:val="22"/>
          <w:szCs w:val="22"/>
        </w:rPr>
        <w:t>M</w:t>
      </w:r>
      <w:r w:rsidR="006F2655" w:rsidRPr="001A20C6">
        <w:rPr>
          <w:rFonts w:asciiTheme="majorHAnsi" w:hAnsiTheme="majorHAnsi"/>
          <w:sz w:val="22"/>
          <w:szCs w:val="22"/>
        </w:rPr>
        <w:t>unicipal workers and people that work in the 311 number in Vancouver.</w:t>
      </w:r>
    </w:p>
    <w:p w14:paraId="6BB60AD3" w14:textId="014E6B0E" w:rsidR="006F2655" w:rsidRDefault="00E573C8" w:rsidP="00690BCD">
      <w:pPr>
        <w:pStyle w:val="ListParagraph"/>
        <w:numPr>
          <w:ilvl w:val="0"/>
          <w:numId w:val="9"/>
        </w:numPr>
        <w:rPr>
          <w:rFonts w:asciiTheme="majorHAnsi" w:hAnsiTheme="majorHAnsi"/>
          <w:sz w:val="22"/>
          <w:szCs w:val="22"/>
        </w:rPr>
      </w:pPr>
      <w:r>
        <w:rPr>
          <w:rFonts w:asciiTheme="majorHAnsi" w:hAnsiTheme="majorHAnsi"/>
          <w:sz w:val="22"/>
          <w:szCs w:val="22"/>
        </w:rPr>
        <w:t>A</w:t>
      </w:r>
      <w:r w:rsidR="006F2655" w:rsidRPr="001A20C6">
        <w:rPr>
          <w:rFonts w:asciiTheme="majorHAnsi" w:hAnsiTheme="majorHAnsi"/>
          <w:sz w:val="22"/>
          <w:szCs w:val="22"/>
        </w:rPr>
        <w:t xml:space="preserve">dd librarians to this framework. It’s important – the cost of justice reports that was done a few years ago, some of the surveys tried to track the sort of help people seek but not to that level of detail. It did </w:t>
      </w:r>
      <w:proofErr w:type="gramStart"/>
      <w:r w:rsidR="006F2655" w:rsidRPr="001A20C6">
        <w:rPr>
          <w:rFonts w:asciiTheme="majorHAnsi" w:hAnsiTheme="majorHAnsi"/>
          <w:sz w:val="22"/>
          <w:szCs w:val="22"/>
        </w:rPr>
        <w:t>take into account</w:t>
      </w:r>
      <w:proofErr w:type="gramEnd"/>
      <w:r w:rsidR="006F2655" w:rsidRPr="001A20C6">
        <w:rPr>
          <w:rFonts w:asciiTheme="majorHAnsi" w:hAnsiTheme="majorHAnsi"/>
          <w:sz w:val="22"/>
          <w:szCs w:val="22"/>
        </w:rPr>
        <w:t xml:space="preserve"> people that looked for help and didn’t get it. </w:t>
      </w:r>
    </w:p>
    <w:p w14:paraId="76217577" w14:textId="5F29C656" w:rsidR="000F1752" w:rsidRDefault="000F1752" w:rsidP="00690BCD">
      <w:pPr>
        <w:pStyle w:val="ListParagraph"/>
        <w:numPr>
          <w:ilvl w:val="0"/>
          <w:numId w:val="9"/>
        </w:numPr>
        <w:rPr>
          <w:rFonts w:asciiTheme="majorHAnsi" w:hAnsiTheme="majorHAnsi"/>
          <w:sz w:val="22"/>
          <w:szCs w:val="22"/>
        </w:rPr>
      </w:pPr>
      <w:r w:rsidRPr="001A20C6">
        <w:rPr>
          <w:rFonts w:asciiTheme="majorHAnsi" w:hAnsiTheme="majorHAnsi"/>
          <w:sz w:val="22"/>
          <w:szCs w:val="22"/>
        </w:rPr>
        <w:t xml:space="preserve">A distinction </w:t>
      </w:r>
      <w:r>
        <w:rPr>
          <w:rFonts w:asciiTheme="majorHAnsi" w:hAnsiTheme="majorHAnsi"/>
          <w:sz w:val="22"/>
          <w:szCs w:val="22"/>
        </w:rPr>
        <w:t xml:space="preserve">is </w:t>
      </w:r>
      <w:r w:rsidRPr="001A20C6">
        <w:rPr>
          <w:rFonts w:asciiTheme="majorHAnsi" w:hAnsiTheme="majorHAnsi"/>
          <w:sz w:val="22"/>
          <w:szCs w:val="22"/>
        </w:rPr>
        <w:t>need</w:t>
      </w:r>
      <w:r>
        <w:rPr>
          <w:rFonts w:asciiTheme="majorHAnsi" w:hAnsiTheme="majorHAnsi"/>
          <w:sz w:val="22"/>
          <w:szCs w:val="22"/>
        </w:rPr>
        <w:t xml:space="preserve">ed for </w:t>
      </w:r>
      <w:r w:rsidRPr="001A20C6">
        <w:rPr>
          <w:rFonts w:asciiTheme="majorHAnsi" w:hAnsiTheme="majorHAnsi"/>
          <w:sz w:val="22"/>
          <w:szCs w:val="22"/>
        </w:rPr>
        <w:t xml:space="preserve">public librarians and law librarians. Public librarians are doing some of this work but without or not as much support that they need to develop that level of skill to occupy that role. </w:t>
      </w:r>
    </w:p>
    <w:p w14:paraId="60AABAAA" w14:textId="12B714B1" w:rsidR="00663B65" w:rsidRDefault="006179EA" w:rsidP="00690BCD">
      <w:pPr>
        <w:pStyle w:val="ListParagraph"/>
        <w:numPr>
          <w:ilvl w:val="0"/>
          <w:numId w:val="9"/>
        </w:numPr>
        <w:rPr>
          <w:rFonts w:asciiTheme="majorHAnsi" w:hAnsiTheme="majorHAnsi"/>
          <w:sz w:val="22"/>
          <w:szCs w:val="22"/>
        </w:rPr>
      </w:pPr>
      <w:r>
        <w:rPr>
          <w:rFonts w:asciiTheme="majorHAnsi" w:hAnsiTheme="majorHAnsi"/>
          <w:sz w:val="22"/>
          <w:szCs w:val="22"/>
        </w:rPr>
        <w:t>Big</w:t>
      </w:r>
      <w:r w:rsidR="00663B65" w:rsidRPr="001A20C6">
        <w:rPr>
          <w:rFonts w:asciiTheme="majorHAnsi" w:hAnsiTheme="majorHAnsi"/>
          <w:sz w:val="22"/>
          <w:szCs w:val="22"/>
        </w:rPr>
        <w:t xml:space="preserve"> disconnect with lawyers and judges. They don’t tend to know what the client has gone through before and after. Part of understanding a client is to see what a person goes through and sharing the stories. Lawyers say I don’t understand what the gaps… it’s shocking. They don’t understand the stories behind the person and not just the legal issue. Not solving </w:t>
      </w:r>
      <w:proofErr w:type="gramStart"/>
      <w:r w:rsidR="00663B65" w:rsidRPr="001A20C6">
        <w:rPr>
          <w:rFonts w:asciiTheme="majorHAnsi" w:hAnsiTheme="majorHAnsi"/>
          <w:sz w:val="22"/>
          <w:szCs w:val="22"/>
        </w:rPr>
        <w:t>just</w:t>
      </w:r>
      <w:proofErr w:type="gramEnd"/>
      <w:r w:rsidR="00663B65" w:rsidRPr="001A20C6">
        <w:rPr>
          <w:rFonts w:asciiTheme="majorHAnsi" w:hAnsiTheme="majorHAnsi"/>
          <w:sz w:val="22"/>
          <w:szCs w:val="22"/>
        </w:rPr>
        <w:t xml:space="preserve"> a legal issue but the whole person or client, and treating this in a holistic approach. </w:t>
      </w:r>
      <w:r w:rsidR="00663B65" w:rsidRPr="00663B65">
        <w:rPr>
          <w:rFonts w:asciiTheme="majorHAnsi" w:hAnsiTheme="majorHAnsi"/>
          <w:sz w:val="22"/>
          <w:szCs w:val="22"/>
        </w:rPr>
        <w:t xml:space="preserve"> </w:t>
      </w:r>
    </w:p>
    <w:p w14:paraId="7D4F06E4" w14:textId="4B578502" w:rsidR="001654A8" w:rsidRDefault="001654A8" w:rsidP="00690BCD">
      <w:pPr>
        <w:numPr>
          <w:ilvl w:val="0"/>
          <w:numId w:val="9"/>
        </w:numPr>
        <w:rPr>
          <w:rFonts w:asciiTheme="majorHAnsi" w:hAnsiTheme="majorHAnsi"/>
          <w:sz w:val="22"/>
          <w:szCs w:val="22"/>
        </w:rPr>
      </w:pPr>
      <w:r>
        <w:rPr>
          <w:rFonts w:asciiTheme="majorHAnsi" w:hAnsiTheme="majorHAnsi"/>
          <w:sz w:val="22"/>
          <w:szCs w:val="22"/>
        </w:rPr>
        <w:t>W</w:t>
      </w:r>
      <w:r w:rsidRPr="00F41A9B">
        <w:rPr>
          <w:rFonts w:asciiTheme="majorHAnsi" w:hAnsiTheme="majorHAnsi"/>
          <w:sz w:val="22"/>
          <w:szCs w:val="22"/>
        </w:rPr>
        <w:t xml:space="preserve">ould like to see the framework integrated into the private sector. </w:t>
      </w:r>
    </w:p>
    <w:p w14:paraId="77968546" w14:textId="4CD10057" w:rsidR="003B4D9C" w:rsidRDefault="003B4D9C" w:rsidP="00690BCD">
      <w:pPr>
        <w:numPr>
          <w:ilvl w:val="0"/>
          <w:numId w:val="9"/>
        </w:numPr>
        <w:rPr>
          <w:rFonts w:asciiTheme="majorHAnsi" w:hAnsiTheme="majorHAnsi"/>
          <w:sz w:val="22"/>
          <w:szCs w:val="22"/>
        </w:rPr>
      </w:pPr>
      <w:r w:rsidRPr="00F41A9B">
        <w:rPr>
          <w:rFonts w:asciiTheme="majorHAnsi" w:hAnsiTheme="majorHAnsi"/>
          <w:sz w:val="22"/>
          <w:szCs w:val="22"/>
        </w:rPr>
        <w:t xml:space="preserve">Existing community organizations may not recognize themselves as “community justice help”. There is an arbitrary line between advice and information. The point of the report is to re-examine that line, to worry less about it. The report does not aim to implement new structures, only help existing </w:t>
      </w:r>
      <w:r w:rsidRPr="00F41A9B">
        <w:rPr>
          <w:rFonts w:asciiTheme="majorHAnsi" w:hAnsiTheme="majorHAnsi"/>
          <w:sz w:val="22"/>
          <w:szCs w:val="22"/>
        </w:rPr>
        <w:lastRenderedPageBreak/>
        <w:t>ones. Rather than funding, a better issue to focus on is what the report would look like in other jurisdictions.</w:t>
      </w:r>
    </w:p>
    <w:p w14:paraId="0906DF8D" w14:textId="7381E3C1" w:rsidR="003B4D9C" w:rsidRPr="003B4D9C" w:rsidRDefault="003B4D9C" w:rsidP="00690BCD">
      <w:pPr>
        <w:numPr>
          <w:ilvl w:val="0"/>
          <w:numId w:val="9"/>
        </w:numPr>
        <w:rPr>
          <w:rFonts w:asciiTheme="majorHAnsi" w:hAnsiTheme="majorHAnsi"/>
          <w:sz w:val="22"/>
          <w:szCs w:val="22"/>
        </w:rPr>
      </w:pPr>
      <w:r w:rsidRPr="00F41A9B">
        <w:rPr>
          <w:rFonts w:asciiTheme="majorHAnsi" w:hAnsiTheme="majorHAnsi"/>
          <w:sz w:val="22"/>
          <w:szCs w:val="22"/>
        </w:rPr>
        <w:t>In Quebec, most helpers do not know they are part of a community justice help ecosystem. Our first step should be to raise awareness within community justice help systems.</w:t>
      </w:r>
    </w:p>
    <w:p w14:paraId="44D85CDF" w14:textId="77777777" w:rsidR="0052388A" w:rsidRDefault="0052388A" w:rsidP="00663B65">
      <w:pPr>
        <w:rPr>
          <w:rFonts w:asciiTheme="majorHAnsi" w:hAnsiTheme="majorHAnsi"/>
          <w:b/>
          <w:bCs/>
          <w:sz w:val="22"/>
          <w:szCs w:val="22"/>
        </w:rPr>
      </w:pPr>
    </w:p>
    <w:p w14:paraId="43195B80" w14:textId="4C13C10D" w:rsidR="00663B65" w:rsidRPr="00663B65" w:rsidRDefault="00663B65" w:rsidP="00663B65">
      <w:pPr>
        <w:rPr>
          <w:rFonts w:asciiTheme="majorHAnsi" w:hAnsiTheme="majorHAnsi"/>
          <w:b/>
          <w:bCs/>
          <w:sz w:val="22"/>
          <w:szCs w:val="22"/>
        </w:rPr>
      </w:pPr>
      <w:r w:rsidRPr="00663B65">
        <w:rPr>
          <w:rFonts w:asciiTheme="majorHAnsi" w:hAnsiTheme="majorHAnsi"/>
          <w:b/>
          <w:bCs/>
          <w:sz w:val="22"/>
          <w:szCs w:val="22"/>
        </w:rPr>
        <w:t>FUNDING</w:t>
      </w:r>
    </w:p>
    <w:p w14:paraId="2AFD21EC" w14:textId="68263EF2" w:rsidR="001A20C6" w:rsidRPr="001A20C6" w:rsidRDefault="005A4DFD" w:rsidP="00690BCD">
      <w:pPr>
        <w:pStyle w:val="ListParagraph"/>
        <w:numPr>
          <w:ilvl w:val="0"/>
          <w:numId w:val="9"/>
        </w:numPr>
        <w:rPr>
          <w:rFonts w:asciiTheme="majorHAnsi" w:hAnsiTheme="majorHAnsi"/>
          <w:sz w:val="22"/>
          <w:szCs w:val="22"/>
        </w:rPr>
      </w:pPr>
      <w:r>
        <w:rPr>
          <w:rFonts w:asciiTheme="majorHAnsi" w:hAnsiTheme="majorHAnsi"/>
          <w:sz w:val="22"/>
          <w:szCs w:val="22"/>
        </w:rPr>
        <w:t>U</w:t>
      </w:r>
      <w:r w:rsidR="001A20C6" w:rsidRPr="001A20C6">
        <w:rPr>
          <w:rFonts w:asciiTheme="majorHAnsi" w:hAnsiTheme="majorHAnsi"/>
          <w:sz w:val="22"/>
          <w:szCs w:val="22"/>
        </w:rPr>
        <w:t xml:space="preserve">nderfunding is a major problem for the non-for-profit sector. Community workers do a lot of grunt work (including document gathering and preparation) but are not compensated fairly at all. Furthermore, there is available community legal support, but such support is becoming increasingly limited. The participant mentions that her specific organization (The Salvation Army) has lost the lawyer who gave them free weekly legal advice, and she believes this has to do with underfunding. </w:t>
      </w:r>
    </w:p>
    <w:p w14:paraId="4C0B2882" w14:textId="7AE0C315" w:rsidR="001A20C6" w:rsidRDefault="005A4DFD" w:rsidP="00690BCD">
      <w:pPr>
        <w:pStyle w:val="ListParagraph"/>
        <w:numPr>
          <w:ilvl w:val="0"/>
          <w:numId w:val="9"/>
        </w:numPr>
        <w:rPr>
          <w:rFonts w:asciiTheme="majorHAnsi" w:hAnsiTheme="majorHAnsi"/>
          <w:sz w:val="22"/>
          <w:szCs w:val="22"/>
        </w:rPr>
      </w:pPr>
      <w:r>
        <w:rPr>
          <w:rFonts w:asciiTheme="majorHAnsi" w:hAnsiTheme="majorHAnsi"/>
          <w:sz w:val="22"/>
          <w:szCs w:val="22"/>
        </w:rPr>
        <w:t>Consider if</w:t>
      </w:r>
      <w:r w:rsidR="001A20C6" w:rsidRPr="001A20C6">
        <w:rPr>
          <w:rFonts w:asciiTheme="majorHAnsi" w:hAnsiTheme="majorHAnsi"/>
          <w:sz w:val="22"/>
          <w:szCs w:val="22"/>
        </w:rPr>
        <w:t xml:space="preserve"> there was any way to introduce legislation that would allow people to get a tax rebate on legal expenses. </w:t>
      </w:r>
      <w:r>
        <w:rPr>
          <w:rFonts w:asciiTheme="majorHAnsi" w:hAnsiTheme="majorHAnsi"/>
          <w:sz w:val="22"/>
          <w:szCs w:val="22"/>
        </w:rPr>
        <w:t>A</w:t>
      </w:r>
      <w:r w:rsidR="001A20C6" w:rsidRPr="001A20C6">
        <w:rPr>
          <w:rFonts w:asciiTheme="majorHAnsi" w:hAnsiTheme="majorHAnsi"/>
          <w:sz w:val="22"/>
          <w:szCs w:val="22"/>
        </w:rPr>
        <w:t xml:space="preserve"> people can claim medical expenses</w:t>
      </w:r>
      <w:r>
        <w:rPr>
          <w:rFonts w:asciiTheme="majorHAnsi" w:hAnsiTheme="majorHAnsi"/>
          <w:sz w:val="22"/>
          <w:szCs w:val="22"/>
        </w:rPr>
        <w:t xml:space="preserve">, </w:t>
      </w:r>
      <w:r w:rsidR="001A20C6" w:rsidRPr="001A20C6">
        <w:rPr>
          <w:rFonts w:asciiTheme="majorHAnsi" w:hAnsiTheme="majorHAnsi"/>
          <w:sz w:val="22"/>
          <w:szCs w:val="22"/>
        </w:rPr>
        <w:t xml:space="preserve">something similar should be done with legal expenses. </w:t>
      </w:r>
    </w:p>
    <w:p w14:paraId="3A51E7A6" w14:textId="77777777" w:rsidR="003B4D9C" w:rsidRPr="00F41A9B" w:rsidRDefault="003B4D9C" w:rsidP="00690BCD">
      <w:pPr>
        <w:numPr>
          <w:ilvl w:val="0"/>
          <w:numId w:val="9"/>
        </w:numPr>
        <w:rPr>
          <w:rFonts w:asciiTheme="majorHAnsi" w:hAnsiTheme="majorHAnsi"/>
          <w:sz w:val="22"/>
          <w:szCs w:val="22"/>
        </w:rPr>
      </w:pPr>
      <w:r>
        <w:rPr>
          <w:rFonts w:asciiTheme="majorHAnsi" w:hAnsiTheme="majorHAnsi"/>
          <w:sz w:val="22"/>
          <w:szCs w:val="22"/>
        </w:rPr>
        <w:t>One</w:t>
      </w:r>
      <w:r w:rsidRPr="00F41A9B">
        <w:rPr>
          <w:rFonts w:asciiTheme="majorHAnsi" w:hAnsiTheme="majorHAnsi"/>
          <w:sz w:val="22"/>
          <w:szCs w:val="22"/>
        </w:rPr>
        <w:t xml:space="preserve"> wondered where funding (to integrate the framework) is going to come from.</w:t>
      </w:r>
    </w:p>
    <w:p w14:paraId="733092C9" w14:textId="77777777" w:rsidR="003B4D9C" w:rsidRPr="00F41A9B" w:rsidRDefault="003B4D9C" w:rsidP="00690BCD">
      <w:pPr>
        <w:numPr>
          <w:ilvl w:val="0"/>
          <w:numId w:val="9"/>
        </w:numPr>
        <w:rPr>
          <w:rFonts w:asciiTheme="majorHAnsi" w:hAnsiTheme="majorHAnsi"/>
          <w:sz w:val="22"/>
          <w:szCs w:val="22"/>
        </w:rPr>
      </w:pPr>
      <w:r w:rsidRPr="00F41A9B">
        <w:rPr>
          <w:rFonts w:asciiTheme="majorHAnsi" w:hAnsiTheme="majorHAnsi"/>
          <w:sz w:val="22"/>
          <w:szCs w:val="22"/>
        </w:rPr>
        <w:t>The report exists within existing funding. A more pressing problem related to resource shortages is the difficulty in obtaining liability insurance.</w:t>
      </w:r>
    </w:p>
    <w:p w14:paraId="1BA8EB27" w14:textId="6AC7F1E6" w:rsidR="003B4D9C" w:rsidRPr="003B4D9C" w:rsidRDefault="003B4D9C" w:rsidP="00690BCD">
      <w:pPr>
        <w:pStyle w:val="ListParagraph"/>
        <w:numPr>
          <w:ilvl w:val="0"/>
          <w:numId w:val="9"/>
        </w:numPr>
        <w:rPr>
          <w:rFonts w:asciiTheme="majorHAnsi" w:hAnsiTheme="majorHAnsi"/>
          <w:sz w:val="22"/>
          <w:szCs w:val="22"/>
        </w:rPr>
      </w:pPr>
      <w:r w:rsidRPr="00F41A9B">
        <w:rPr>
          <w:rFonts w:asciiTheme="majorHAnsi" w:hAnsiTheme="majorHAnsi"/>
          <w:sz w:val="22"/>
          <w:szCs w:val="22"/>
        </w:rPr>
        <w:t xml:space="preserve">Liability insurance coverage needs to be negotiated nation-wide, on a macro level. </w:t>
      </w:r>
    </w:p>
    <w:p w14:paraId="618EDCE8" w14:textId="77777777" w:rsidR="0052388A" w:rsidRDefault="0052388A" w:rsidP="003B4D9C">
      <w:pPr>
        <w:rPr>
          <w:rFonts w:asciiTheme="majorHAnsi" w:hAnsiTheme="majorHAnsi"/>
          <w:b/>
          <w:bCs/>
          <w:sz w:val="22"/>
          <w:szCs w:val="22"/>
        </w:rPr>
      </w:pPr>
    </w:p>
    <w:p w14:paraId="52EC51B3" w14:textId="336C6C98" w:rsidR="003B4D9C" w:rsidRPr="003B4D9C" w:rsidRDefault="003B4D9C" w:rsidP="003B4D9C">
      <w:pPr>
        <w:rPr>
          <w:rFonts w:asciiTheme="majorHAnsi" w:hAnsiTheme="majorHAnsi"/>
          <w:b/>
          <w:bCs/>
          <w:sz w:val="22"/>
          <w:szCs w:val="22"/>
        </w:rPr>
      </w:pPr>
      <w:r w:rsidRPr="003B4D9C">
        <w:rPr>
          <w:rFonts w:asciiTheme="majorHAnsi" w:hAnsiTheme="majorHAnsi"/>
          <w:b/>
          <w:bCs/>
          <w:sz w:val="22"/>
          <w:szCs w:val="22"/>
        </w:rPr>
        <w:t>CLINICS</w:t>
      </w:r>
    </w:p>
    <w:p w14:paraId="2B58C024" w14:textId="77777777" w:rsidR="00CA66A1" w:rsidRPr="00F41A9B" w:rsidRDefault="00CA66A1" w:rsidP="00690BCD">
      <w:pPr>
        <w:numPr>
          <w:ilvl w:val="0"/>
          <w:numId w:val="9"/>
        </w:numPr>
        <w:rPr>
          <w:rFonts w:asciiTheme="majorHAnsi" w:hAnsiTheme="majorHAnsi"/>
          <w:sz w:val="22"/>
          <w:szCs w:val="22"/>
        </w:rPr>
      </w:pPr>
      <w:r w:rsidRPr="00F41A9B">
        <w:rPr>
          <w:rFonts w:asciiTheme="majorHAnsi" w:hAnsiTheme="majorHAnsi"/>
          <w:sz w:val="22"/>
          <w:szCs w:val="22"/>
        </w:rPr>
        <w:t>The clinic infrastructure that forms the basis of the report is non-existent in Alberta.</w:t>
      </w:r>
    </w:p>
    <w:p w14:paraId="68F4D401" w14:textId="47C00DDA" w:rsidR="003B4D9C" w:rsidRPr="003B4D9C" w:rsidRDefault="00CA66A1" w:rsidP="00690BCD">
      <w:pPr>
        <w:numPr>
          <w:ilvl w:val="0"/>
          <w:numId w:val="9"/>
        </w:numPr>
        <w:rPr>
          <w:rFonts w:asciiTheme="majorHAnsi" w:hAnsiTheme="majorHAnsi"/>
          <w:sz w:val="22"/>
          <w:szCs w:val="22"/>
        </w:rPr>
      </w:pPr>
      <w:r w:rsidRPr="00F41A9B">
        <w:rPr>
          <w:rFonts w:asciiTheme="majorHAnsi" w:hAnsiTheme="majorHAnsi"/>
          <w:sz w:val="22"/>
          <w:szCs w:val="22"/>
        </w:rPr>
        <w:t>Legal aid clinics are “centres of excellence” in legal practice. Clinics can be branched out to be sources of support and expertise. We need to grow a network of clinics, widen the net.</w:t>
      </w:r>
    </w:p>
    <w:p w14:paraId="7457EEDE" w14:textId="7A624C79" w:rsidR="008A43D4" w:rsidRDefault="008A43D4" w:rsidP="003B4D9C">
      <w:pPr>
        <w:rPr>
          <w:rFonts w:asciiTheme="majorHAnsi" w:hAnsiTheme="majorHAnsi"/>
          <w:sz w:val="22"/>
          <w:szCs w:val="22"/>
        </w:rPr>
      </w:pPr>
    </w:p>
    <w:p w14:paraId="281CA463" w14:textId="77777777" w:rsidR="00690BCD" w:rsidRPr="003B4D9C" w:rsidRDefault="00690BCD" w:rsidP="003B4D9C">
      <w:pPr>
        <w:rPr>
          <w:rFonts w:asciiTheme="majorHAnsi" w:hAnsiTheme="majorHAnsi"/>
          <w:sz w:val="22"/>
          <w:szCs w:val="22"/>
        </w:rPr>
      </w:pPr>
    </w:p>
    <w:p w14:paraId="2B7881D3" w14:textId="59B114B7" w:rsidR="00BD3C46" w:rsidRDefault="00BD3C46" w:rsidP="00F74E27">
      <w:pPr>
        <w:pStyle w:val="ListParagraph"/>
        <w:numPr>
          <w:ilvl w:val="0"/>
          <w:numId w:val="1"/>
        </w:numPr>
        <w:rPr>
          <w:rFonts w:asciiTheme="majorHAnsi" w:hAnsiTheme="majorHAnsi"/>
          <w:b/>
          <w:bCs/>
          <w:sz w:val="22"/>
          <w:szCs w:val="22"/>
        </w:rPr>
      </w:pPr>
      <w:r w:rsidRPr="00690BCD">
        <w:rPr>
          <w:rFonts w:asciiTheme="majorHAnsi" w:hAnsiTheme="majorHAnsi"/>
          <w:b/>
          <w:bCs/>
          <w:sz w:val="22"/>
          <w:szCs w:val="22"/>
        </w:rPr>
        <w:t>The report lists several markers of good quality community justice help.  Are there markers that you would add? Are there markers that stand out for you?</w:t>
      </w:r>
    </w:p>
    <w:p w14:paraId="79748778" w14:textId="77777777" w:rsidR="00690BCD" w:rsidRPr="00690BCD" w:rsidRDefault="00690BCD" w:rsidP="00690BCD">
      <w:pPr>
        <w:pStyle w:val="ListParagraph"/>
        <w:rPr>
          <w:rFonts w:asciiTheme="majorHAnsi" w:hAnsiTheme="majorHAnsi"/>
          <w:b/>
          <w:bCs/>
          <w:sz w:val="22"/>
          <w:szCs w:val="22"/>
        </w:rPr>
      </w:pPr>
    </w:p>
    <w:p w14:paraId="0DFC99FA" w14:textId="7266E532" w:rsidR="001A20C6" w:rsidRPr="001A20C6" w:rsidRDefault="00E13760" w:rsidP="00690BCD">
      <w:pPr>
        <w:pStyle w:val="ListParagraph"/>
        <w:numPr>
          <w:ilvl w:val="0"/>
          <w:numId w:val="9"/>
        </w:numPr>
        <w:rPr>
          <w:rFonts w:asciiTheme="majorHAnsi" w:hAnsiTheme="majorHAnsi"/>
          <w:sz w:val="22"/>
          <w:szCs w:val="22"/>
        </w:rPr>
      </w:pPr>
      <w:r>
        <w:rPr>
          <w:rFonts w:asciiTheme="majorHAnsi" w:hAnsiTheme="majorHAnsi"/>
          <w:sz w:val="22"/>
          <w:szCs w:val="22"/>
        </w:rPr>
        <w:t>One g</w:t>
      </w:r>
      <w:r w:rsidR="001A20C6" w:rsidRPr="001A20C6">
        <w:rPr>
          <w:rFonts w:asciiTheme="majorHAnsi" w:hAnsiTheme="majorHAnsi"/>
          <w:sz w:val="22"/>
          <w:szCs w:val="22"/>
        </w:rPr>
        <w:t xml:space="preserve">roup </w:t>
      </w:r>
      <w:r w:rsidR="001A20C6" w:rsidRPr="00E13760">
        <w:rPr>
          <w:rFonts w:asciiTheme="majorHAnsi" w:hAnsiTheme="majorHAnsi"/>
          <w:sz w:val="22"/>
          <w:szCs w:val="22"/>
        </w:rPr>
        <w:t>largely endorsed the markers, a few suggest</w:t>
      </w:r>
      <w:r w:rsidRPr="00E13760">
        <w:rPr>
          <w:rFonts w:asciiTheme="majorHAnsi" w:hAnsiTheme="majorHAnsi"/>
          <w:sz w:val="22"/>
          <w:szCs w:val="22"/>
        </w:rPr>
        <w:t xml:space="preserve">ions </w:t>
      </w:r>
      <w:r w:rsidR="001A20C6" w:rsidRPr="00E13760">
        <w:rPr>
          <w:rFonts w:asciiTheme="majorHAnsi" w:hAnsiTheme="majorHAnsi"/>
          <w:sz w:val="22"/>
          <w:szCs w:val="22"/>
        </w:rPr>
        <w:t xml:space="preserve">were </w:t>
      </w:r>
      <w:r w:rsidRPr="00E13760">
        <w:rPr>
          <w:rFonts w:asciiTheme="majorHAnsi" w:hAnsiTheme="majorHAnsi"/>
          <w:sz w:val="22"/>
          <w:szCs w:val="22"/>
        </w:rPr>
        <w:t xml:space="preserve">to add </w:t>
      </w:r>
      <w:r w:rsidR="001A20C6" w:rsidRPr="00E13760">
        <w:rPr>
          <w:rFonts w:asciiTheme="majorHAnsi" w:hAnsiTheme="majorHAnsi"/>
          <w:sz w:val="22"/>
          <w:szCs w:val="22"/>
        </w:rPr>
        <w:t>markers relating to Aboriginal clients and trauma-informed help</w:t>
      </w:r>
    </w:p>
    <w:p w14:paraId="154CCDC1" w14:textId="5D66589E" w:rsidR="001A20C6" w:rsidRPr="001A20C6" w:rsidRDefault="00E13760" w:rsidP="00690BCD">
      <w:pPr>
        <w:pStyle w:val="ListParagraph"/>
        <w:numPr>
          <w:ilvl w:val="0"/>
          <w:numId w:val="9"/>
        </w:numPr>
        <w:rPr>
          <w:rFonts w:asciiTheme="majorHAnsi" w:hAnsiTheme="majorHAnsi"/>
          <w:sz w:val="22"/>
          <w:szCs w:val="22"/>
        </w:rPr>
      </w:pPr>
      <w:r>
        <w:rPr>
          <w:rFonts w:asciiTheme="majorHAnsi" w:hAnsiTheme="majorHAnsi"/>
          <w:sz w:val="22"/>
          <w:szCs w:val="22"/>
        </w:rPr>
        <w:t>M</w:t>
      </w:r>
      <w:r w:rsidR="001A20C6" w:rsidRPr="001A20C6">
        <w:rPr>
          <w:rFonts w:asciiTheme="majorHAnsi" w:hAnsiTheme="majorHAnsi"/>
          <w:sz w:val="22"/>
          <w:szCs w:val="22"/>
        </w:rPr>
        <w:t xml:space="preserve">arker for expertise and skills speaks to the problem of staff retention in these </w:t>
      </w:r>
      <w:r w:rsidR="00A60337" w:rsidRPr="001A20C6">
        <w:rPr>
          <w:rFonts w:asciiTheme="majorHAnsi" w:hAnsiTheme="majorHAnsi"/>
          <w:sz w:val="22"/>
          <w:szCs w:val="22"/>
        </w:rPr>
        <w:t>organizations</w:t>
      </w:r>
      <w:r w:rsidR="001A20C6" w:rsidRPr="001A20C6">
        <w:rPr>
          <w:rFonts w:asciiTheme="majorHAnsi" w:hAnsiTheme="majorHAnsi"/>
          <w:sz w:val="22"/>
          <w:szCs w:val="22"/>
        </w:rPr>
        <w:t xml:space="preserve">. </w:t>
      </w:r>
    </w:p>
    <w:p w14:paraId="3E7E1DC2" w14:textId="74D6E046" w:rsidR="001A20C6" w:rsidRPr="001A20C6" w:rsidRDefault="00E13760" w:rsidP="00690BCD">
      <w:pPr>
        <w:pStyle w:val="ListParagraph"/>
        <w:numPr>
          <w:ilvl w:val="0"/>
          <w:numId w:val="9"/>
        </w:numPr>
        <w:rPr>
          <w:rFonts w:asciiTheme="majorHAnsi" w:hAnsiTheme="majorHAnsi"/>
          <w:sz w:val="22"/>
          <w:szCs w:val="22"/>
        </w:rPr>
      </w:pPr>
      <w:r>
        <w:rPr>
          <w:rFonts w:asciiTheme="majorHAnsi" w:hAnsiTheme="majorHAnsi"/>
          <w:sz w:val="22"/>
          <w:szCs w:val="22"/>
        </w:rPr>
        <w:t>I</w:t>
      </w:r>
      <w:r w:rsidR="001A20C6" w:rsidRPr="001A20C6">
        <w:rPr>
          <w:rFonts w:asciiTheme="majorHAnsi" w:hAnsiTheme="majorHAnsi"/>
          <w:sz w:val="22"/>
          <w:szCs w:val="22"/>
        </w:rPr>
        <w:t>t is crucial for caseworkers to have access to lawyers, particularly on matters that require advice from a qualified legal practitioner</w:t>
      </w:r>
    </w:p>
    <w:p w14:paraId="20F82F86" w14:textId="39FFD5EB" w:rsidR="00E13760" w:rsidRDefault="009448B3" w:rsidP="00690BCD">
      <w:pPr>
        <w:numPr>
          <w:ilvl w:val="0"/>
          <w:numId w:val="9"/>
        </w:numPr>
        <w:textAlignment w:val="baseline"/>
        <w:rPr>
          <w:rFonts w:asciiTheme="majorHAnsi" w:hAnsiTheme="majorHAnsi" w:cs="Arial"/>
          <w:color w:val="000000"/>
          <w:sz w:val="22"/>
          <w:szCs w:val="22"/>
        </w:rPr>
      </w:pPr>
      <w:r w:rsidRPr="00E04F35">
        <w:rPr>
          <w:rFonts w:asciiTheme="majorHAnsi" w:hAnsiTheme="majorHAnsi" w:cs="Times New Roman"/>
          <w:color w:val="000000"/>
          <w:sz w:val="22"/>
          <w:szCs w:val="22"/>
        </w:rPr>
        <w:t xml:space="preserve">The markers suggested </w:t>
      </w:r>
      <w:r w:rsidR="00A60337">
        <w:rPr>
          <w:rFonts w:asciiTheme="majorHAnsi" w:hAnsiTheme="majorHAnsi" w:cs="Times New Roman"/>
          <w:color w:val="000000"/>
          <w:sz w:val="22"/>
          <w:szCs w:val="22"/>
        </w:rPr>
        <w:t>are</w:t>
      </w:r>
      <w:r w:rsidRPr="00E04F35">
        <w:rPr>
          <w:rFonts w:asciiTheme="majorHAnsi" w:hAnsiTheme="majorHAnsi" w:cs="Times New Roman"/>
          <w:color w:val="000000"/>
          <w:sz w:val="22"/>
          <w:szCs w:val="22"/>
        </w:rPr>
        <w:t xml:space="preserve"> very thorough</w:t>
      </w:r>
    </w:p>
    <w:p w14:paraId="6F34F033" w14:textId="13D5AC01" w:rsidR="009448B3" w:rsidRPr="004C16BD" w:rsidRDefault="009448B3" w:rsidP="00690BCD">
      <w:pPr>
        <w:numPr>
          <w:ilvl w:val="0"/>
          <w:numId w:val="9"/>
        </w:numPr>
        <w:textAlignment w:val="baseline"/>
        <w:rPr>
          <w:rFonts w:asciiTheme="majorHAnsi" w:hAnsiTheme="majorHAnsi" w:cs="Arial"/>
          <w:color w:val="000000"/>
          <w:sz w:val="22"/>
          <w:szCs w:val="22"/>
        </w:rPr>
      </w:pPr>
      <w:r w:rsidRPr="00E13760">
        <w:rPr>
          <w:rFonts w:asciiTheme="majorHAnsi" w:hAnsiTheme="majorHAnsi" w:cs="Times New Roman"/>
          <w:color w:val="000000"/>
          <w:sz w:val="22"/>
          <w:szCs w:val="22"/>
        </w:rPr>
        <w:t>Some sort of seal of approval/logo that shows “certification/accreditation” - a visual marker to show quality (used the ‘Good Housekeeping’ seal as example)</w:t>
      </w:r>
    </w:p>
    <w:p w14:paraId="7D5AEFF2" w14:textId="1DC61780" w:rsidR="004C16BD" w:rsidRDefault="004C16BD" w:rsidP="00690BCD">
      <w:pPr>
        <w:pStyle w:val="ListParagraph"/>
        <w:numPr>
          <w:ilvl w:val="0"/>
          <w:numId w:val="9"/>
        </w:numPr>
        <w:rPr>
          <w:rFonts w:asciiTheme="majorHAnsi" w:hAnsiTheme="majorHAnsi"/>
          <w:sz w:val="22"/>
          <w:szCs w:val="22"/>
        </w:rPr>
      </w:pPr>
      <w:proofErr w:type="gramStart"/>
      <w:r w:rsidRPr="0001147A">
        <w:rPr>
          <w:rFonts w:asciiTheme="majorHAnsi" w:hAnsiTheme="majorHAnsi"/>
          <w:sz w:val="22"/>
          <w:szCs w:val="22"/>
        </w:rPr>
        <w:t>Also</w:t>
      </w:r>
      <w:proofErr w:type="gramEnd"/>
      <w:r w:rsidRPr="0001147A">
        <w:rPr>
          <w:rFonts w:asciiTheme="majorHAnsi" w:hAnsiTheme="majorHAnsi"/>
          <w:sz w:val="22"/>
          <w:szCs w:val="22"/>
        </w:rPr>
        <w:t xml:space="preserve"> </w:t>
      </w:r>
      <w:r w:rsidRPr="0001147A">
        <w:rPr>
          <w:rFonts w:asciiTheme="majorHAnsi" w:hAnsiTheme="majorHAnsi"/>
          <w:sz w:val="22"/>
          <w:szCs w:val="22"/>
          <w:u w:val="single"/>
        </w:rPr>
        <w:t>what happens if markers aren’t met – not for profits aren’t motivated by financial interests but there are other things that motivate them</w:t>
      </w:r>
      <w:r w:rsidRPr="0001147A">
        <w:rPr>
          <w:rFonts w:asciiTheme="majorHAnsi" w:hAnsiTheme="majorHAnsi"/>
          <w:sz w:val="22"/>
          <w:szCs w:val="22"/>
        </w:rPr>
        <w:t xml:space="preserve"> </w:t>
      </w:r>
      <w:r w:rsidRPr="0001147A">
        <w:rPr>
          <w:rFonts w:asciiTheme="majorHAnsi" w:hAnsiTheme="majorHAnsi"/>
          <w:sz w:val="22"/>
          <w:szCs w:val="22"/>
          <w:u w:val="single"/>
        </w:rPr>
        <w:t>that we might not see</w:t>
      </w:r>
      <w:r w:rsidRPr="0001147A">
        <w:rPr>
          <w:rFonts w:asciiTheme="majorHAnsi" w:hAnsiTheme="majorHAnsi"/>
          <w:sz w:val="22"/>
          <w:szCs w:val="22"/>
        </w:rPr>
        <w:t>.</w:t>
      </w:r>
    </w:p>
    <w:p w14:paraId="5380419F" w14:textId="77777777" w:rsidR="00690BCD" w:rsidRPr="0001147A" w:rsidRDefault="00690BCD" w:rsidP="00690BCD">
      <w:pPr>
        <w:pStyle w:val="ListParagraph"/>
        <w:ind w:left="360"/>
        <w:rPr>
          <w:rFonts w:asciiTheme="majorHAnsi" w:hAnsiTheme="majorHAnsi"/>
          <w:sz w:val="22"/>
          <w:szCs w:val="22"/>
        </w:rPr>
      </w:pPr>
    </w:p>
    <w:p w14:paraId="58D6D424" w14:textId="77777777" w:rsidR="00AB44F7" w:rsidRPr="00AB44F7" w:rsidRDefault="00AB44F7" w:rsidP="00F74E27">
      <w:pPr>
        <w:pStyle w:val="ListParagraph"/>
        <w:spacing w:after="160"/>
        <w:ind w:left="360"/>
        <w:rPr>
          <w:rFonts w:asciiTheme="majorHAnsi" w:eastAsiaTheme="minorEastAsia" w:hAnsiTheme="majorHAnsi" w:cs="Times New Roman"/>
          <w:color w:val="000000"/>
          <w:sz w:val="22"/>
          <w:szCs w:val="22"/>
        </w:rPr>
      </w:pPr>
    </w:p>
    <w:p w14:paraId="694E12D6" w14:textId="067E0261" w:rsidR="00BD3C46" w:rsidRDefault="00BD3C46" w:rsidP="00F74E27">
      <w:pPr>
        <w:pStyle w:val="ListParagraph"/>
        <w:numPr>
          <w:ilvl w:val="0"/>
          <w:numId w:val="1"/>
        </w:numPr>
        <w:rPr>
          <w:rFonts w:asciiTheme="majorHAnsi" w:hAnsiTheme="majorHAnsi"/>
          <w:b/>
          <w:bCs/>
          <w:sz w:val="22"/>
          <w:szCs w:val="22"/>
        </w:rPr>
      </w:pPr>
      <w:r w:rsidRPr="00690BCD">
        <w:rPr>
          <w:rFonts w:asciiTheme="majorHAnsi" w:hAnsiTheme="majorHAnsi"/>
          <w:b/>
          <w:bCs/>
          <w:sz w:val="22"/>
          <w:szCs w:val="22"/>
        </w:rPr>
        <w:t>What challenges do you see in adopting the framework proposed in the paper?  How would you address or overcome those challenges?</w:t>
      </w:r>
    </w:p>
    <w:p w14:paraId="2B2DF96A" w14:textId="77777777" w:rsidR="00690BCD" w:rsidRPr="00690BCD" w:rsidRDefault="00690BCD" w:rsidP="00690BCD">
      <w:pPr>
        <w:pStyle w:val="ListParagraph"/>
        <w:rPr>
          <w:rFonts w:asciiTheme="majorHAnsi" w:hAnsiTheme="majorHAnsi"/>
          <w:b/>
          <w:bCs/>
          <w:sz w:val="22"/>
          <w:szCs w:val="22"/>
        </w:rPr>
      </w:pPr>
    </w:p>
    <w:p w14:paraId="21DEF21A" w14:textId="0CD6B660" w:rsidR="00A60337" w:rsidRPr="00A60337" w:rsidRDefault="00A60337" w:rsidP="00A60337">
      <w:pPr>
        <w:rPr>
          <w:rFonts w:asciiTheme="majorHAnsi" w:hAnsiTheme="majorHAnsi"/>
          <w:b/>
          <w:bCs/>
          <w:sz w:val="22"/>
          <w:szCs w:val="22"/>
        </w:rPr>
      </w:pPr>
      <w:r w:rsidRPr="00A60337">
        <w:rPr>
          <w:rFonts w:asciiTheme="majorHAnsi" w:hAnsiTheme="majorHAnsi"/>
          <w:b/>
          <w:bCs/>
          <w:sz w:val="22"/>
          <w:szCs w:val="22"/>
        </w:rPr>
        <w:t>FUNDING</w:t>
      </w:r>
    </w:p>
    <w:p w14:paraId="3E66637D" w14:textId="78AE4019" w:rsidR="004C16BD" w:rsidRDefault="004C16BD" w:rsidP="00690BCD">
      <w:pPr>
        <w:pStyle w:val="ListParagraph"/>
        <w:numPr>
          <w:ilvl w:val="0"/>
          <w:numId w:val="9"/>
        </w:numPr>
        <w:rPr>
          <w:rFonts w:asciiTheme="majorHAnsi" w:hAnsiTheme="majorHAnsi"/>
          <w:sz w:val="22"/>
          <w:szCs w:val="22"/>
        </w:rPr>
      </w:pPr>
      <w:r>
        <w:rPr>
          <w:rFonts w:asciiTheme="majorHAnsi" w:hAnsiTheme="majorHAnsi"/>
          <w:sz w:val="22"/>
          <w:szCs w:val="22"/>
        </w:rPr>
        <w:t>N</w:t>
      </w:r>
      <w:r w:rsidRPr="0001147A">
        <w:rPr>
          <w:rFonts w:asciiTheme="majorHAnsi" w:hAnsiTheme="majorHAnsi"/>
          <w:sz w:val="22"/>
          <w:szCs w:val="22"/>
        </w:rPr>
        <w:t>ot-for</w:t>
      </w:r>
      <w:r>
        <w:rPr>
          <w:rFonts w:asciiTheme="majorHAnsi" w:hAnsiTheme="majorHAnsi"/>
          <w:sz w:val="22"/>
          <w:szCs w:val="22"/>
        </w:rPr>
        <w:t>-</w:t>
      </w:r>
      <w:r w:rsidRPr="0001147A">
        <w:rPr>
          <w:rFonts w:asciiTheme="majorHAnsi" w:hAnsiTheme="majorHAnsi"/>
          <w:sz w:val="22"/>
          <w:szCs w:val="22"/>
        </w:rPr>
        <w:t>profit organizations are often precarious themselves, funding and staff turnover</w:t>
      </w:r>
    </w:p>
    <w:p w14:paraId="28239441" w14:textId="1A6F6445" w:rsidR="00F74E27" w:rsidRDefault="00F74E27" w:rsidP="00690BCD">
      <w:pPr>
        <w:pStyle w:val="ListParagraph"/>
        <w:numPr>
          <w:ilvl w:val="0"/>
          <w:numId w:val="9"/>
        </w:numPr>
        <w:rPr>
          <w:rFonts w:asciiTheme="majorHAnsi" w:hAnsiTheme="majorHAnsi"/>
          <w:sz w:val="22"/>
          <w:szCs w:val="22"/>
        </w:rPr>
      </w:pPr>
      <w:r>
        <w:rPr>
          <w:rFonts w:asciiTheme="majorHAnsi" w:hAnsiTheme="majorHAnsi"/>
          <w:sz w:val="22"/>
          <w:szCs w:val="22"/>
        </w:rPr>
        <w:t>L</w:t>
      </w:r>
      <w:r w:rsidR="001A20C6" w:rsidRPr="001A20C6">
        <w:rPr>
          <w:rFonts w:asciiTheme="majorHAnsi" w:hAnsiTheme="majorHAnsi"/>
          <w:sz w:val="22"/>
          <w:szCs w:val="22"/>
        </w:rPr>
        <w:t>awyer in ON</w:t>
      </w:r>
      <w:r>
        <w:rPr>
          <w:rFonts w:asciiTheme="majorHAnsi" w:hAnsiTheme="majorHAnsi"/>
          <w:sz w:val="22"/>
          <w:szCs w:val="22"/>
        </w:rPr>
        <w:t>: “</w:t>
      </w:r>
      <w:r w:rsidR="001A20C6" w:rsidRPr="001A20C6">
        <w:rPr>
          <w:rFonts w:asciiTheme="majorHAnsi" w:hAnsiTheme="majorHAnsi"/>
          <w:sz w:val="22"/>
          <w:szCs w:val="22"/>
        </w:rPr>
        <w:t xml:space="preserve">Where does the line get drawn between </w:t>
      </w:r>
      <w:r>
        <w:rPr>
          <w:rFonts w:asciiTheme="majorHAnsi" w:hAnsiTheme="majorHAnsi"/>
          <w:sz w:val="22"/>
          <w:szCs w:val="22"/>
        </w:rPr>
        <w:t>CW</w:t>
      </w:r>
      <w:r w:rsidR="001A20C6" w:rsidRPr="001A20C6">
        <w:rPr>
          <w:rFonts w:asciiTheme="majorHAnsi" w:hAnsiTheme="majorHAnsi"/>
          <w:sz w:val="22"/>
          <w:szCs w:val="22"/>
        </w:rPr>
        <w:t xml:space="preserve"> and legal services?</w:t>
      </w:r>
      <w:r>
        <w:rPr>
          <w:rFonts w:asciiTheme="majorHAnsi" w:hAnsiTheme="majorHAnsi"/>
          <w:sz w:val="22"/>
          <w:szCs w:val="22"/>
        </w:rPr>
        <w:t>”</w:t>
      </w:r>
    </w:p>
    <w:p w14:paraId="6CCA155C" w14:textId="54F82C6B" w:rsidR="001A20C6" w:rsidRPr="001A20C6" w:rsidRDefault="001A20C6" w:rsidP="00690BCD">
      <w:pPr>
        <w:pStyle w:val="ListParagraph"/>
        <w:numPr>
          <w:ilvl w:val="1"/>
          <w:numId w:val="9"/>
        </w:numPr>
        <w:rPr>
          <w:rFonts w:asciiTheme="majorHAnsi" w:hAnsiTheme="majorHAnsi"/>
          <w:sz w:val="22"/>
          <w:szCs w:val="22"/>
        </w:rPr>
      </w:pPr>
      <w:r w:rsidRPr="001A20C6">
        <w:rPr>
          <w:rFonts w:asciiTheme="majorHAnsi" w:hAnsiTheme="majorHAnsi"/>
          <w:sz w:val="22"/>
          <w:szCs w:val="22"/>
        </w:rPr>
        <w:lastRenderedPageBreak/>
        <w:t xml:space="preserve">Worrisome than </w:t>
      </w:r>
      <w:r w:rsidR="00F74E27">
        <w:rPr>
          <w:rFonts w:asciiTheme="majorHAnsi" w:hAnsiTheme="majorHAnsi"/>
          <w:sz w:val="22"/>
          <w:szCs w:val="22"/>
        </w:rPr>
        <w:t xml:space="preserve">CW </w:t>
      </w:r>
      <w:r w:rsidRPr="001A20C6">
        <w:rPr>
          <w:rFonts w:asciiTheme="majorHAnsi" w:hAnsiTheme="majorHAnsi"/>
          <w:sz w:val="22"/>
          <w:szCs w:val="22"/>
        </w:rPr>
        <w:t xml:space="preserve">are not experts. Propose to fund legal clinics for new lawyers, or new lawyers interested in working in legal clinics and for them to do this work. What’s needed is funding for existing legal clinics to hire lawyers. </w:t>
      </w:r>
    </w:p>
    <w:p w14:paraId="258627AE" w14:textId="26AD0FF6" w:rsidR="00A60337" w:rsidRDefault="00A60337" w:rsidP="00690BCD">
      <w:pPr>
        <w:pStyle w:val="ListParagraph"/>
        <w:numPr>
          <w:ilvl w:val="0"/>
          <w:numId w:val="9"/>
        </w:numPr>
        <w:rPr>
          <w:rFonts w:asciiTheme="majorHAnsi" w:hAnsiTheme="majorHAnsi"/>
          <w:sz w:val="22"/>
          <w:szCs w:val="22"/>
        </w:rPr>
      </w:pPr>
      <w:r w:rsidRPr="00C7526A">
        <w:rPr>
          <w:rFonts w:asciiTheme="majorHAnsi" w:hAnsiTheme="majorHAnsi"/>
          <w:sz w:val="22"/>
          <w:szCs w:val="22"/>
        </w:rPr>
        <w:t>Connecting Ottawa – there are always gaps especially for individuals in precarious situations because there isn’t the money to ensure broad spectrum of legal support – a huge challenge.</w:t>
      </w:r>
    </w:p>
    <w:p w14:paraId="32DA3D83" w14:textId="4C0B9658" w:rsidR="008E5E6F" w:rsidRPr="008E5E6F" w:rsidRDefault="008E5E6F" w:rsidP="00690BCD">
      <w:pPr>
        <w:pStyle w:val="ListParagraph"/>
        <w:numPr>
          <w:ilvl w:val="0"/>
          <w:numId w:val="9"/>
        </w:numPr>
        <w:rPr>
          <w:rFonts w:asciiTheme="majorHAnsi" w:hAnsiTheme="majorHAnsi"/>
          <w:sz w:val="22"/>
          <w:szCs w:val="22"/>
        </w:rPr>
      </w:pPr>
      <w:r w:rsidRPr="0001147A">
        <w:rPr>
          <w:rFonts w:asciiTheme="majorHAnsi" w:hAnsiTheme="majorHAnsi"/>
          <w:sz w:val="22"/>
          <w:szCs w:val="22"/>
        </w:rPr>
        <w:t>Connecting Ottawa –</w:t>
      </w:r>
      <w:r>
        <w:rPr>
          <w:rFonts w:asciiTheme="majorHAnsi" w:hAnsiTheme="majorHAnsi"/>
          <w:sz w:val="22"/>
          <w:szCs w:val="22"/>
        </w:rPr>
        <w:t xml:space="preserve"> </w:t>
      </w:r>
      <w:r w:rsidRPr="0001147A">
        <w:rPr>
          <w:rFonts w:asciiTheme="majorHAnsi" w:hAnsiTheme="majorHAnsi"/>
          <w:sz w:val="22"/>
          <w:szCs w:val="22"/>
          <w:u w:val="single"/>
        </w:rPr>
        <w:t>We provide the service to their case workers and their case workers provide it to their clients. How do you do this and what have the challenges been?  There needs to be directed funding to create this coordinated body that provides the service in the way that David and Julie have recommended. There are going to be challenges mostly in terms of getting the quality assurance bodies to recognize the service provided by community justice helpers within their framework.</w:t>
      </w:r>
    </w:p>
    <w:p w14:paraId="3C7DC0AC" w14:textId="77777777" w:rsidR="00025930" w:rsidRPr="00E04F35" w:rsidRDefault="00025930" w:rsidP="00690BCD">
      <w:pPr>
        <w:numPr>
          <w:ilvl w:val="0"/>
          <w:numId w:val="9"/>
        </w:numPr>
        <w:textAlignment w:val="baseline"/>
        <w:rPr>
          <w:rFonts w:asciiTheme="majorHAnsi" w:hAnsiTheme="majorHAnsi" w:cs="Arial"/>
          <w:color w:val="000000"/>
          <w:sz w:val="22"/>
          <w:szCs w:val="22"/>
        </w:rPr>
      </w:pPr>
      <w:r w:rsidRPr="00F41A9B">
        <w:rPr>
          <w:rFonts w:asciiTheme="majorHAnsi" w:hAnsiTheme="majorHAnsi" w:cs="Arial"/>
          <w:color w:val="000000"/>
          <w:sz w:val="22"/>
          <w:szCs w:val="22"/>
        </w:rPr>
        <w:t> </w:t>
      </w:r>
      <w:r w:rsidRPr="00E04F35">
        <w:rPr>
          <w:rFonts w:asciiTheme="majorHAnsi" w:hAnsiTheme="majorHAnsi" w:cs="Times New Roman"/>
          <w:color w:val="000000"/>
          <w:sz w:val="22"/>
          <w:szCs w:val="22"/>
        </w:rPr>
        <w:t>There is a lack of community services to begin with in some Saskatchewan communities</w:t>
      </w:r>
    </w:p>
    <w:p w14:paraId="3F556BB6" w14:textId="3F117527" w:rsidR="00025930" w:rsidRDefault="00025930" w:rsidP="00690BCD">
      <w:pPr>
        <w:numPr>
          <w:ilvl w:val="1"/>
          <w:numId w:val="9"/>
        </w:numPr>
        <w:textAlignment w:val="baseline"/>
        <w:rPr>
          <w:rFonts w:asciiTheme="majorHAnsi" w:hAnsiTheme="majorHAnsi" w:cs="Times New Roman"/>
          <w:color w:val="000000"/>
          <w:sz w:val="22"/>
          <w:szCs w:val="22"/>
        </w:rPr>
      </w:pPr>
      <w:r w:rsidRPr="00F41A9B">
        <w:rPr>
          <w:rFonts w:asciiTheme="majorHAnsi" w:hAnsiTheme="majorHAnsi" w:cs="Times New Roman"/>
          <w:color w:val="000000"/>
          <w:sz w:val="22"/>
          <w:szCs w:val="22"/>
        </w:rPr>
        <w:t>Supervision and education to reduce or address liability risks</w:t>
      </w:r>
    </w:p>
    <w:p w14:paraId="68CCF73E" w14:textId="5F2C7578" w:rsidR="006867E9" w:rsidRDefault="006867E9" w:rsidP="00690BCD">
      <w:pPr>
        <w:pStyle w:val="ListParagraph"/>
        <w:numPr>
          <w:ilvl w:val="0"/>
          <w:numId w:val="9"/>
        </w:numPr>
        <w:rPr>
          <w:rFonts w:asciiTheme="majorHAnsi" w:hAnsiTheme="majorHAnsi"/>
          <w:sz w:val="22"/>
          <w:szCs w:val="22"/>
        </w:rPr>
      </w:pPr>
      <w:r>
        <w:rPr>
          <w:rFonts w:asciiTheme="majorHAnsi" w:hAnsiTheme="majorHAnsi"/>
          <w:sz w:val="22"/>
          <w:szCs w:val="22"/>
        </w:rPr>
        <w:t>W</w:t>
      </w:r>
      <w:r w:rsidRPr="00C5298C">
        <w:rPr>
          <w:rFonts w:asciiTheme="majorHAnsi" w:hAnsiTheme="majorHAnsi"/>
          <w:sz w:val="22"/>
          <w:szCs w:val="22"/>
        </w:rPr>
        <w:t xml:space="preserve">e don’t have funding. I refer people to the community law group for </w:t>
      </w:r>
      <w:r w:rsidR="003C67F9">
        <w:rPr>
          <w:rFonts w:asciiTheme="majorHAnsi" w:hAnsiTheme="majorHAnsi"/>
          <w:sz w:val="22"/>
          <w:szCs w:val="22"/>
        </w:rPr>
        <w:t>30mins</w:t>
      </w:r>
      <w:r w:rsidRPr="00C5298C">
        <w:rPr>
          <w:rFonts w:asciiTheme="majorHAnsi" w:hAnsiTheme="majorHAnsi"/>
          <w:sz w:val="22"/>
          <w:szCs w:val="22"/>
        </w:rPr>
        <w:t xml:space="preserve"> to get legal support. </w:t>
      </w:r>
    </w:p>
    <w:p w14:paraId="1BC828AB" w14:textId="77777777" w:rsidR="006867E9" w:rsidRPr="00F41A9B" w:rsidRDefault="006867E9" w:rsidP="006867E9">
      <w:pPr>
        <w:textAlignment w:val="baseline"/>
        <w:rPr>
          <w:rFonts w:asciiTheme="majorHAnsi" w:hAnsiTheme="majorHAnsi" w:cs="Times New Roman"/>
          <w:color w:val="000000"/>
          <w:sz w:val="22"/>
          <w:szCs w:val="22"/>
        </w:rPr>
      </w:pPr>
    </w:p>
    <w:p w14:paraId="1A680CCB" w14:textId="14CAA0FD" w:rsidR="00A60337" w:rsidRPr="00025930" w:rsidRDefault="00025930" w:rsidP="00A60337">
      <w:pPr>
        <w:rPr>
          <w:rFonts w:asciiTheme="majorHAnsi" w:hAnsiTheme="majorHAnsi"/>
          <w:b/>
          <w:bCs/>
          <w:sz w:val="22"/>
          <w:szCs w:val="22"/>
        </w:rPr>
      </w:pPr>
      <w:r w:rsidRPr="00025930">
        <w:rPr>
          <w:rFonts w:asciiTheme="majorHAnsi" w:hAnsiTheme="majorHAnsi"/>
          <w:b/>
          <w:bCs/>
          <w:sz w:val="22"/>
          <w:szCs w:val="22"/>
        </w:rPr>
        <w:t>RESOURCES/INFORMATION</w:t>
      </w:r>
    </w:p>
    <w:p w14:paraId="4BFB8584" w14:textId="65F3D0E3" w:rsidR="00025930" w:rsidRPr="005A6351" w:rsidRDefault="006867E9" w:rsidP="00690BCD">
      <w:pPr>
        <w:pStyle w:val="ListParagraph"/>
        <w:numPr>
          <w:ilvl w:val="0"/>
          <w:numId w:val="11"/>
        </w:numPr>
        <w:rPr>
          <w:rFonts w:asciiTheme="majorHAnsi" w:hAnsiTheme="majorHAnsi"/>
          <w:b/>
          <w:bCs/>
          <w:sz w:val="22"/>
          <w:szCs w:val="22"/>
        </w:rPr>
      </w:pPr>
      <w:r w:rsidRPr="005A6351">
        <w:rPr>
          <w:rFonts w:asciiTheme="majorHAnsi" w:hAnsiTheme="majorHAnsi"/>
          <w:sz w:val="22"/>
          <w:szCs w:val="22"/>
        </w:rPr>
        <w:t>The reality is that most community groups don’t have a lot of resources.</w:t>
      </w:r>
    </w:p>
    <w:p w14:paraId="55A17678" w14:textId="68746206" w:rsidR="005A6351" w:rsidRDefault="005A6351" w:rsidP="00690BCD">
      <w:pPr>
        <w:pStyle w:val="ListParagraph"/>
        <w:numPr>
          <w:ilvl w:val="0"/>
          <w:numId w:val="11"/>
        </w:numPr>
        <w:rPr>
          <w:rFonts w:asciiTheme="majorHAnsi" w:hAnsiTheme="majorHAnsi"/>
          <w:sz w:val="22"/>
          <w:szCs w:val="22"/>
        </w:rPr>
      </w:pPr>
      <w:r w:rsidRPr="00C5298C">
        <w:rPr>
          <w:rFonts w:asciiTheme="majorHAnsi" w:hAnsiTheme="majorHAnsi"/>
          <w:sz w:val="22"/>
          <w:szCs w:val="22"/>
        </w:rPr>
        <w:t xml:space="preserve">Many CW’s and non-profits do such grounded work on the frontlines, they often collect strong data and research and document trends in their field. It’s important to recognize this work and see them also as strong policy advocates.  Often their work can positively influence policy and make important contributions to law reform initiatives.  </w:t>
      </w:r>
    </w:p>
    <w:p w14:paraId="53E17032" w14:textId="7577A347" w:rsidR="005A6351" w:rsidRPr="005A6351" w:rsidRDefault="005A6351" w:rsidP="00690BCD">
      <w:pPr>
        <w:pStyle w:val="ListParagraph"/>
        <w:numPr>
          <w:ilvl w:val="0"/>
          <w:numId w:val="11"/>
        </w:numPr>
        <w:rPr>
          <w:rFonts w:asciiTheme="majorHAnsi" w:hAnsiTheme="majorHAnsi"/>
          <w:sz w:val="22"/>
          <w:szCs w:val="22"/>
        </w:rPr>
      </w:pPr>
      <w:r w:rsidRPr="00C5298C">
        <w:rPr>
          <w:rFonts w:asciiTheme="majorHAnsi" w:hAnsiTheme="majorHAnsi"/>
          <w:sz w:val="22"/>
          <w:szCs w:val="22"/>
        </w:rPr>
        <w:t xml:space="preserve">Would like the term “summary legal help” eradicated from the process.  Every time we are giving assistance, we get stuck on this. Level of training and understanding of legal process is critical.  </w:t>
      </w:r>
    </w:p>
    <w:p w14:paraId="1F020F8B" w14:textId="77777777" w:rsidR="005A6351" w:rsidRPr="005A6351" w:rsidRDefault="005A6351" w:rsidP="005A6351">
      <w:pPr>
        <w:pStyle w:val="ListParagraph"/>
        <w:rPr>
          <w:rFonts w:asciiTheme="majorHAnsi" w:hAnsiTheme="majorHAnsi"/>
          <w:b/>
          <w:bCs/>
          <w:sz w:val="22"/>
          <w:szCs w:val="22"/>
        </w:rPr>
      </w:pPr>
    </w:p>
    <w:p w14:paraId="584A15DD" w14:textId="3C8EC3D5" w:rsidR="00A60337" w:rsidRPr="00A60337" w:rsidRDefault="00A60337" w:rsidP="00A60337">
      <w:pPr>
        <w:rPr>
          <w:rFonts w:asciiTheme="majorHAnsi" w:hAnsiTheme="majorHAnsi"/>
          <w:b/>
          <w:bCs/>
          <w:sz w:val="22"/>
          <w:szCs w:val="22"/>
        </w:rPr>
      </w:pPr>
      <w:r w:rsidRPr="00A60337">
        <w:rPr>
          <w:rFonts w:asciiTheme="majorHAnsi" w:hAnsiTheme="majorHAnsi"/>
          <w:b/>
          <w:bCs/>
          <w:sz w:val="22"/>
          <w:szCs w:val="22"/>
        </w:rPr>
        <w:t xml:space="preserve">INFO VS ADVICE </w:t>
      </w:r>
    </w:p>
    <w:p w14:paraId="1FA25C51" w14:textId="241F34CD" w:rsidR="001A20C6" w:rsidRDefault="001A20C6" w:rsidP="00690BCD">
      <w:pPr>
        <w:pStyle w:val="ListParagraph"/>
        <w:numPr>
          <w:ilvl w:val="0"/>
          <w:numId w:val="9"/>
        </w:numPr>
        <w:rPr>
          <w:rFonts w:asciiTheme="majorHAnsi" w:hAnsiTheme="majorHAnsi"/>
          <w:sz w:val="22"/>
          <w:szCs w:val="22"/>
        </w:rPr>
      </w:pPr>
      <w:r w:rsidRPr="001A20C6">
        <w:rPr>
          <w:rFonts w:asciiTheme="majorHAnsi" w:hAnsiTheme="majorHAnsi"/>
          <w:sz w:val="22"/>
          <w:szCs w:val="22"/>
        </w:rPr>
        <w:t xml:space="preserve">Sometimes, it’s not about a particular legal issue, but specific to form filling, in NL, cannot fill forms on behalf of a client, and don’t want to send to legal services because they’re too busy to do just that, and don’t want people paying out of their pockets for something like that. </w:t>
      </w:r>
    </w:p>
    <w:p w14:paraId="5C397197" w14:textId="4B054C54" w:rsidR="00A60337" w:rsidRDefault="00A60337" w:rsidP="00A60337">
      <w:pPr>
        <w:rPr>
          <w:rFonts w:asciiTheme="majorHAnsi" w:hAnsiTheme="majorHAnsi"/>
          <w:sz w:val="22"/>
          <w:szCs w:val="22"/>
        </w:rPr>
      </w:pPr>
    </w:p>
    <w:p w14:paraId="254E03D1" w14:textId="7CAE466F" w:rsidR="00A60337" w:rsidRPr="00A60337" w:rsidRDefault="00A60337" w:rsidP="00A60337">
      <w:pPr>
        <w:rPr>
          <w:rFonts w:asciiTheme="majorHAnsi" w:hAnsiTheme="majorHAnsi"/>
          <w:b/>
          <w:bCs/>
          <w:sz w:val="22"/>
          <w:szCs w:val="22"/>
        </w:rPr>
      </w:pPr>
      <w:r w:rsidRPr="00A60337">
        <w:rPr>
          <w:rFonts w:asciiTheme="majorHAnsi" w:hAnsiTheme="majorHAnsi"/>
          <w:b/>
          <w:bCs/>
          <w:sz w:val="22"/>
          <w:szCs w:val="22"/>
        </w:rPr>
        <w:t>COLLABORATIONS</w:t>
      </w:r>
      <w:r>
        <w:rPr>
          <w:rFonts w:asciiTheme="majorHAnsi" w:hAnsiTheme="majorHAnsi"/>
          <w:b/>
          <w:bCs/>
          <w:sz w:val="22"/>
          <w:szCs w:val="22"/>
        </w:rPr>
        <w:t>/PARTNERSHIPS</w:t>
      </w:r>
    </w:p>
    <w:p w14:paraId="24205508" w14:textId="0A3298F2" w:rsidR="00A60337" w:rsidRPr="008E5E6F" w:rsidRDefault="001A20C6" w:rsidP="00690BCD">
      <w:pPr>
        <w:pStyle w:val="ListParagraph"/>
        <w:numPr>
          <w:ilvl w:val="0"/>
          <w:numId w:val="9"/>
        </w:numPr>
        <w:rPr>
          <w:rFonts w:asciiTheme="majorHAnsi" w:hAnsiTheme="majorHAnsi"/>
          <w:sz w:val="22"/>
          <w:szCs w:val="22"/>
        </w:rPr>
      </w:pPr>
      <w:r w:rsidRPr="001A20C6">
        <w:rPr>
          <w:rFonts w:asciiTheme="majorHAnsi" w:hAnsiTheme="majorHAnsi"/>
          <w:sz w:val="22"/>
          <w:szCs w:val="22"/>
        </w:rPr>
        <w:t>Clerks are more knowledgeable in terms of certain forms – untapped resource.</w:t>
      </w:r>
    </w:p>
    <w:p w14:paraId="409A8DC5" w14:textId="566E01D6" w:rsidR="008E5E6F" w:rsidRDefault="00025930" w:rsidP="00690BCD">
      <w:pPr>
        <w:pStyle w:val="ListParagraph"/>
        <w:numPr>
          <w:ilvl w:val="0"/>
          <w:numId w:val="9"/>
        </w:numPr>
        <w:rPr>
          <w:rFonts w:asciiTheme="majorHAnsi" w:hAnsiTheme="majorHAnsi"/>
          <w:sz w:val="22"/>
          <w:szCs w:val="22"/>
        </w:rPr>
      </w:pPr>
      <w:r w:rsidRPr="00025930">
        <w:rPr>
          <w:rFonts w:asciiTheme="majorHAnsi" w:hAnsiTheme="majorHAnsi"/>
          <w:sz w:val="22"/>
          <w:szCs w:val="22"/>
        </w:rPr>
        <w:t xml:space="preserve">We need to build relationships. Most lawyers don’t want to work with a CW b/c CW’s don’t always have the experience and might mess things up. We </w:t>
      </w:r>
      <w:r w:rsidR="00FE22CD" w:rsidRPr="00025930">
        <w:rPr>
          <w:rFonts w:asciiTheme="majorHAnsi" w:hAnsiTheme="majorHAnsi"/>
          <w:sz w:val="22"/>
          <w:szCs w:val="22"/>
        </w:rPr>
        <w:t>must</w:t>
      </w:r>
      <w:r w:rsidRPr="00025930">
        <w:rPr>
          <w:rFonts w:asciiTheme="majorHAnsi" w:hAnsiTheme="majorHAnsi"/>
          <w:sz w:val="22"/>
          <w:szCs w:val="22"/>
        </w:rPr>
        <w:t xml:space="preserve"> create relationships with lawyers. Support people can interfere with legal processes.  </w:t>
      </w:r>
    </w:p>
    <w:p w14:paraId="62536A86" w14:textId="00324BE6" w:rsidR="006867E9" w:rsidRDefault="006867E9" w:rsidP="00690BCD">
      <w:pPr>
        <w:pStyle w:val="ListParagraph"/>
        <w:numPr>
          <w:ilvl w:val="0"/>
          <w:numId w:val="9"/>
        </w:numPr>
        <w:rPr>
          <w:rFonts w:asciiTheme="majorHAnsi" w:hAnsiTheme="majorHAnsi"/>
          <w:sz w:val="22"/>
          <w:szCs w:val="22"/>
        </w:rPr>
      </w:pPr>
      <w:r w:rsidRPr="00C5298C">
        <w:rPr>
          <w:rFonts w:asciiTheme="majorHAnsi" w:hAnsiTheme="majorHAnsi"/>
          <w:sz w:val="22"/>
          <w:szCs w:val="22"/>
        </w:rPr>
        <w:t>As a community org we try to build relationships with colleges and students who are studying the law.  Hard to find lawyers to work with us.  We do need relationships in community service law.  We can supplement each other’s skill sets.</w:t>
      </w:r>
    </w:p>
    <w:p w14:paraId="24966E01" w14:textId="1DDE02D0" w:rsidR="005A6351" w:rsidRPr="005A6351" w:rsidRDefault="005A6351" w:rsidP="00690BCD">
      <w:pPr>
        <w:pStyle w:val="ListParagraph"/>
        <w:numPr>
          <w:ilvl w:val="0"/>
          <w:numId w:val="9"/>
        </w:numPr>
        <w:rPr>
          <w:rFonts w:asciiTheme="majorHAnsi" w:hAnsiTheme="majorHAnsi"/>
          <w:sz w:val="22"/>
          <w:szCs w:val="22"/>
        </w:rPr>
      </w:pPr>
      <w:r w:rsidRPr="00C5298C">
        <w:rPr>
          <w:rFonts w:asciiTheme="majorHAnsi" w:hAnsiTheme="majorHAnsi"/>
          <w:sz w:val="22"/>
          <w:szCs w:val="22"/>
        </w:rPr>
        <w:t>As a community lawyer we saw the immense help and knowledge base CW’s had to deal with clients on the ground – it was very valuable.  CW’s can augment the range of services where legal help is a portion of it.  They bring in a different type of expertise – like social work, mental health – that was very helpful.  Many lawyers don’t have this training</w:t>
      </w:r>
      <w:r>
        <w:rPr>
          <w:rFonts w:asciiTheme="majorHAnsi" w:hAnsiTheme="majorHAnsi"/>
          <w:sz w:val="22"/>
          <w:szCs w:val="22"/>
        </w:rPr>
        <w:t>.</w:t>
      </w:r>
    </w:p>
    <w:p w14:paraId="64050415" w14:textId="77777777" w:rsidR="001376D7" w:rsidRDefault="001376D7" w:rsidP="008E5E6F">
      <w:pPr>
        <w:rPr>
          <w:rFonts w:asciiTheme="majorHAnsi" w:hAnsiTheme="majorHAnsi"/>
          <w:b/>
          <w:bCs/>
          <w:sz w:val="22"/>
          <w:szCs w:val="22"/>
        </w:rPr>
      </w:pPr>
    </w:p>
    <w:p w14:paraId="3DE5F2FC" w14:textId="73B0E318" w:rsidR="008E5E6F" w:rsidRPr="008E5E6F" w:rsidRDefault="008E5E6F" w:rsidP="008E5E6F">
      <w:pPr>
        <w:rPr>
          <w:rFonts w:asciiTheme="majorHAnsi" w:hAnsiTheme="majorHAnsi"/>
          <w:b/>
          <w:bCs/>
          <w:sz w:val="22"/>
          <w:szCs w:val="22"/>
        </w:rPr>
      </w:pPr>
      <w:r w:rsidRPr="008E5E6F">
        <w:rPr>
          <w:rFonts w:asciiTheme="majorHAnsi" w:hAnsiTheme="majorHAnsi"/>
          <w:b/>
          <w:bCs/>
          <w:sz w:val="22"/>
          <w:szCs w:val="22"/>
        </w:rPr>
        <w:t>IMPLEMENTATION</w:t>
      </w:r>
    </w:p>
    <w:p w14:paraId="7EB21834" w14:textId="1BF03871" w:rsidR="00F9317C" w:rsidRPr="00C7526A" w:rsidRDefault="00F9317C" w:rsidP="00690BCD">
      <w:pPr>
        <w:pStyle w:val="ListParagraph"/>
        <w:numPr>
          <w:ilvl w:val="0"/>
          <w:numId w:val="7"/>
        </w:numPr>
        <w:rPr>
          <w:rFonts w:asciiTheme="majorHAnsi" w:hAnsiTheme="majorHAnsi"/>
          <w:sz w:val="22"/>
          <w:szCs w:val="22"/>
        </w:rPr>
      </w:pPr>
      <w:r w:rsidRPr="00C7526A">
        <w:rPr>
          <w:rFonts w:asciiTheme="majorHAnsi" w:hAnsiTheme="majorHAnsi"/>
          <w:sz w:val="22"/>
          <w:szCs w:val="22"/>
        </w:rPr>
        <w:t>C</w:t>
      </w:r>
      <w:r w:rsidRPr="00C7526A">
        <w:rPr>
          <w:rFonts w:asciiTheme="majorHAnsi" w:hAnsiTheme="majorHAnsi"/>
          <w:sz w:val="22"/>
          <w:szCs w:val="22"/>
          <w:u w:val="single"/>
        </w:rPr>
        <w:t>oncerned about the roll-out of this</w:t>
      </w:r>
      <w:r w:rsidRPr="00C7526A">
        <w:rPr>
          <w:rFonts w:asciiTheme="majorHAnsi" w:hAnsiTheme="majorHAnsi"/>
          <w:sz w:val="22"/>
          <w:szCs w:val="22"/>
        </w:rPr>
        <w:t xml:space="preserve"> – have seen a lot of staff turnover in local organizations … concerned about the reality of non-profits struggling within themselves and to cope with the issues in our country right now</w:t>
      </w:r>
    </w:p>
    <w:p w14:paraId="24C5FCB0" w14:textId="74E806F8" w:rsidR="00B06F61" w:rsidRPr="00B06F61" w:rsidRDefault="00F9317C" w:rsidP="00690BCD">
      <w:pPr>
        <w:pStyle w:val="ListParagraph"/>
        <w:numPr>
          <w:ilvl w:val="0"/>
          <w:numId w:val="7"/>
        </w:numPr>
        <w:rPr>
          <w:rFonts w:asciiTheme="majorHAnsi" w:hAnsiTheme="majorHAnsi"/>
          <w:sz w:val="22"/>
          <w:szCs w:val="22"/>
        </w:rPr>
      </w:pPr>
      <w:r w:rsidRPr="00C7526A">
        <w:rPr>
          <w:rFonts w:asciiTheme="majorHAnsi" w:hAnsiTheme="majorHAnsi"/>
          <w:sz w:val="22"/>
          <w:szCs w:val="22"/>
        </w:rPr>
        <w:lastRenderedPageBreak/>
        <w:t xml:space="preserve">York Region </w:t>
      </w:r>
      <w:r w:rsidR="00B06F61">
        <w:rPr>
          <w:rFonts w:asciiTheme="majorHAnsi" w:hAnsiTheme="majorHAnsi"/>
          <w:sz w:val="22"/>
          <w:szCs w:val="22"/>
        </w:rPr>
        <w:t xml:space="preserve">is </w:t>
      </w:r>
      <w:r w:rsidRPr="00C7526A">
        <w:rPr>
          <w:rFonts w:asciiTheme="majorHAnsi" w:hAnsiTheme="majorHAnsi"/>
          <w:sz w:val="22"/>
          <w:szCs w:val="22"/>
        </w:rPr>
        <w:t xml:space="preserve">regrettably, a bit behind on infrastructure development.  We’re a large clinic and depend hugely on our Trusted Intermediaries </w:t>
      </w:r>
      <w:r w:rsidRPr="00C7526A">
        <w:rPr>
          <w:rFonts w:asciiTheme="majorHAnsi" w:hAnsiTheme="majorHAnsi"/>
          <w:sz w:val="22"/>
          <w:szCs w:val="22"/>
          <w:u w:val="single"/>
        </w:rPr>
        <w:t>– what happens when a non-profit doesn’t meet many or most of those criteria that Julie set out as being required</w:t>
      </w:r>
      <w:r w:rsidRPr="00C7526A">
        <w:rPr>
          <w:rFonts w:asciiTheme="majorHAnsi" w:hAnsiTheme="majorHAnsi"/>
          <w:sz w:val="22"/>
          <w:szCs w:val="22"/>
        </w:rPr>
        <w:t xml:space="preserve">?  </w:t>
      </w:r>
    </w:p>
    <w:p w14:paraId="67218C75" w14:textId="6E26889A" w:rsidR="00F9317C" w:rsidRDefault="00F9317C" w:rsidP="00690BCD">
      <w:pPr>
        <w:pStyle w:val="ListParagraph"/>
        <w:numPr>
          <w:ilvl w:val="0"/>
          <w:numId w:val="7"/>
        </w:numPr>
        <w:rPr>
          <w:rFonts w:asciiTheme="majorHAnsi" w:hAnsiTheme="majorHAnsi"/>
          <w:sz w:val="22"/>
          <w:szCs w:val="22"/>
        </w:rPr>
      </w:pPr>
      <w:r w:rsidRPr="00C7526A">
        <w:rPr>
          <w:rFonts w:asciiTheme="majorHAnsi" w:hAnsiTheme="majorHAnsi"/>
          <w:sz w:val="22"/>
          <w:szCs w:val="22"/>
        </w:rPr>
        <w:t xml:space="preserve">There seem to be an optimistic expectation in this research that all non-profits meet those criteria.  I have to tell you we’re just north of Steele’s Avenue in Toronto and even here I’ve seen some agencies e.g. one that claims to serve more than 700 people per year giving out information in one of the mainstay areas our clinic practices in, and they claim to have served over 2,800 people in 4 years and </w:t>
      </w:r>
      <w:r w:rsidRPr="00C7526A">
        <w:rPr>
          <w:rFonts w:asciiTheme="majorHAnsi" w:hAnsiTheme="majorHAnsi"/>
          <w:sz w:val="22"/>
          <w:szCs w:val="22"/>
          <w:u w:val="single"/>
        </w:rPr>
        <w:t>not a single referral has come to the legal clinic</w:t>
      </w:r>
      <w:r w:rsidRPr="00C7526A">
        <w:rPr>
          <w:rFonts w:asciiTheme="majorHAnsi" w:hAnsiTheme="majorHAnsi"/>
          <w:sz w:val="22"/>
          <w:szCs w:val="22"/>
        </w:rPr>
        <w:t xml:space="preserve">.  They’re interested in generating those numbers but not necessarily interested in sharing them.  There can be strong self interest in the non-profit sector too.  </w:t>
      </w:r>
    </w:p>
    <w:p w14:paraId="57536D03" w14:textId="77777777" w:rsidR="00025930" w:rsidRPr="00025930" w:rsidRDefault="00025930" w:rsidP="00025930">
      <w:pPr>
        <w:rPr>
          <w:rFonts w:asciiTheme="majorHAnsi" w:hAnsiTheme="majorHAnsi"/>
          <w:sz w:val="22"/>
          <w:szCs w:val="22"/>
        </w:rPr>
      </w:pPr>
    </w:p>
    <w:p w14:paraId="25751314" w14:textId="6D2EBF73" w:rsidR="001750C8" w:rsidRPr="001750C8" w:rsidRDefault="001750C8" w:rsidP="001750C8">
      <w:pPr>
        <w:rPr>
          <w:rFonts w:asciiTheme="majorHAnsi" w:hAnsiTheme="majorHAnsi"/>
          <w:b/>
          <w:bCs/>
          <w:sz w:val="22"/>
          <w:szCs w:val="22"/>
        </w:rPr>
      </w:pPr>
      <w:r w:rsidRPr="001750C8">
        <w:rPr>
          <w:rFonts w:asciiTheme="majorHAnsi" w:hAnsiTheme="majorHAnsi"/>
          <w:b/>
          <w:bCs/>
          <w:sz w:val="22"/>
          <w:szCs w:val="22"/>
        </w:rPr>
        <w:t>REGULATION</w:t>
      </w:r>
    </w:p>
    <w:p w14:paraId="19190B26" w14:textId="77777777" w:rsidR="00025930" w:rsidRPr="00F9317C" w:rsidRDefault="00025930" w:rsidP="00690BCD">
      <w:pPr>
        <w:pStyle w:val="ListParagraph"/>
        <w:numPr>
          <w:ilvl w:val="0"/>
          <w:numId w:val="7"/>
        </w:numPr>
        <w:rPr>
          <w:rFonts w:asciiTheme="majorHAnsi" w:hAnsiTheme="majorHAnsi"/>
          <w:sz w:val="22"/>
          <w:szCs w:val="22"/>
        </w:rPr>
      </w:pPr>
      <w:r w:rsidRPr="00F9317C">
        <w:rPr>
          <w:rFonts w:asciiTheme="majorHAnsi" w:hAnsiTheme="majorHAnsi"/>
          <w:sz w:val="22"/>
          <w:szCs w:val="22"/>
        </w:rPr>
        <w:t xml:space="preserve">One participant believed that community workers should attack legal problems early on, </w:t>
      </w:r>
      <w:proofErr w:type="gramStart"/>
      <w:r w:rsidRPr="00F9317C">
        <w:rPr>
          <w:rFonts w:asciiTheme="majorHAnsi" w:hAnsiTheme="majorHAnsi"/>
          <w:sz w:val="22"/>
          <w:szCs w:val="22"/>
        </w:rPr>
        <w:t>so as to</w:t>
      </w:r>
      <w:proofErr w:type="gramEnd"/>
      <w:r w:rsidRPr="00F9317C">
        <w:rPr>
          <w:rFonts w:asciiTheme="majorHAnsi" w:hAnsiTheme="majorHAnsi"/>
          <w:sz w:val="22"/>
          <w:szCs w:val="22"/>
        </w:rPr>
        <w:t xml:space="preserve"> prevent the matter from going to court (and becoming expensive and messy). This prompted discussion on the “chill” that exists over community members in relation to regulatory regimes.</w:t>
      </w:r>
    </w:p>
    <w:p w14:paraId="6558494B" w14:textId="77777777" w:rsidR="00025930" w:rsidRPr="00F9317C" w:rsidRDefault="00025930" w:rsidP="00690BCD">
      <w:pPr>
        <w:pStyle w:val="ListParagraph"/>
        <w:numPr>
          <w:ilvl w:val="0"/>
          <w:numId w:val="7"/>
        </w:numPr>
        <w:rPr>
          <w:rFonts w:asciiTheme="majorHAnsi" w:hAnsiTheme="majorHAnsi"/>
          <w:sz w:val="22"/>
          <w:szCs w:val="22"/>
        </w:rPr>
      </w:pPr>
      <w:r w:rsidRPr="00F9317C">
        <w:rPr>
          <w:rFonts w:asciiTheme="majorHAnsi" w:hAnsiTheme="majorHAnsi"/>
          <w:sz w:val="22"/>
          <w:szCs w:val="22"/>
        </w:rPr>
        <w:t>A participant noted that some community members believe they can’t help individuals fill out a form, in fear of crossing a line.</w:t>
      </w:r>
    </w:p>
    <w:p w14:paraId="421E503D" w14:textId="377B6B3D" w:rsidR="00025930" w:rsidRPr="00F9317C" w:rsidRDefault="00025930" w:rsidP="00690BCD">
      <w:pPr>
        <w:pStyle w:val="ListParagraph"/>
        <w:numPr>
          <w:ilvl w:val="0"/>
          <w:numId w:val="7"/>
        </w:numPr>
        <w:rPr>
          <w:rFonts w:asciiTheme="majorHAnsi" w:hAnsiTheme="majorHAnsi"/>
          <w:sz w:val="22"/>
          <w:szCs w:val="22"/>
        </w:rPr>
      </w:pPr>
      <w:r w:rsidRPr="00F9317C">
        <w:rPr>
          <w:rFonts w:asciiTheme="majorHAnsi" w:hAnsiTheme="majorHAnsi"/>
          <w:sz w:val="22"/>
          <w:szCs w:val="22"/>
        </w:rPr>
        <w:t>One participant noted his concern with the recommendation for the</w:t>
      </w:r>
      <w:r w:rsidR="005F1485">
        <w:rPr>
          <w:rFonts w:asciiTheme="majorHAnsi" w:hAnsiTheme="majorHAnsi"/>
          <w:sz w:val="22"/>
          <w:szCs w:val="22"/>
        </w:rPr>
        <w:t xml:space="preserve"> LSO </w:t>
      </w:r>
      <w:r w:rsidRPr="00F9317C">
        <w:rPr>
          <w:rFonts w:asciiTheme="majorHAnsi" w:hAnsiTheme="majorHAnsi"/>
          <w:sz w:val="22"/>
          <w:szCs w:val="22"/>
        </w:rPr>
        <w:t>to recognize community workers. He stated that the Law Society is mandated to look after the public interest by making sure that the information they are giving is ethical and competent.</w:t>
      </w:r>
      <w:r w:rsidR="00FE22CD">
        <w:rPr>
          <w:rFonts w:asciiTheme="majorHAnsi" w:hAnsiTheme="majorHAnsi"/>
          <w:sz w:val="22"/>
          <w:szCs w:val="22"/>
        </w:rPr>
        <w:t xml:space="preserve"> He sees CJH as</w:t>
      </w:r>
      <w:r w:rsidRPr="00F9317C">
        <w:rPr>
          <w:rFonts w:asciiTheme="majorHAnsi" w:hAnsiTheme="majorHAnsi"/>
          <w:sz w:val="22"/>
          <w:szCs w:val="22"/>
        </w:rPr>
        <w:t xml:space="preserve"> overstepp</w:t>
      </w:r>
      <w:r w:rsidR="00FE22CD">
        <w:rPr>
          <w:rFonts w:asciiTheme="majorHAnsi" w:hAnsiTheme="majorHAnsi"/>
          <w:sz w:val="22"/>
          <w:szCs w:val="22"/>
        </w:rPr>
        <w:t>ing</w:t>
      </w:r>
      <w:r w:rsidRPr="00F9317C">
        <w:rPr>
          <w:rFonts w:asciiTheme="majorHAnsi" w:hAnsiTheme="majorHAnsi"/>
          <w:sz w:val="22"/>
          <w:szCs w:val="22"/>
        </w:rPr>
        <w:t xml:space="preserve"> the responsibility of legal practitioners. Although he supports community workers through a moral lens, he has a concern with officially recognizing them. </w:t>
      </w:r>
    </w:p>
    <w:p w14:paraId="40ED444A" w14:textId="2961BBF9" w:rsidR="00F9317C" w:rsidRPr="00F9317C" w:rsidRDefault="00F9317C" w:rsidP="00690BCD">
      <w:pPr>
        <w:pStyle w:val="ListParagraph"/>
        <w:numPr>
          <w:ilvl w:val="0"/>
          <w:numId w:val="7"/>
        </w:numPr>
        <w:rPr>
          <w:rFonts w:asciiTheme="majorHAnsi" w:hAnsiTheme="majorHAnsi"/>
          <w:sz w:val="22"/>
          <w:szCs w:val="22"/>
        </w:rPr>
      </w:pPr>
      <w:r w:rsidRPr="00F9317C">
        <w:rPr>
          <w:rFonts w:asciiTheme="majorHAnsi" w:hAnsiTheme="majorHAnsi"/>
          <w:sz w:val="22"/>
          <w:szCs w:val="22"/>
        </w:rPr>
        <w:t>It was noted that the Law Society may not necessarily prosecute non-for-profit organizations for giving help to individuals, but that in some situations, they do send out cease and desist letters to organizations, to stop their work. On a positive note, she believes that Law Societies are moving in a direction where they would like to work with non-for-profit organizations in their endeavor of increasing access to justice.</w:t>
      </w:r>
    </w:p>
    <w:p w14:paraId="67343177" w14:textId="77777777" w:rsidR="00025930" w:rsidRPr="00F41A9B" w:rsidRDefault="00025930" w:rsidP="00690BCD">
      <w:pPr>
        <w:pStyle w:val="ListParagraph"/>
        <w:numPr>
          <w:ilvl w:val="0"/>
          <w:numId w:val="7"/>
        </w:numPr>
        <w:rPr>
          <w:rFonts w:asciiTheme="majorHAnsi" w:hAnsiTheme="majorHAnsi"/>
          <w:sz w:val="22"/>
          <w:szCs w:val="22"/>
        </w:rPr>
      </w:pPr>
      <w:r>
        <w:rPr>
          <w:rFonts w:asciiTheme="majorHAnsi" w:hAnsiTheme="majorHAnsi"/>
          <w:sz w:val="22"/>
          <w:szCs w:val="22"/>
        </w:rPr>
        <w:t>M</w:t>
      </w:r>
      <w:r w:rsidRPr="00F41A9B">
        <w:rPr>
          <w:rFonts w:asciiTheme="majorHAnsi" w:hAnsiTheme="majorHAnsi"/>
          <w:sz w:val="22"/>
          <w:szCs w:val="22"/>
        </w:rPr>
        <w:t xml:space="preserve">ost jurisdictions grapple with the challenge of regulator’s view of legal information vs legal advice </w:t>
      </w:r>
    </w:p>
    <w:p w14:paraId="585A8596" w14:textId="77777777" w:rsidR="00025930" w:rsidRDefault="00025930" w:rsidP="00690BCD">
      <w:pPr>
        <w:pStyle w:val="ListParagraph"/>
        <w:numPr>
          <w:ilvl w:val="1"/>
          <w:numId w:val="7"/>
        </w:numPr>
        <w:rPr>
          <w:rFonts w:asciiTheme="majorHAnsi" w:hAnsiTheme="majorHAnsi"/>
          <w:sz w:val="22"/>
          <w:szCs w:val="22"/>
        </w:rPr>
      </w:pPr>
      <w:r w:rsidRPr="00F41A9B">
        <w:rPr>
          <w:rFonts w:asciiTheme="majorHAnsi" w:hAnsiTheme="majorHAnsi"/>
          <w:sz w:val="22"/>
          <w:szCs w:val="22"/>
        </w:rPr>
        <w:t xml:space="preserve">need more buy-in by the regulators to embrace the role in the contribution that public legal organizations or community justice organizations are making </w:t>
      </w:r>
    </w:p>
    <w:p w14:paraId="23C39FCA" w14:textId="77777777" w:rsidR="00025930" w:rsidRPr="006654AA" w:rsidRDefault="00025930" w:rsidP="00690BCD">
      <w:pPr>
        <w:pStyle w:val="ListParagraph"/>
        <w:numPr>
          <w:ilvl w:val="1"/>
          <w:numId w:val="7"/>
        </w:numPr>
        <w:rPr>
          <w:rFonts w:asciiTheme="majorHAnsi" w:hAnsiTheme="majorHAnsi"/>
          <w:sz w:val="22"/>
          <w:szCs w:val="22"/>
        </w:rPr>
      </w:pPr>
      <w:r w:rsidRPr="006654AA">
        <w:rPr>
          <w:rFonts w:asciiTheme="majorHAnsi" w:hAnsiTheme="majorHAnsi"/>
          <w:sz w:val="22"/>
          <w:szCs w:val="22"/>
        </w:rPr>
        <w:t>they don’t compete with lawyers by taking their potential clients because the people they often hear from never go to lawyers, and if they do, it’s usually through the organization making a referral</w:t>
      </w:r>
    </w:p>
    <w:p w14:paraId="6961A9E4" w14:textId="3D0E7D32" w:rsidR="00F9317C" w:rsidRDefault="001750C8" w:rsidP="00690BCD">
      <w:pPr>
        <w:pStyle w:val="ListParagraph"/>
        <w:numPr>
          <w:ilvl w:val="0"/>
          <w:numId w:val="7"/>
        </w:numPr>
        <w:rPr>
          <w:rFonts w:asciiTheme="majorHAnsi" w:hAnsiTheme="majorHAnsi"/>
          <w:sz w:val="22"/>
          <w:szCs w:val="22"/>
        </w:rPr>
      </w:pPr>
      <w:r>
        <w:rPr>
          <w:rFonts w:asciiTheme="majorHAnsi" w:hAnsiTheme="majorHAnsi"/>
          <w:sz w:val="22"/>
          <w:szCs w:val="22"/>
        </w:rPr>
        <w:t>A</w:t>
      </w:r>
      <w:r w:rsidR="00F9317C" w:rsidRPr="00F9317C">
        <w:rPr>
          <w:rFonts w:asciiTheme="majorHAnsi" w:hAnsiTheme="majorHAnsi"/>
          <w:sz w:val="22"/>
          <w:szCs w:val="22"/>
        </w:rPr>
        <w:t xml:space="preserve"> paralegal</w:t>
      </w:r>
      <w:r>
        <w:rPr>
          <w:rFonts w:asciiTheme="majorHAnsi" w:hAnsiTheme="majorHAnsi"/>
          <w:sz w:val="22"/>
          <w:szCs w:val="22"/>
        </w:rPr>
        <w:t xml:space="preserve"> </w:t>
      </w:r>
      <w:r w:rsidR="00F9317C" w:rsidRPr="00F9317C">
        <w:rPr>
          <w:rFonts w:asciiTheme="majorHAnsi" w:hAnsiTheme="majorHAnsi"/>
          <w:sz w:val="22"/>
          <w:szCs w:val="22"/>
        </w:rPr>
        <w:t xml:space="preserve">noted that the paralegal profession came to be as means of providing more accessibility to the justice system. In this regard, </w:t>
      </w:r>
      <w:r>
        <w:rPr>
          <w:rFonts w:asciiTheme="majorHAnsi" w:hAnsiTheme="majorHAnsi"/>
          <w:sz w:val="22"/>
          <w:szCs w:val="22"/>
        </w:rPr>
        <w:t>they</w:t>
      </w:r>
      <w:r w:rsidR="00F9317C" w:rsidRPr="00F9317C">
        <w:rPr>
          <w:rFonts w:asciiTheme="majorHAnsi" w:hAnsiTheme="majorHAnsi"/>
          <w:sz w:val="22"/>
          <w:szCs w:val="22"/>
        </w:rPr>
        <w:t xml:space="preserve"> hope</w:t>
      </w:r>
      <w:r>
        <w:rPr>
          <w:rFonts w:asciiTheme="majorHAnsi" w:hAnsiTheme="majorHAnsi"/>
          <w:sz w:val="22"/>
          <w:szCs w:val="22"/>
        </w:rPr>
        <w:t xml:space="preserve"> </w:t>
      </w:r>
      <w:r w:rsidR="00F9317C" w:rsidRPr="00F9317C">
        <w:rPr>
          <w:rFonts w:asciiTheme="majorHAnsi" w:hAnsiTheme="majorHAnsi"/>
          <w:sz w:val="22"/>
          <w:szCs w:val="22"/>
        </w:rPr>
        <w:t xml:space="preserve">for more cooperation with </w:t>
      </w:r>
      <w:r w:rsidR="00F04B54">
        <w:rPr>
          <w:rFonts w:asciiTheme="majorHAnsi" w:hAnsiTheme="majorHAnsi"/>
          <w:sz w:val="22"/>
          <w:szCs w:val="22"/>
        </w:rPr>
        <w:t>the LSO.</w:t>
      </w:r>
    </w:p>
    <w:p w14:paraId="3A6A5620" w14:textId="77777777" w:rsidR="006867E9" w:rsidRDefault="006867E9" w:rsidP="001750C8">
      <w:pPr>
        <w:rPr>
          <w:rFonts w:asciiTheme="majorHAnsi" w:hAnsiTheme="majorHAnsi"/>
          <w:b/>
          <w:bCs/>
          <w:sz w:val="22"/>
          <w:szCs w:val="22"/>
        </w:rPr>
      </w:pPr>
    </w:p>
    <w:p w14:paraId="77E4D4F7" w14:textId="352A7F81" w:rsidR="001750C8" w:rsidRPr="001750C8" w:rsidRDefault="001750C8" w:rsidP="001750C8">
      <w:pPr>
        <w:rPr>
          <w:rFonts w:asciiTheme="majorHAnsi" w:hAnsiTheme="majorHAnsi"/>
          <w:b/>
          <w:bCs/>
          <w:sz w:val="22"/>
          <w:szCs w:val="22"/>
        </w:rPr>
      </w:pPr>
      <w:r w:rsidRPr="001750C8">
        <w:rPr>
          <w:rFonts w:asciiTheme="majorHAnsi" w:hAnsiTheme="majorHAnsi"/>
          <w:b/>
          <w:bCs/>
          <w:sz w:val="22"/>
          <w:szCs w:val="22"/>
        </w:rPr>
        <w:t xml:space="preserve">LIABILITY </w:t>
      </w:r>
    </w:p>
    <w:p w14:paraId="09800189" w14:textId="20E30D9B" w:rsidR="00CA66A1" w:rsidRPr="00F41A9B" w:rsidRDefault="0070403A" w:rsidP="00690BCD">
      <w:pPr>
        <w:pStyle w:val="ListParagraph"/>
        <w:numPr>
          <w:ilvl w:val="0"/>
          <w:numId w:val="7"/>
        </w:numPr>
        <w:rPr>
          <w:rFonts w:asciiTheme="majorHAnsi" w:hAnsiTheme="majorHAnsi"/>
          <w:sz w:val="22"/>
          <w:szCs w:val="22"/>
        </w:rPr>
      </w:pPr>
      <w:r>
        <w:rPr>
          <w:rFonts w:asciiTheme="majorHAnsi" w:hAnsiTheme="majorHAnsi"/>
          <w:sz w:val="22"/>
          <w:szCs w:val="22"/>
        </w:rPr>
        <w:t>P</w:t>
      </w:r>
      <w:r w:rsidR="00CA66A1" w:rsidRPr="00F41A9B">
        <w:rPr>
          <w:rFonts w:asciiTheme="majorHAnsi" w:hAnsiTheme="majorHAnsi"/>
          <w:sz w:val="22"/>
          <w:szCs w:val="22"/>
        </w:rPr>
        <w:t xml:space="preserve">roviding legal info is seen as a minimal, uninsurable risk. </w:t>
      </w:r>
    </w:p>
    <w:p w14:paraId="0EC791E1" w14:textId="77777777" w:rsidR="00CA66A1" w:rsidRPr="00F41A9B" w:rsidRDefault="00CA66A1" w:rsidP="00690BCD">
      <w:pPr>
        <w:pStyle w:val="ListParagraph"/>
        <w:numPr>
          <w:ilvl w:val="1"/>
          <w:numId w:val="7"/>
        </w:numPr>
        <w:rPr>
          <w:rFonts w:asciiTheme="majorHAnsi" w:hAnsiTheme="majorHAnsi"/>
          <w:sz w:val="22"/>
          <w:szCs w:val="22"/>
        </w:rPr>
      </w:pPr>
      <w:r w:rsidRPr="00F41A9B">
        <w:rPr>
          <w:rFonts w:asciiTheme="majorHAnsi" w:hAnsiTheme="majorHAnsi"/>
          <w:sz w:val="22"/>
          <w:szCs w:val="22"/>
        </w:rPr>
        <w:t>Liability insurance is a huge issue if that is what is promoted as best practice b/c its unrealistic and feeds into regulator perception or misperception of there being a conflict in the rules that are provided</w:t>
      </w:r>
    </w:p>
    <w:p w14:paraId="009170A3" w14:textId="77777777" w:rsidR="00CA66A1" w:rsidRPr="00F41A9B" w:rsidRDefault="00CA66A1" w:rsidP="00690BCD">
      <w:pPr>
        <w:pStyle w:val="ListParagraph"/>
        <w:numPr>
          <w:ilvl w:val="1"/>
          <w:numId w:val="7"/>
        </w:numPr>
        <w:rPr>
          <w:rFonts w:asciiTheme="majorHAnsi" w:hAnsiTheme="majorHAnsi"/>
          <w:sz w:val="22"/>
          <w:szCs w:val="22"/>
        </w:rPr>
      </w:pPr>
      <w:r w:rsidRPr="00F41A9B">
        <w:rPr>
          <w:rFonts w:asciiTheme="majorHAnsi" w:hAnsiTheme="majorHAnsi"/>
          <w:sz w:val="22"/>
          <w:szCs w:val="22"/>
        </w:rPr>
        <w:t xml:space="preserve">Most organizations don’t have any funding to create a liability aspect to it in terms of expanding beyond what the organization </w:t>
      </w:r>
      <w:proofErr w:type="gramStart"/>
      <w:r w:rsidRPr="00F41A9B">
        <w:rPr>
          <w:rFonts w:asciiTheme="majorHAnsi" w:hAnsiTheme="majorHAnsi"/>
          <w:sz w:val="22"/>
          <w:szCs w:val="22"/>
        </w:rPr>
        <w:t>has to</w:t>
      </w:r>
      <w:proofErr w:type="gramEnd"/>
      <w:r w:rsidRPr="00F41A9B">
        <w:rPr>
          <w:rFonts w:asciiTheme="majorHAnsi" w:hAnsiTheme="majorHAnsi"/>
          <w:sz w:val="22"/>
          <w:szCs w:val="22"/>
        </w:rPr>
        <w:t xml:space="preserve"> do to get that kind of coverage</w:t>
      </w:r>
    </w:p>
    <w:p w14:paraId="5B8170C4" w14:textId="77777777" w:rsidR="00CA66A1" w:rsidRPr="00F41A9B" w:rsidRDefault="00CA66A1" w:rsidP="00690BCD">
      <w:pPr>
        <w:pStyle w:val="ListParagraph"/>
        <w:numPr>
          <w:ilvl w:val="0"/>
          <w:numId w:val="7"/>
        </w:numPr>
        <w:rPr>
          <w:rFonts w:asciiTheme="majorHAnsi" w:hAnsiTheme="majorHAnsi"/>
          <w:sz w:val="22"/>
          <w:szCs w:val="22"/>
        </w:rPr>
      </w:pPr>
      <w:r w:rsidRPr="00F41A9B">
        <w:rPr>
          <w:rFonts w:asciiTheme="majorHAnsi" w:hAnsiTheme="majorHAnsi"/>
          <w:sz w:val="22"/>
          <w:szCs w:val="22"/>
        </w:rPr>
        <w:t xml:space="preserve">NS has a volunteer protection act that non-profit volunteers are protected from any liability </w:t>
      </w:r>
      <w:proofErr w:type="gramStart"/>
      <w:r w:rsidRPr="00F41A9B">
        <w:rPr>
          <w:rFonts w:asciiTheme="majorHAnsi" w:hAnsiTheme="majorHAnsi"/>
          <w:sz w:val="22"/>
          <w:szCs w:val="22"/>
        </w:rPr>
        <w:t>as long as</w:t>
      </w:r>
      <w:proofErr w:type="gramEnd"/>
      <w:r w:rsidRPr="00F41A9B">
        <w:rPr>
          <w:rFonts w:asciiTheme="majorHAnsi" w:hAnsiTheme="majorHAnsi"/>
          <w:sz w:val="22"/>
          <w:szCs w:val="22"/>
        </w:rPr>
        <w:t xml:space="preserve"> they’re acting in good faith – different than pay staff people but a lot of this work is done by volunteers </w:t>
      </w:r>
    </w:p>
    <w:p w14:paraId="0FCFFFC0" w14:textId="07AC5613" w:rsidR="00CA66A1" w:rsidRPr="00F41A9B" w:rsidRDefault="00CA66A1" w:rsidP="00690BCD">
      <w:pPr>
        <w:pStyle w:val="ListParagraph"/>
        <w:numPr>
          <w:ilvl w:val="1"/>
          <w:numId w:val="7"/>
        </w:numPr>
        <w:rPr>
          <w:rFonts w:asciiTheme="majorHAnsi" w:hAnsiTheme="majorHAnsi"/>
          <w:sz w:val="22"/>
          <w:szCs w:val="22"/>
        </w:rPr>
      </w:pPr>
      <w:r w:rsidRPr="00F41A9B">
        <w:rPr>
          <w:rFonts w:asciiTheme="majorHAnsi" w:hAnsiTheme="majorHAnsi"/>
          <w:sz w:val="22"/>
          <w:szCs w:val="22"/>
        </w:rPr>
        <w:t xml:space="preserve">Might need to </w:t>
      </w:r>
      <w:r w:rsidR="001376D7">
        <w:rPr>
          <w:rFonts w:asciiTheme="majorHAnsi" w:hAnsiTheme="majorHAnsi"/>
          <w:sz w:val="22"/>
          <w:szCs w:val="22"/>
        </w:rPr>
        <w:t>review</w:t>
      </w:r>
      <w:r w:rsidRPr="00F41A9B">
        <w:rPr>
          <w:rFonts w:asciiTheme="majorHAnsi" w:hAnsiTheme="majorHAnsi"/>
          <w:sz w:val="22"/>
          <w:szCs w:val="22"/>
        </w:rPr>
        <w:t xml:space="preserve"> volunteer protection legislation in other provinces</w:t>
      </w:r>
    </w:p>
    <w:p w14:paraId="3993157C" w14:textId="77777777" w:rsidR="00CA66A1" w:rsidRPr="00F41A9B" w:rsidRDefault="00CA66A1" w:rsidP="00690BCD">
      <w:pPr>
        <w:pStyle w:val="ListParagraph"/>
        <w:numPr>
          <w:ilvl w:val="0"/>
          <w:numId w:val="7"/>
        </w:numPr>
        <w:rPr>
          <w:rFonts w:asciiTheme="majorHAnsi" w:hAnsiTheme="majorHAnsi"/>
          <w:sz w:val="22"/>
          <w:szCs w:val="22"/>
        </w:rPr>
      </w:pPr>
      <w:r>
        <w:rPr>
          <w:rFonts w:asciiTheme="majorHAnsi" w:hAnsiTheme="majorHAnsi"/>
          <w:sz w:val="22"/>
          <w:szCs w:val="22"/>
        </w:rPr>
        <w:lastRenderedPageBreak/>
        <w:t>I</w:t>
      </w:r>
      <w:r w:rsidRPr="00F41A9B">
        <w:rPr>
          <w:rFonts w:asciiTheme="majorHAnsi" w:hAnsiTheme="majorHAnsi"/>
          <w:sz w:val="22"/>
          <w:szCs w:val="22"/>
        </w:rPr>
        <w:t>nsurance – would you consider volunteer board members’ liability, b/c they have liability insurance for their members</w:t>
      </w:r>
    </w:p>
    <w:p w14:paraId="49F71C95" w14:textId="0CCCD56F" w:rsidR="00025930" w:rsidRPr="005A6351" w:rsidRDefault="0070403A" w:rsidP="00690BCD">
      <w:pPr>
        <w:pStyle w:val="ListParagraph"/>
        <w:numPr>
          <w:ilvl w:val="1"/>
          <w:numId w:val="7"/>
        </w:numPr>
        <w:rPr>
          <w:rFonts w:asciiTheme="majorHAnsi" w:hAnsiTheme="majorHAnsi"/>
          <w:sz w:val="22"/>
          <w:szCs w:val="22"/>
        </w:rPr>
      </w:pPr>
      <w:r>
        <w:rPr>
          <w:rFonts w:asciiTheme="majorHAnsi" w:hAnsiTheme="majorHAnsi"/>
          <w:sz w:val="22"/>
          <w:szCs w:val="22"/>
        </w:rPr>
        <w:t>Requires</w:t>
      </w:r>
      <w:r w:rsidR="00CA66A1" w:rsidRPr="00F41A9B">
        <w:rPr>
          <w:rFonts w:asciiTheme="majorHAnsi" w:hAnsiTheme="majorHAnsi"/>
          <w:sz w:val="22"/>
          <w:szCs w:val="22"/>
        </w:rPr>
        <w:t xml:space="preserve"> clarification in recommendation on what is the scope of the liability insurance b/c officers and directors won’t cover staff’s activities</w:t>
      </w:r>
    </w:p>
    <w:p w14:paraId="59291413" w14:textId="6DDB2920" w:rsidR="00F9317C" w:rsidRDefault="000E47B4" w:rsidP="00690BCD">
      <w:pPr>
        <w:pStyle w:val="ListParagraph"/>
        <w:numPr>
          <w:ilvl w:val="0"/>
          <w:numId w:val="7"/>
        </w:numPr>
        <w:rPr>
          <w:rFonts w:asciiTheme="majorHAnsi" w:hAnsiTheme="majorHAnsi"/>
          <w:sz w:val="22"/>
          <w:szCs w:val="22"/>
        </w:rPr>
      </w:pPr>
      <w:r w:rsidRPr="00C5298C">
        <w:rPr>
          <w:rFonts w:asciiTheme="majorHAnsi" w:hAnsiTheme="majorHAnsi"/>
          <w:sz w:val="22"/>
          <w:szCs w:val="22"/>
        </w:rPr>
        <w:t xml:space="preserve">Some CW’s don’t have the knowledge and may prejudice the client.  As a lawyer, we see the harm down the road.  How do we prevent CW’s with the best of intentions to not harm their client? A little bit of help is better than </w:t>
      </w:r>
      <w:r w:rsidR="001376D7" w:rsidRPr="00C5298C">
        <w:rPr>
          <w:rFonts w:asciiTheme="majorHAnsi" w:hAnsiTheme="majorHAnsi"/>
          <w:sz w:val="22"/>
          <w:szCs w:val="22"/>
        </w:rPr>
        <w:t>none</w:t>
      </w:r>
      <w:r w:rsidRPr="00C5298C">
        <w:rPr>
          <w:rFonts w:asciiTheme="majorHAnsi" w:hAnsiTheme="majorHAnsi"/>
          <w:sz w:val="22"/>
          <w:szCs w:val="22"/>
        </w:rPr>
        <w:t>, but we need to be careful.</w:t>
      </w:r>
    </w:p>
    <w:p w14:paraId="0BC5B58D" w14:textId="1AD95C7F" w:rsidR="00690BCD" w:rsidRDefault="00690BCD" w:rsidP="00690BCD">
      <w:pPr>
        <w:rPr>
          <w:rFonts w:asciiTheme="majorHAnsi" w:hAnsiTheme="majorHAnsi"/>
          <w:sz w:val="22"/>
          <w:szCs w:val="22"/>
        </w:rPr>
      </w:pPr>
    </w:p>
    <w:p w14:paraId="1FBE2943" w14:textId="77777777" w:rsidR="00690BCD" w:rsidRPr="00690BCD" w:rsidRDefault="00690BCD" w:rsidP="00690BCD">
      <w:pPr>
        <w:rPr>
          <w:rFonts w:asciiTheme="majorHAnsi" w:hAnsiTheme="majorHAnsi"/>
          <w:sz w:val="22"/>
          <w:szCs w:val="22"/>
        </w:rPr>
      </w:pPr>
    </w:p>
    <w:p w14:paraId="6642B769" w14:textId="33E473F4" w:rsidR="00BD3C46" w:rsidRPr="00690BCD" w:rsidRDefault="00BD3C46" w:rsidP="00F74E27">
      <w:pPr>
        <w:pStyle w:val="ListParagraph"/>
        <w:numPr>
          <w:ilvl w:val="0"/>
          <w:numId w:val="1"/>
        </w:numPr>
        <w:rPr>
          <w:rFonts w:asciiTheme="majorHAnsi" w:hAnsiTheme="majorHAnsi"/>
          <w:b/>
          <w:bCs/>
          <w:sz w:val="22"/>
          <w:szCs w:val="22"/>
        </w:rPr>
      </w:pPr>
      <w:r w:rsidRPr="00690BCD">
        <w:rPr>
          <w:rFonts w:asciiTheme="majorHAnsi" w:hAnsiTheme="majorHAnsi"/>
          <w:b/>
          <w:bCs/>
          <w:sz w:val="22"/>
          <w:szCs w:val="22"/>
        </w:rPr>
        <w:t>What types of training and supports do you think are most needed by workers giving “community justice help” in Ontario?  How do you suggest that these support programs be developed?  Who should be involved?  Can you suggest any current training or supports that could serve as examples?</w:t>
      </w:r>
    </w:p>
    <w:p w14:paraId="73F46D35" w14:textId="77777777" w:rsidR="001376D7" w:rsidRDefault="001376D7" w:rsidP="003B5184">
      <w:pPr>
        <w:rPr>
          <w:rFonts w:asciiTheme="majorHAnsi" w:hAnsiTheme="majorHAnsi"/>
          <w:b/>
          <w:bCs/>
          <w:sz w:val="22"/>
          <w:szCs w:val="22"/>
        </w:rPr>
      </w:pPr>
    </w:p>
    <w:p w14:paraId="5E4114B5" w14:textId="4B1EB437" w:rsidR="003B5184" w:rsidRDefault="003B5184" w:rsidP="003B5184">
      <w:pPr>
        <w:rPr>
          <w:rFonts w:asciiTheme="majorHAnsi" w:hAnsiTheme="majorHAnsi"/>
          <w:b/>
          <w:bCs/>
          <w:sz w:val="22"/>
          <w:szCs w:val="22"/>
        </w:rPr>
      </w:pPr>
      <w:r w:rsidRPr="003B5184">
        <w:rPr>
          <w:rFonts w:asciiTheme="majorHAnsi" w:hAnsiTheme="majorHAnsi"/>
          <w:b/>
          <w:bCs/>
          <w:sz w:val="22"/>
          <w:szCs w:val="22"/>
        </w:rPr>
        <w:t>REGULATION</w:t>
      </w:r>
    </w:p>
    <w:p w14:paraId="1EC1E629" w14:textId="2A7B2D80" w:rsidR="00323E41" w:rsidRDefault="00323E41" w:rsidP="00690BCD">
      <w:pPr>
        <w:pStyle w:val="ListParagraph"/>
        <w:numPr>
          <w:ilvl w:val="0"/>
          <w:numId w:val="6"/>
        </w:numPr>
        <w:rPr>
          <w:rFonts w:asciiTheme="majorHAnsi" w:hAnsiTheme="majorHAnsi"/>
          <w:sz w:val="22"/>
          <w:szCs w:val="22"/>
        </w:rPr>
      </w:pPr>
      <w:r w:rsidRPr="0001147A">
        <w:rPr>
          <w:rFonts w:asciiTheme="majorHAnsi" w:hAnsiTheme="majorHAnsi"/>
          <w:sz w:val="22"/>
          <w:szCs w:val="22"/>
        </w:rPr>
        <w:t>LSO</w:t>
      </w:r>
      <w:r w:rsidRPr="005E4838">
        <w:rPr>
          <w:rFonts w:asciiTheme="majorHAnsi" w:hAnsiTheme="majorHAnsi"/>
          <w:sz w:val="22"/>
          <w:szCs w:val="22"/>
        </w:rPr>
        <w:t xml:space="preserve"> – often feel like we have a good handle on the ‘players in this field’, but what we don’t know (as Regulator) how do you acknowledge them, and what is the measure for excellence/quality work – and also, what is the consequence (when they don’t)</w:t>
      </w:r>
    </w:p>
    <w:p w14:paraId="528D5546" w14:textId="2A6443C3" w:rsidR="00F16C7B" w:rsidRPr="00F16C7B" w:rsidRDefault="00F16C7B" w:rsidP="00690BCD">
      <w:pPr>
        <w:pStyle w:val="ListParagraph"/>
        <w:numPr>
          <w:ilvl w:val="0"/>
          <w:numId w:val="6"/>
        </w:numPr>
        <w:rPr>
          <w:rFonts w:asciiTheme="majorHAnsi" w:hAnsiTheme="majorHAnsi"/>
          <w:sz w:val="22"/>
          <w:szCs w:val="22"/>
        </w:rPr>
      </w:pPr>
      <w:r w:rsidRPr="005E4838">
        <w:rPr>
          <w:rFonts w:asciiTheme="majorHAnsi" w:hAnsiTheme="majorHAnsi"/>
          <w:sz w:val="22"/>
          <w:szCs w:val="22"/>
        </w:rPr>
        <w:t>How do you create that formal framework when it doesn’t have the ‘bells and whistles’ of regulation? (not that you want it, but what can you do about it?)</w:t>
      </w:r>
    </w:p>
    <w:p w14:paraId="1EE9133E" w14:textId="77777777" w:rsidR="003B5184" w:rsidRDefault="003B5184" w:rsidP="003B5184">
      <w:pPr>
        <w:rPr>
          <w:rFonts w:asciiTheme="majorHAnsi" w:hAnsiTheme="majorHAnsi"/>
          <w:b/>
          <w:bCs/>
          <w:sz w:val="22"/>
          <w:szCs w:val="22"/>
        </w:rPr>
      </w:pPr>
    </w:p>
    <w:p w14:paraId="5181F69D" w14:textId="6E93F99A" w:rsidR="003B5184" w:rsidRDefault="003B5184" w:rsidP="003B5184">
      <w:pPr>
        <w:rPr>
          <w:rFonts w:asciiTheme="majorHAnsi" w:hAnsiTheme="majorHAnsi"/>
          <w:b/>
          <w:bCs/>
          <w:sz w:val="22"/>
          <w:szCs w:val="22"/>
        </w:rPr>
      </w:pPr>
      <w:r>
        <w:rPr>
          <w:rFonts w:asciiTheme="majorHAnsi" w:hAnsiTheme="majorHAnsi"/>
          <w:b/>
          <w:bCs/>
          <w:sz w:val="22"/>
          <w:szCs w:val="22"/>
        </w:rPr>
        <w:t>COMPETITION</w:t>
      </w:r>
    </w:p>
    <w:p w14:paraId="4895824D" w14:textId="3E90A9BD" w:rsidR="003B5184" w:rsidRPr="00690BCD" w:rsidRDefault="00690BCD" w:rsidP="00690BCD">
      <w:pPr>
        <w:pStyle w:val="ListParagraph"/>
        <w:numPr>
          <w:ilvl w:val="0"/>
          <w:numId w:val="12"/>
        </w:numPr>
        <w:rPr>
          <w:rFonts w:asciiTheme="majorHAnsi" w:hAnsiTheme="majorHAnsi"/>
          <w:sz w:val="22"/>
          <w:szCs w:val="22"/>
        </w:rPr>
      </w:pPr>
      <w:r w:rsidRPr="00690BCD">
        <w:rPr>
          <w:rFonts w:asciiTheme="majorHAnsi" w:hAnsiTheme="majorHAnsi"/>
          <w:sz w:val="22"/>
          <w:szCs w:val="22"/>
        </w:rPr>
        <w:t>F</w:t>
      </w:r>
      <w:r w:rsidR="003B5184" w:rsidRPr="00690BCD">
        <w:rPr>
          <w:rFonts w:asciiTheme="majorHAnsi" w:hAnsiTheme="majorHAnsi"/>
          <w:sz w:val="22"/>
          <w:szCs w:val="22"/>
        </w:rPr>
        <w:t>eels that CLCs are competing with CLEO for PLE workshops</w:t>
      </w:r>
    </w:p>
    <w:p w14:paraId="1F62EC56" w14:textId="187552FF" w:rsidR="003B5184" w:rsidRPr="00690BCD" w:rsidRDefault="00690BCD" w:rsidP="00690BCD">
      <w:pPr>
        <w:pStyle w:val="ListParagraph"/>
        <w:numPr>
          <w:ilvl w:val="0"/>
          <w:numId w:val="12"/>
        </w:numPr>
        <w:rPr>
          <w:rFonts w:asciiTheme="majorHAnsi" w:hAnsiTheme="majorHAnsi"/>
          <w:sz w:val="22"/>
          <w:szCs w:val="22"/>
        </w:rPr>
      </w:pPr>
      <w:r w:rsidRPr="00690BCD">
        <w:rPr>
          <w:rFonts w:asciiTheme="majorHAnsi" w:hAnsiTheme="majorHAnsi"/>
          <w:sz w:val="22"/>
          <w:szCs w:val="22"/>
        </w:rPr>
        <w:t>I</w:t>
      </w:r>
      <w:r w:rsidR="003B5184" w:rsidRPr="00690BCD">
        <w:rPr>
          <w:rFonts w:asciiTheme="majorHAnsi" w:hAnsiTheme="majorHAnsi"/>
          <w:sz w:val="22"/>
          <w:szCs w:val="22"/>
        </w:rPr>
        <w:t>t’s not to replace CLW’s or lawyers in clinic system – but I am wondering whether it is to supplement CLW’s and CLC lawyers – I like the “holistic” approach</w:t>
      </w:r>
    </w:p>
    <w:p w14:paraId="578CDE24" w14:textId="09EDF9FB" w:rsidR="003170AE" w:rsidRPr="00690BCD" w:rsidRDefault="00690BCD" w:rsidP="00690BCD">
      <w:pPr>
        <w:pStyle w:val="ListParagraph"/>
        <w:numPr>
          <w:ilvl w:val="0"/>
          <w:numId w:val="12"/>
        </w:numPr>
        <w:rPr>
          <w:rFonts w:asciiTheme="majorHAnsi" w:hAnsiTheme="majorHAnsi"/>
          <w:sz w:val="22"/>
          <w:szCs w:val="22"/>
        </w:rPr>
      </w:pPr>
      <w:r w:rsidRPr="00690BCD">
        <w:rPr>
          <w:rFonts w:asciiTheme="majorHAnsi" w:hAnsiTheme="majorHAnsi"/>
          <w:sz w:val="22"/>
          <w:szCs w:val="22"/>
        </w:rPr>
        <w:t>T</w:t>
      </w:r>
      <w:r w:rsidR="003170AE" w:rsidRPr="00690BCD">
        <w:rPr>
          <w:rFonts w:asciiTheme="majorHAnsi" w:hAnsiTheme="majorHAnsi"/>
          <w:sz w:val="22"/>
          <w:szCs w:val="22"/>
        </w:rPr>
        <w:t xml:space="preserve">his project might call into question the role of clinic system lawyers and CLW’s </w:t>
      </w:r>
    </w:p>
    <w:p w14:paraId="02EFB450" w14:textId="77777777" w:rsidR="0045530B" w:rsidRPr="00690BCD" w:rsidRDefault="0045530B" w:rsidP="00690BCD">
      <w:pPr>
        <w:pStyle w:val="ListParagraph"/>
        <w:widowControl w:val="0"/>
        <w:numPr>
          <w:ilvl w:val="0"/>
          <w:numId w:val="12"/>
        </w:numPr>
        <w:autoSpaceDE w:val="0"/>
        <w:autoSpaceDN w:val="0"/>
        <w:adjustRightInd w:val="0"/>
        <w:spacing w:after="239"/>
        <w:rPr>
          <w:rFonts w:asciiTheme="majorHAnsi" w:eastAsiaTheme="minorEastAsia" w:hAnsiTheme="majorHAnsi" w:cs="Times Roman"/>
          <w:sz w:val="22"/>
          <w:szCs w:val="22"/>
          <w:lang w:val="en-US"/>
        </w:rPr>
      </w:pPr>
      <w:r w:rsidRPr="00690BCD">
        <w:rPr>
          <w:rFonts w:asciiTheme="majorHAnsi" w:eastAsiaTheme="minorEastAsia" w:hAnsiTheme="majorHAnsi" w:cs="Calibri"/>
          <w:sz w:val="22"/>
          <w:szCs w:val="22"/>
          <w:lang w:val="en-US"/>
        </w:rPr>
        <w:t>Key message is the role of clinics in this. We’re now competing with CLEO for these PLE sessions.</w:t>
      </w:r>
      <w:bookmarkStart w:id="0" w:name="_5v6okbpj1her" w:colFirst="0" w:colLast="0"/>
      <w:bookmarkEnd w:id="0"/>
    </w:p>
    <w:p w14:paraId="0865056A" w14:textId="369EE5B7" w:rsidR="00FB12C0" w:rsidRPr="00690BCD" w:rsidRDefault="00690BCD" w:rsidP="00690BCD">
      <w:pPr>
        <w:pStyle w:val="ListParagraph"/>
        <w:numPr>
          <w:ilvl w:val="0"/>
          <w:numId w:val="12"/>
        </w:numPr>
        <w:rPr>
          <w:rFonts w:asciiTheme="majorHAnsi" w:hAnsiTheme="majorHAnsi"/>
          <w:sz w:val="22"/>
          <w:szCs w:val="22"/>
          <w:lang w:val="en" w:eastAsia="en-CA"/>
        </w:rPr>
      </w:pPr>
      <w:r w:rsidRPr="00690BCD">
        <w:rPr>
          <w:rFonts w:asciiTheme="majorHAnsi" w:hAnsiTheme="majorHAnsi"/>
          <w:sz w:val="22"/>
          <w:szCs w:val="22"/>
          <w:lang w:val="en" w:eastAsia="en-CA"/>
        </w:rPr>
        <w:t>P</w:t>
      </w:r>
      <w:r w:rsidR="00FB12C0" w:rsidRPr="00690BCD">
        <w:rPr>
          <w:rFonts w:asciiTheme="majorHAnsi" w:hAnsiTheme="majorHAnsi"/>
          <w:sz w:val="22"/>
          <w:szCs w:val="22"/>
          <w:lang w:val="en" w:eastAsia="en-CA"/>
        </w:rPr>
        <w:t>eople at CLC’s are concerned about their role if CW are doing more of this work</w:t>
      </w:r>
    </w:p>
    <w:p w14:paraId="3DDB7F1C" w14:textId="77777777" w:rsidR="003B5184" w:rsidRDefault="003B5184" w:rsidP="003B5184">
      <w:pPr>
        <w:rPr>
          <w:rFonts w:asciiTheme="majorHAnsi" w:hAnsiTheme="majorHAnsi"/>
          <w:b/>
          <w:bCs/>
          <w:sz w:val="22"/>
          <w:szCs w:val="22"/>
        </w:rPr>
      </w:pPr>
    </w:p>
    <w:p w14:paraId="176BFB32" w14:textId="2594F2FF" w:rsidR="003B5184" w:rsidRDefault="003B5184" w:rsidP="003B5184">
      <w:pPr>
        <w:rPr>
          <w:rFonts w:asciiTheme="majorHAnsi" w:hAnsiTheme="majorHAnsi"/>
          <w:b/>
          <w:bCs/>
          <w:sz w:val="22"/>
          <w:szCs w:val="22"/>
        </w:rPr>
      </w:pPr>
      <w:r>
        <w:rPr>
          <w:rFonts w:asciiTheme="majorHAnsi" w:hAnsiTheme="majorHAnsi"/>
          <w:b/>
          <w:bCs/>
          <w:sz w:val="22"/>
          <w:szCs w:val="22"/>
        </w:rPr>
        <w:t xml:space="preserve">SUPPORT </w:t>
      </w:r>
    </w:p>
    <w:p w14:paraId="11C2B08A" w14:textId="23B295B4" w:rsidR="003B5184" w:rsidRDefault="003B5184" w:rsidP="00690BCD">
      <w:pPr>
        <w:pStyle w:val="ListParagraph"/>
        <w:numPr>
          <w:ilvl w:val="0"/>
          <w:numId w:val="9"/>
        </w:numPr>
        <w:rPr>
          <w:rFonts w:asciiTheme="majorHAnsi" w:hAnsiTheme="majorHAnsi"/>
          <w:sz w:val="22"/>
          <w:szCs w:val="22"/>
        </w:rPr>
      </w:pPr>
      <w:r>
        <w:rPr>
          <w:rFonts w:asciiTheme="majorHAnsi" w:hAnsiTheme="majorHAnsi"/>
          <w:sz w:val="22"/>
          <w:szCs w:val="22"/>
        </w:rPr>
        <w:t>One participant created the</w:t>
      </w:r>
      <w:r w:rsidRPr="00F9317C">
        <w:rPr>
          <w:rFonts w:asciiTheme="majorHAnsi" w:hAnsiTheme="majorHAnsi"/>
          <w:sz w:val="22"/>
          <w:szCs w:val="22"/>
        </w:rPr>
        <w:t xml:space="preserve"> Indigenous Justice Network</w:t>
      </w:r>
      <w:r>
        <w:rPr>
          <w:rFonts w:asciiTheme="majorHAnsi" w:hAnsiTheme="majorHAnsi"/>
          <w:sz w:val="22"/>
          <w:szCs w:val="22"/>
        </w:rPr>
        <w:t xml:space="preserve"> to improve access to services. T</w:t>
      </w:r>
      <w:r w:rsidRPr="003B5184">
        <w:rPr>
          <w:rFonts w:asciiTheme="majorHAnsi" w:hAnsiTheme="majorHAnsi"/>
          <w:sz w:val="22"/>
          <w:szCs w:val="22"/>
        </w:rPr>
        <w:t>wo main types of workers doing this work - court workers primarily based in Friendship Centres in urban areas and “Native Liaison Officers” (NILO’s) – they are overwhelmed with cases. Supports for people doing this work are limited.</w:t>
      </w:r>
    </w:p>
    <w:p w14:paraId="1525D058" w14:textId="3053CE07" w:rsidR="00AF519D" w:rsidRPr="00AF519D" w:rsidRDefault="00AF519D" w:rsidP="00690BCD">
      <w:pPr>
        <w:pStyle w:val="ListParagraph"/>
        <w:numPr>
          <w:ilvl w:val="0"/>
          <w:numId w:val="9"/>
        </w:numPr>
        <w:rPr>
          <w:rFonts w:asciiTheme="majorHAnsi" w:hAnsiTheme="majorHAnsi"/>
          <w:sz w:val="22"/>
          <w:szCs w:val="22"/>
        </w:rPr>
      </w:pPr>
      <w:r w:rsidRPr="005E4838">
        <w:rPr>
          <w:rFonts w:asciiTheme="majorHAnsi" w:hAnsiTheme="majorHAnsi"/>
          <w:sz w:val="22"/>
          <w:szCs w:val="22"/>
        </w:rPr>
        <w:t>PLEAN only works part-time – they develop tools to help with court forms.</w:t>
      </w:r>
    </w:p>
    <w:p w14:paraId="5E3ADA8E" w14:textId="311160CE" w:rsidR="003B5184" w:rsidRDefault="003B5184" w:rsidP="003B5184">
      <w:pPr>
        <w:rPr>
          <w:rFonts w:asciiTheme="majorHAnsi" w:hAnsiTheme="majorHAnsi"/>
          <w:b/>
          <w:bCs/>
          <w:sz w:val="22"/>
          <w:szCs w:val="22"/>
        </w:rPr>
      </w:pPr>
    </w:p>
    <w:p w14:paraId="02BB9635" w14:textId="6CFC6BB2" w:rsidR="003B5184" w:rsidRDefault="003B5184" w:rsidP="003B5184">
      <w:pPr>
        <w:rPr>
          <w:rFonts w:asciiTheme="majorHAnsi" w:hAnsiTheme="majorHAnsi"/>
          <w:b/>
          <w:bCs/>
          <w:sz w:val="22"/>
          <w:szCs w:val="22"/>
        </w:rPr>
      </w:pPr>
      <w:r>
        <w:rPr>
          <w:rFonts w:asciiTheme="majorHAnsi" w:hAnsiTheme="majorHAnsi"/>
          <w:b/>
          <w:bCs/>
          <w:sz w:val="22"/>
          <w:szCs w:val="22"/>
        </w:rPr>
        <w:t xml:space="preserve">REFERRALS </w:t>
      </w:r>
    </w:p>
    <w:p w14:paraId="49A00517" w14:textId="2A136ED7" w:rsidR="003B5184" w:rsidRPr="00F9317C" w:rsidRDefault="007906F3" w:rsidP="00690BCD">
      <w:pPr>
        <w:pStyle w:val="ListParagraph"/>
        <w:numPr>
          <w:ilvl w:val="0"/>
          <w:numId w:val="9"/>
        </w:numPr>
        <w:rPr>
          <w:rFonts w:asciiTheme="majorHAnsi" w:hAnsiTheme="majorHAnsi"/>
          <w:sz w:val="22"/>
          <w:szCs w:val="22"/>
        </w:rPr>
      </w:pPr>
      <w:r>
        <w:rPr>
          <w:rFonts w:asciiTheme="majorHAnsi" w:hAnsiTheme="majorHAnsi"/>
          <w:sz w:val="22"/>
          <w:szCs w:val="22"/>
        </w:rPr>
        <w:t>R</w:t>
      </w:r>
      <w:r w:rsidR="003B5184" w:rsidRPr="00F9317C">
        <w:rPr>
          <w:rFonts w:asciiTheme="majorHAnsi" w:hAnsiTheme="majorHAnsi"/>
          <w:sz w:val="22"/>
          <w:szCs w:val="22"/>
        </w:rPr>
        <w:t xml:space="preserve">ight </w:t>
      </w:r>
      <w:proofErr w:type="gramStart"/>
      <w:r w:rsidR="003B5184" w:rsidRPr="00F9317C">
        <w:rPr>
          <w:rFonts w:asciiTheme="majorHAnsi" w:hAnsiTheme="majorHAnsi"/>
          <w:sz w:val="22"/>
          <w:szCs w:val="22"/>
        </w:rPr>
        <w:t>now</w:t>
      </w:r>
      <w:proofErr w:type="gramEnd"/>
      <w:r w:rsidR="003B5184" w:rsidRPr="00F9317C">
        <w:rPr>
          <w:rFonts w:asciiTheme="majorHAnsi" w:hAnsiTheme="majorHAnsi"/>
          <w:sz w:val="22"/>
          <w:szCs w:val="22"/>
        </w:rPr>
        <w:t xml:space="preserve"> with people at home, comm workers are trying to maintain their clients so they are shy about referring people to clinics – b/c numbers of clients are tied to funding</w:t>
      </w:r>
    </w:p>
    <w:p w14:paraId="2ABC74A4" w14:textId="77777777" w:rsidR="003B5184" w:rsidRDefault="003B5184" w:rsidP="003B5184">
      <w:pPr>
        <w:rPr>
          <w:rFonts w:asciiTheme="majorHAnsi" w:hAnsiTheme="majorHAnsi"/>
          <w:b/>
          <w:bCs/>
          <w:sz w:val="22"/>
          <w:szCs w:val="22"/>
        </w:rPr>
      </w:pPr>
    </w:p>
    <w:p w14:paraId="6E0E669F" w14:textId="0129EE88" w:rsidR="003B5184" w:rsidRDefault="003B5184" w:rsidP="003B5184">
      <w:pPr>
        <w:rPr>
          <w:rFonts w:asciiTheme="majorHAnsi" w:hAnsiTheme="majorHAnsi"/>
          <w:b/>
          <w:bCs/>
          <w:sz w:val="22"/>
          <w:szCs w:val="22"/>
        </w:rPr>
      </w:pPr>
      <w:r>
        <w:rPr>
          <w:rFonts w:asciiTheme="majorHAnsi" w:hAnsiTheme="majorHAnsi"/>
          <w:b/>
          <w:bCs/>
          <w:sz w:val="22"/>
          <w:szCs w:val="22"/>
        </w:rPr>
        <w:t xml:space="preserve">TRAINING </w:t>
      </w:r>
    </w:p>
    <w:p w14:paraId="66E5D8FB" w14:textId="15BF54D3" w:rsidR="003B5184" w:rsidRDefault="003B5184" w:rsidP="00690BCD">
      <w:pPr>
        <w:pStyle w:val="ListParagraph"/>
        <w:numPr>
          <w:ilvl w:val="0"/>
          <w:numId w:val="9"/>
        </w:numPr>
        <w:rPr>
          <w:rFonts w:asciiTheme="majorHAnsi" w:hAnsiTheme="majorHAnsi"/>
          <w:sz w:val="22"/>
          <w:szCs w:val="22"/>
        </w:rPr>
      </w:pPr>
      <w:r w:rsidRPr="00F9317C">
        <w:rPr>
          <w:rFonts w:asciiTheme="majorHAnsi" w:hAnsiTheme="majorHAnsi"/>
          <w:sz w:val="22"/>
          <w:szCs w:val="22"/>
        </w:rPr>
        <w:t>while it’s a good idea to train people to detect legal issues, they need to be informed about referring clients to clinics</w:t>
      </w:r>
    </w:p>
    <w:p w14:paraId="115CE273" w14:textId="6A29A06A" w:rsidR="00FB12C0" w:rsidRPr="00C7526A" w:rsidRDefault="00FB12C0" w:rsidP="00690BCD">
      <w:pPr>
        <w:pStyle w:val="ListParagraph"/>
        <w:numPr>
          <w:ilvl w:val="0"/>
          <w:numId w:val="9"/>
        </w:numPr>
        <w:rPr>
          <w:rFonts w:asciiTheme="majorHAnsi" w:hAnsiTheme="majorHAnsi"/>
          <w:sz w:val="22"/>
          <w:szCs w:val="22"/>
          <w:lang w:val="en" w:eastAsia="en-CA"/>
        </w:rPr>
      </w:pPr>
      <w:r w:rsidRPr="00C7526A">
        <w:rPr>
          <w:rFonts w:asciiTheme="majorHAnsi" w:hAnsiTheme="majorHAnsi"/>
          <w:sz w:val="22"/>
          <w:szCs w:val="22"/>
          <w:lang w:val="en" w:eastAsia="en-CA"/>
        </w:rPr>
        <w:t>training is needed for</w:t>
      </w:r>
      <w:r w:rsidR="009F0264">
        <w:rPr>
          <w:rFonts w:asciiTheme="majorHAnsi" w:hAnsiTheme="majorHAnsi"/>
          <w:sz w:val="22"/>
          <w:szCs w:val="22"/>
          <w:lang w:val="en" w:eastAsia="en-CA"/>
        </w:rPr>
        <w:t xml:space="preserve"> CW</w:t>
      </w:r>
      <w:r w:rsidRPr="00C7526A">
        <w:rPr>
          <w:rFonts w:asciiTheme="majorHAnsi" w:hAnsiTheme="majorHAnsi"/>
          <w:sz w:val="22"/>
          <w:szCs w:val="22"/>
          <w:lang w:val="en" w:eastAsia="en-CA"/>
        </w:rPr>
        <w:t xml:space="preserve"> to do this work well</w:t>
      </w:r>
    </w:p>
    <w:p w14:paraId="0AEF4A39" w14:textId="77777777" w:rsidR="003170AE" w:rsidRPr="00F41A9B" w:rsidRDefault="003170AE" w:rsidP="00690BCD">
      <w:pPr>
        <w:numPr>
          <w:ilvl w:val="0"/>
          <w:numId w:val="9"/>
        </w:numPr>
        <w:rPr>
          <w:rFonts w:asciiTheme="majorHAnsi" w:hAnsiTheme="majorHAnsi"/>
          <w:sz w:val="22"/>
          <w:szCs w:val="22"/>
        </w:rPr>
      </w:pPr>
      <w:r w:rsidRPr="00F41A9B">
        <w:rPr>
          <w:rFonts w:asciiTheme="majorHAnsi" w:hAnsiTheme="majorHAnsi"/>
          <w:sz w:val="22"/>
          <w:szCs w:val="22"/>
        </w:rPr>
        <w:t xml:space="preserve">We need to tie training processes to the people providing long-term support so that the training is substantive and contributes to the development of relationships over time. In other words, training should be integrated into what the service at a clinic </w:t>
      </w:r>
      <w:proofErr w:type="gramStart"/>
      <w:r w:rsidRPr="00F41A9B">
        <w:rPr>
          <w:rFonts w:asciiTheme="majorHAnsi" w:hAnsiTheme="majorHAnsi"/>
          <w:sz w:val="22"/>
          <w:szCs w:val="22"/>
        </w:rPr>
        <w:t>actually looks</w:t>
      </w:r>
      <w:proofErr w:type="gramEnd"/>
      <w:r w:rsidRPr="00F41A9B">
        <w:rPr>
          <w:rFonts w:asciiTheme="majorHAnsi" w:hAnsiTheme="majorHAnsi"/>
          <w:sz w:val="22"/>
          <w:szCs w:val="22"/>
        </w:rPr>
        <w:t xml:space="preserve"> like.</w:t>
      </w:r>
    </w:p>
    <w:p w14:paraId="7D975CC6" w14:textId="77777777" w:rsidR="003170AE" w:rsidRDefault="003170AE" w:rsidP="00690BCD">
      <w:pPr>
        <w:numPr>
          <w:ilvl w:val="0"/>
          <w:numId w:val="9"/>
        </w:numPr>
        <w:textAlignment w:val="baseline"/>
        <w:rPr>
          <w:rFonts w:asciiTheme="majorHAnsi" w:hAnsiTheme="majorHAnsi" w:cs="Times New Roman"/>
          <w:color w:val="000000"/>
          <w:sz w:val="22"/>
          <w:szCs w:val="22"/>
        </w:rPr>
      </w:pPr>
      <w:r>
        <w:rPr>
          <w:rFonts w:asciiTheme="majorHAnsi" w:hAnsiTheme="majorHAnsi" w:cs="Times New Roman"/>
          <w:color w:val="000000"/>
          <w:sz w:val="22"/>
          <w:szCs w:val="22"/>
        </w:rPr>
        <w:lastRenderedPageBreak/>
        <w:t>M</w:t>
      </w:r>
      <w:r w:rsidRPr="00E04F35">
        <w:rPr>
          <w:rFonts w:asciiTheme="majorHAnsi" w:hAnsiTheme="majorHAnsi" w:cs="Times New Roman"/>
          <w:color w:val="000000"/>
          <w:sz w:val="22"/>
          <w:szCs w:val="22"/>
        </w:rPr>
        <w:t>ay involve reciprocal training between legal service providers who know the law and community members who know their communities</w:t>
      </w:r>
    </w:p>
    <w:p w14:paraId="58E63FF9" w14:textId="77777777" w:rsidR="003170AE" w:rsidRDefault="003170AE" w:rsidP="00690BCD">
      <w:pPr>
        <w:numPr>
          <w:ilvl w:val="1"/>
          <w:numId w:val="9"/>
        </w:numPr>
        <w:textAlignment w:val="baseline"/>
        <w:rPr>
          <w:rFonts w:asciiTheme="majorHAnsi" w:hAnsiTheme="majorHAnsi" w:cs="Times New Roman"/>
          <w:color w:val="000000"/>
          <w:sz w:val="22"/>
          <w:szCs w:val="22"/>
        </w:rPr>
      </w:pPr>
      <w:r w:rsidRPr="005E4838">
        <w:rPr>
          <w:rFonts w:asciiTheme="majorHAnsi" w:hAnsiTheme="majorHAnsi" w:cs="Times New Roman"/>
          <w:color w:val="000000"/>
          <w:sz w:val="22"/>
          <w:szCs w:val="22"/>
        </w:rPr>
        <w:t>More informal education, ways to educate where education does not become a barrier</w:t>
      </w:r>
    </w:p>
    <w:p w14:paraId="41212701" w14:textId="77777777" w:rsidR="0066242C" w:rsidRPr="00F41A9B" w:rsidRDefault="0066242C" w:rsidP="00690BCD">
      <w:pPr>
        <w:numPr>
          <w:ilvl w:val="0"/>
          <w:numId w:val="9"/>
        </w:numPr>
        <w:rPr>
          <w:rFonts w:asciiTheme="majorHAnsi" w:hAnsiTheme="majorHAnsi"/>
          <w:sz w:val="22"/>
          <w:szCs w:val="22"/>
        </w:rPr>
      </w:pPr>
      <w:r w:rsidRPr="00F41A9B">
        <w:rPr>
          <w:rFonts w:asciiTheme="majorHAnsi" w:hAnsiTheme="majorHAnsi"/>
          <w:sz w:val="22"/>
          <w:szCs w:val="22"/>
        </w:rPr>
        <w:t>Mediation training helps immensely with communication between lawyers and clients. Mediation training helped Mary learn to communicate and understand client issues; she was better able to picture client issues as a whole and subsequently break them down to treatable sub-issues.</w:t>
      </w:r>
    </w:p>
    <w:p w14:paraId="5590A800" w14:textId="77777777" w:rsidR="0066242C" w:rsidRPr="00F9317C" w:rsidRDefault="0066242C" w:rsidP="00690BCD">
      <w:pPr>
        <w:pStyle w:val="ListParagraph"/>
        <w:numPr>
          <w:ilvl w:val="0"/>
          <w:numId w:val="9"/>
        </w:numPr>
        <w:rPr>
          <w:rFonts w:asciiTheme="majorHAnsi" w:hAnsiTheme="majorHAnsi"/>
          <w:sz w:val="22"/>
          <w:szCs w:val="22"/>
        </w:rPr>
      </w:pPr>
      <w:r w:rsidRPr="00F9317C">
        <w:rPr>
          <w:rFonts w:asciiTheme="majorHAnsi" w:hAnsiTheme="majorHAnsi"/>
          <w:sz w:val="22"/>
          <w:szCs w:val="22"/>
        </w:rPr>
        <w:t xml:space="preserve">training is essential b/c clients often come to them when they have been denied or made a mistake or have not disclosed </w:t>
      </w:r>
      <w:proofErr w:type="gramStart"/>
      <w:r w:rsidRPr="00F9317C">
        <w:rPr>
          <w:rFonts w:asciiTheme="majorHAnsi" w:hAnsiTheme="majorHAnsi"/>
          <w:sz w:val="22"/>
          <w:szCs w:val="22"/>
        </w:rPr>
        <w:t>something</w:t>
      </w:r>
      <w:proofErr w:type="gramEnd"/>
      <w:r w:rsidRPr="00F9317C">
        <w:rPr>
          <w:rFonts w:asciiTheme="majorHAnsi" w:hAnsiTheme="majorHAnsi"/>
          <w:sz w:val="22"/>
          <w:szCs w:val="22"/>
        </w:rPr>
        <w:t xml:space="preserve"> they should have disclosed</w:t>
      </w:r>
    </w:p>
    <w:p w14:paraId="3A576A97" w14:textId="77777777" w:rsidR="00DE248B" w:rsidRDefault="00DE248B" w:rsidP="00690BCD">
      <w:pPr>
        <w:numPr>
          <w:ilvl w:val="0"/>
          <w:numId w:val="9"/>
        </w:numPr>
        <w:rPr>
          <w:rFonts w:asciiTheme="majorHAnsi" w:hAnsiTheme="majorHAnsi"/>
          <w:sz w:val="22"/>
          <w:szCs w:val="22"/>
        </w:rPr>
      </w:pPr>
      <w:r w:rsidRPr="00F41A9B">
        <w:rPr>
          <w:rFonts w:asciiTheme="majorHAnsi" w:hAnsiTheme="majorHAnsi"/>
          <w:sz w:val="22"/>
          <w:szCs w:val="22"/>
        </w:rPr>
        <w:t>It would be helpful for specialized lawyers to travel to community clinics and provide training there. Community clinics serve such a broad range of problems; they could use specialized support.</w:t>
      </w:r>
    </w:p>
    <w:p w14:paraId="46A0F880" w14:textId="77777777" w:rsidR="00DE248B" w:rsidRDefault="00DE248B" w:rsidP="00690BCD">
      <w:pPr>
        <w:numPr>
          <w:ilvl w:val="1"/>
          <w:numId w:val="9"/>
        </w:numPr>
        <w:rPr>
          <w:rFonts w:asciiTheme="majorHAnsi" w:hAnsiTheme="majorHAnsi"/>
          <w:sz w:val="22"/>
          <w:szCs w:val="22"/>
        </w:rPr>
      </w:pPr>
      <w:r>
        <w:rPr>
          <w:rFonts w:asciiTheme="majorHAnsi" w:hAnsiTheme="majorHAnsi"/>
          <w:sz w:val="22"/>
          <w:szCs w:val="22"/>
        </w:rPr>
        <w:t>D</w:t>
      </w:r>
      <w:r w:rsidRPr="00F41A9B">
        <w:rPr>
          <w:rFonts w:asciiTheme="majorHAnsi" w:hAnsiTheme="majorHAnsi"/>
          <w:sz w:val="22"/>
          <w:szCs w:val="22"/>
        </w:rPr>
        <w:t>ifficult to realize because one community justice helper can serve in dozens of fields, meaning that helper will require multiple training sessions. A single training program to cover dozens of fields at once is unlikely.</w:t>
      </w:r>
    </w:p>
    <w:p w14:paraId="720E537E" w14:textId="77777777" w:rsidR="00DE248B" w:rsidRPr="00F41A9B" w:rsidRDefault="00DE248B" w:rsidP="00690BCD">
      <w:pPr>
        <w:pStyle w:val="ListParagraph"/>
        <w:numPr>
          <w:ilvl w:val="0"/>
          <w:numId w:val="9"/>
        </w:numPr>
        <w:rPr>
          <w:rFonts w:asciiTheme="majorHAnsi" w:eastAsia="Calibri" w:hAnsiTheme="majorHAnsi" w:cs="Calibri"/>
          <w:sz w:val="22"/>
          <w:szCs w:val="22"/>
        </w:rPr>
      </w:pPr>
      <w:r>
        <w:rPr>
          <w:rFonts w:asciiTheme="majorHAnsi" w:eastAsia="Calibri" w:hAnsiTheme="majorHAnsi" w:cs="Calibri"/>
          <w:sz w:val="22"/>
          <w:szCs w:val="22"/>
        </w:rPr>
        <w:t>I</w:t>
      </w:r>
      <w:r w:rsidRPr="00F41A9B">
        <w:rPr>
          <w:rFonts w:asciiTheme="majorHAnsi" w:eastAsia="Calibri" w:hAnsiTheme="majorHAnsi" w:cs="Calibri"/>
          <w:sz w:val="22"/>
          <w:szCs w:val="22"/>
        </w:rPr>
        <w:t>n NS</w:t>
      </w:r>
      <w:r>
        <w:rPr>
          <w:rFonts w:asciiTheme="majorHAnsi" w:eastAsia="Calibri" w:hAnsiTheme="majorHAnsi" w:cs="Calibri"/>
          <w:sz w:val="22"/>
          <w:szCs w:val="22"/>
        </w:rPr>
        <w:t>,</w:t>
      </w:r>
      <w:r w:rsidRPr="00F41A9B">
        <w:rPr>
          <w:rFonts w:asciiTheme="majorHAnsi" w:eastAsia="Calibri" w:hAnsiTheme="majorHAnsi" w:cs="Calibri"/>
          <w:sz w:val="22"/>
          <w:szCs w:val="22"/>
        </w:rPr>
        <w:t xml:space="preserve"> pro bono students at </w:t>
      </w:r>
      <w:proofErr w:type="spellStart"/>
      <w:r w:rsidRPr="00F41A9B">
        <w:rPr>
          <w:rFonts w:asciiTheme="majorHAnsi" w:eastAsia="Calibri" w:hAnsiTheme="majorHAnsi" w:cs="Calibri"/>
          <w:sz w:val="22"/>
          <w:szCs w:val="22"/>
        </w:rPr>
        <w:t>DalU</w:t>
      </w:r>
      <w:proofErr w:type="spellEnd"/>
      <w:r w:rsidRPr="00F41A9B">
        <w:rPr>
          <w:rFonts w:asciiTheme="majorHAnsi" w:eastAsia="Calibri" w:hAnsiTheme="majorHAnsi" w:cs="Calibri"/>
          <w:sz w:val="22"/>
          <w:szCs w:val="22"/>
        </w:rPr>
        <w:t xml:space="preserve"> work with community staff to help organizations that serve lower income people, but training tends to be piecemeal – no centralized legal community support staff training</w:t>
      </w:r>
    </w:p>
    <w:p w14:paraId="60500822" w14:textId="77777777" w:rsidR="00DE248B" w:rsidRPr="00F41A9B" w:rsidRDefault="00DE248B" w:rsidP="00690BCD">
      <w:pPr>
        <w:pStyle w:val="ListParagraph"/>
        <w:numPr>
          <w:ilvl w:val="0"/>
          <w:numId w:val="9"/>
        </w:numPr>
        <w:rPr>
          <w:rFonts w:asciiTheme="majorHAnsi" w:eastAsia="Calibri" w:hAnsiTheme="majorHAnsi" w:cs="Calibri"/>
          <w:sz w:val="22"/>
          <w:szCs w:val="22"/>
        </w:rPr>
      </w:pPr>
      <w:r w:rsidRPr="00F41A9B">
        <w:rPr>
          <w:rFonts w:asciiTheme="majorHAnsi" w:eastAsia="Calibri" w:hAnsiTheme="majorHAnsi" w:cs="Calibri"/>
          <w:sz w:val="22"/>
          <w:szCs w:val="22"/>
        </w:rPr>
        <w:t xml:space="preserve">implement training through community college programs in ON with existing paralegal 2 </w:t>
      </w:r>
      <w:proofErr w:type="spellStart"/>
      <w:r w:rsidRPr="00F41A9B">
        <w:rPr>
          <w:rFonts w:asciiTheme="majorHAnsi" w:eastAsia="Calibri" w:hAnsiTheme="majorHAnsi" w:cs="Calibri"/>
          <w:sz w:val="22"/>
          <w:szCs w:val="22"/>
        </w:rPr>
        <w:t>yr</w:t>
      </w:r>
      <w:proofErr w:type="spellEnd"/>
      <w:r w:rsidRPr="00F41A9B">
        <w:rPr>
          <w:rFonts w:asciiTheme="majorHAnsi" w:eastAsia="Calibri" w:hAnsiTheme="majorHAnsi" w:cs="Calibri"/>
          <w:sz w:val="22"/>
          <w:szCs w:val="22"/>
        </w:rPr>
        <w:t xml:space="preserve"> certificate program</w:t>
      </w:r>
    </w:p>
    <w:p w14:paraId="4C0064E6" w14:textId="74F15929" w:rsidR="00DE248B" w:rsidRPr="00F41A9B" w:rsidRDefault="00DE248B" w:rsidP="00690BCD">
      <w:pPr>
        <w:pStyle w:val="ListParagraph"/>
        <w:numPr>
          <w:ilvl w:val="1"/>
          <w:numId w:val="9"/>
        </w:numPr>
        <w:rPr>
          <w:rFonts w:asciiTheme="majorHAnsi" w:eastAsia="Calibri" w:hAnsiTheme="majorHAnsi" w:cs="Calibri"/>
          <w:sz w:val="22"/>
          <w:szCs w:val="22"/>
        </w:rPr>
      </w:pPr>
      <w:r>
        <w:rPr>
          <w:rFonts w:asciiTheme="majorHAnsi" w:eastAsia="Calibri" w:hAnsiTheme="majorHAnsi" w:cs="Calibri"/>
          <w:sz w:val="22"/>
          <w:szCs w:val="22"/>
        </w:rPr>
        <w:t>Might require</w:t>
      </w:r>
      <w:r w:rsidRPr="00F41A9B">
        <w:rPr>
          <w:rFonts w:asciiTheme="majorHAnsi" w:eastAsia="Calibri" w:hAnsiTheme="majorHAnsi" w:cs="Calibri"/>
          <w:sz w:val="22"/>
          <w:szCs w:val="22"/>
        </w:rPr>
        <w:t xml:space="preserve"> </w:t>
      </w:r>
      <w:r>
        <w:rPr>
          <w:rFonts w:asciiTheme="majorHAnsi" w:eastAsia="Calibri" w:hAnsiTheme="majorHAnsi" w:cs="Calibri"/>
          <w:sz w:val="22"/>
          <w:szCs w:val="22"/>
        </w:rPr>
        <w:t xml:space="preserve">a </w:t>
      </w:r>
      <w:r w:rsidRPr="00F41A9B">
        <w:rPr>
          <w:rFonts w:asciiTheme="majorHAnsi" w:eastAsia="Calibri" w:hAnsiTheme="majorHAnsi" w:cs="Calibri"/>
          <w:sz w:val="22"/>
          <w:szCs w:val="22"/>
        </w:rPr>
        <w:t xml:space="preserve">regulatory framework to see who can teach what in terms of private and public colleges </w:t>
      </w:r>
    </w:p>
    <w:p w14:paraId="462B9835" w14:textId="2C80C7D1" w:rsidR="00DE248B" w:rsidRPr="00F41A9B" w:rsidRDefault="00DE248B" w:rsidP="00690BCD">
      <w:pPr>
        <w:pStyle w:val="ListParagraph"/>
        <w:numPr>
          <w:ilvl w:val="1"/>
          <w:numId w:val="9"/>
        </w:numPr>
        <w:rPr>
          <w:rFonts w:asciiTheme="majorHAnsi" w:eastAsia="Calibri" w:hAnsiTheme="majorHAnsi" w:cs="Calibri"/>
          <w:sz w:val="22"/>
          <w:szCs w:val="22"/>
        </w:rPr>
      </w:pPr>
      <w:r w:rsidRPr="00F41A9B">
        <w:rPr>
          <w:rFonts w:asciiTheme="majorHAnsi" w:eastAsia="Calibri" w:hAnsiTheme="majorHAnsi" w:cs="Calibri"/>
          <w:sz w:val="22"/>
          <w:szCs w:val="22"/>
        </w:rPr>
        <w:t>Whether private or public funded, courses can be set to meet this need to help with training there would be consistency in training, which would help with insurance concerns mentioned in Q3, as well as the quality of the information provided</w:t>
      </w:r>
    </w:p>
    <w:p w14:paraId="038B18FF" w14:textId="77777777" w:rsidR="00C553E0" w:rsidRPr="00F41A9B" w:rsidRDefault="00C553E0" w:rsidP="00690BCD">
      <w:pPr>
        <w:pStyle w:val="ListParagraph"/>
        <w:numPr>
          <w:ilvl w:val="0"/>
          <w:numId w:val="9"/>
        </w:numPr>
        <w:rPr>
          <w:rFonts w:asciiTheme="majorHAnsi" w:eastAsia="Calibri" w:hAnsiTheme="majorHAnsi" w:cs="Calibri"/>
          <w:sz w:val="22"/>
          <w:szCs w:val="22"/>
        </w:rPr>
      </w:pPr>
      <w:r w:rsidRPr="00F41A9B">
        <w:rPr>
          <w:rFonts w:asciiTheme="majorHAnsi" w:eastAsia="Calibri" w:hAnsiTheme="majorHAnsi" w:cs="Calibri"/>
          <w:sz w:val="22"/>
          <w:szCs w:val="22"/>
        </w:rPr>
        <w:t>Legal Info Society NS are moving to online training for community volunteers and have found that to work BUT need centralized location catered to community members to help public which transcends line between paralegal and community person on legal information front</w:t>
      </w:r>
    </w:p>
    <w:p w14:paraId="6D877534" w14:textId="77777777" w:rsidR="00C553E0" w:rsidRPr="00F41A9B" w:rsidRDefault="00C553E0" w:rsidP="00690BCD">
      <w:pPr>
        <w:pStyle w:val="ListParagraph"/>
        <w:numPr>
          <w:ilvl w:val="1"/>
          <w:numId w:val="9"/>
        </w:numPr>
        <w:rPr>
          <w:rFonts w:asciiTheme="majorHAnsi" w:eastAsia="Calibri" w:hAnsiTheme="majorHAnsi" w:cs="Calibri"/>
          <w:sz w:val="22"/>
          <w:szCs w:val="22"/>
        </w:rPr>
      </w:pPr>
      <w:r w:rsidRPr="00F41A9B">
        <w:rPr>
          <w:rFonts w:asciiTheme="majorHAnsi" w:eastAsia="Calibri" w:hAnsiTheme="majorHAnsi" w:cs="Calibri"/>
          <w:sz w:val="22"/>
          <w:szCs w:val="22"/>
        </w:rPr>
        <w:t>There could be continuing ed programs across all fields – LPNs, support workers, child and youth care worker, social workers, etc.</w:t>
      </w:r>
    </w:p>
    <w:p w14:paraId="019FE31A" w14:textId="77777777" w:rsidR="00B64172" w:rsidRDefault="00B64172" w:rsidP="00690BCD">
      <w:pPr>
        <w:pStyle w:val="ListParagraph"/>
        <w:numPr>
          <w:ilvl w:val="0"/>
          <w:numId w:val="9"/>
        </w:numPr>
        <w:rPr>
          <w:rFonts w:asciiTheme="majorHAnsi" w:hAnsiTheme="majorHAnsi"/>
          <w:sz w:val="22"/>
          <w:szCs w:val="22"/>
        </w:rPr>
      </w:pPr>
      <w:r w:rsidRPr="005E4838">
        <w:rPr>
          <w:rFonts w:asciiTheme="majorHAnsi" w:hAnsiTheme="majorHAnsi"/>
          <w:sz w:val="22"/>
          <w:szCs w:val="22"/>
        </w:rPr>
        <w:t>How to find that sweet spot – those who are, can continue to do a great job – those with training. Problem is those without great training.  And what do you do when something goes wrong?</w:t>
      </w:r>
    </w:p>
    <w:p w14:paraId="6DD81C35" w14:textId="77777777" w:rsidR="00B64172" w:rsidRPr="005E4838" w:rsidRDefault="00B64172" w:rsidP="00690BCD">
      <w:pPr>
        <w:pStyle w:val="ListParagraph"/>
        <w:numPr>
          <w:ilvl w:val="0"/>
          <w:numId w:val="9"/>
        </w:numPr>
        <w:rPr>
          <w:rFonts w:asciiTheme="majorHAnsi" w:hAnsiTheme="majorHAnsi"/>
          <w:sz w:val="22"/>
          <w:szCs w:val="22"/>
        </w:rPr>
      </w:pPr>
      <w:r w:rsidRPr="005E4838">
        <w:rPr>
          <w:rFonts w:asciiTheme="majorHAnsi" w:hAnsiTheme="majorHAnsi"/>
          <w:sz w:val="22"/>
          <w:szCs w:val="22"/>
        </w:rPr>
        <w:t>People have low computer literacy in some situations. CJH needed in the in between stages.</w:t>
      </w:r>
    </w:p>
    <w:p w14:paraId="6BA31EBA" w14:textId="77777777" w:rsidR="0066242C" w:rsidRDefault="0066242C" w:rsidP="006E5908">
      <w:pPr>
        <w:rPr>
          <w:rFonts w:asciiTheme="majorHAnsi" w:hAnsiTheme="majorHAnsi"/>
          <w:b/>
          <w:bCs/>
          <w:sz w:val="22"/>
          <w:szCs w:val="22"/>
        </w:rPr>
      </w:pPr>
    </w:p>
    <w:p w14:paraId="6825D2AE" w14:textId="64354BA0" w:rsidR="003170AE" w:rsidRPr="006E5908" w:rsidRDefault="006E5908" w:rsidP="006E5908">
      <w:pPr>
        <w:rPr>
          <w:rFonts w:asciiTheme="majorHAnsi" w:hAnsiTheme="majorHAnsi"/>
          <w:b/>
          <w:bCs/>
          <w:sz w:val="22"/>
          <w:szCs w:val="22"/>
        </w:rPr>
      </w:pPr>
      <w:r w:rsidRPr="006E5908">
        <w:rPr>
          <w:rFonts w:asciiTheme="majorHAnsi" w:hAnsiTheme="majorHAnsi"/>
          <w:b/>
          <w:bCs/>
          <w:sz w:val="22"/>
          <w:szCs w:val="22"/>
        </w:rPr>
        <w:t xml:space="preserve">ACCOUNTABILITY </w:t>
      </w:r>
    </w:p>
    <w:p w14:paraId="4679044B" w14:textId="5BCAEA85" w:rsidR="006E5908" w:rsidRDefault="006E5908" w:rsidP="00690BCD">
      <w:pPr>
        <w:pStyle w:val="ListParagraph"/>
        <w:numPr>
          <w:ilvl w:val="0"/>
          <w:numId w:val="9"/>
        </w:numPr>
        <w:rPr>
          <w:rFonts w:asciiTheme="majorHAnsi" w:hAnsiTheme="majorHAnsi"/>
          <w:sz w:val="22"/>
          <w:szCs w:val="22"/>
        </w:rPr>
      </w:pPr>
      <w:r w:rsidRPr="00F9317C">
        <w:rPr>
          <w:rFonts w:asciiTheme="majorHAnsi" w:hAnsiTheme="majorHAnsi"/>
          <w:sz w:val="22"/>
          <w:szCs w:val="22"/>
        </w:rPr>
        <w:t>I’ve seen situations where comm workers in non-clinic settings fail to recognize legal problems and even when they recognize these legal issues, they don’t always refer to legal clinics</w:t>
      </w:r>
    </w:p>
    <w:p w14:paraId="1293C73C" w14:textId="5ABCAF52" w:rsidR="003E2E54" w:rsidRPr="003E2E54" w:rsidRDefault="003E2E54" w:rsidP="00690BCD">
      <w:pPr>
        <w:pStyle w:val="ListParagraph"/>
        <w:numPr>
          <w:ilvl w:val="0"/>
          <w:numId w:val="9"/>
        </w:numPr>
        <w:rPr>
          <w:rFonts w:asciiTheme="majorHAnsi" w:hAnsiTheme="majorHAnsi"/>
          <w:sz w:val="22"/>
          <w:szCs w:val="22"/>
        </w:rPr>
      </w:pPr>
      <w:r w:rsidRPr="00CB7362">
        <w:rPr>
          <w:rFonts w:asciiTheme="majorHAnsi" w:hAnsiTheme="majorHAnsi"/>
          <w:sz w:val="22"/>
          <w:szCs w:val="22"/>
        </w:rPr>
        <w:t>Law librarian in Newfoundland:</w:t>
      </w:r>
      <w:r>
        <w:rPr>
          <w:rFonts w:asciiTheme="majorHAnsi" w:hAnsiTheme="majorHAnsi"/>
          <w:sz w:val="22"/>
          <w:szCs w:val="22"/>
        </w:rPr>
        <w:t xml:space="preserve"> </w:t>
      </w:r>
      <w:r w:rsidRPr="005E4838">
        <w:rPr>
          <w:rFonts w:asciiTheme="majorHAnsi" w:hAnsiTheme="majorHAnsi"/>
          <w:sz w:val="22"/>
          <w:szCs w:val="22"/>
        </w:rPr>
        <w:t>d</w:t>
      </w:r>
      <w:r>
        <w:rPr>
          <w:rFonts w:asciiTheme="majorHAnsi" w:hAnsiTheme="majorHAnsi"/>
          <w:sz w:val="22"/>
          <w:szCs w:val="22"/>
        </w:rPr>
        <w:t>oesn’</w:t>
      </w:r>
      <w:r w:rsidRPr="005E4838">
        <w:rPr>
          <w:rFonts w:asciiTheme="majorHAnsi" w:hAnsiTheme="majorHAnsi"/>
          <w:sz w:val="22"/>
          <w:szCs w:val="22"/>
        </w:rPr>
        <w:t>t know where to send people – who is providing CJH?  The public are frequently sent to them - they don’t know why.  Sending people to the RIGHT place is so important. Frustrates the public.</w:t>
      </w:r>
    </w:p>
    <w:p w14:paraId="65C28DEE" w14:textId="77777777" w:rsidR="006E5908" w:rsidRPr="006E5908" w:rsidRDefault="006E5908" w:rsidP="006E5908">
      <w:pPr>
        <w:rPr>
          <w:rFonts w:asciiTheme="majorHAnsi" w:hAnsiTheme="majorHAnsi"/>
          <w:sz w:val="22"/>
          <w:szCs w:val="22"/>
        </w:rPr>
      </w:pPr>
    </w:p>
    <w:p w14:paraId="7CBDBB17" w14:textId="6DC45EB0" w:rsidR="003170AE" w:rsidRDefault="003170AE" w:rsidP="003B5184">
      <w:pPr>
        <w:rPr>
          <w:rFonts w:asciiTheme="majorHAnsi" w:hAnsiTheme="majorHAnsi"/>
          <w:b/>
          <w:bCs/>
          <w:sz w:val="22"/>
          <w:szCs w:val="22"/>
        </w:rPr>
      </w:pPr>
      <w:r>
        <w:rPr>
          <w:rFonts w:asciiTheme="majorHAnsi" w:hAnsiTheme="majorHAnsi"/>
          <w:b/>
          <w:bCs/>
          <w:sz w:val="22"/>
          <w:szCs w:val="22"/>
        </w:rPr>
        <w:t xml:space="preserve">STAKEHOLDERS </w:t>
      </w:r>
    </w:p>
    <w:p w14:paraId="4EFECE5B" w14:textId="77777777" w:rsidR="00323E41" w:rsidRPr="005E4838" w:rsidRDefault="00323E41" w:rsidP="00690BCD">
      <w:pPr>
        <w:pStyle w:val="ListParagraph"/>
        <w:numPr>
          <w:ilvl w:val="0"/>
          <w:numId w:val="2"/>
        </w:numPr>
        <w:rPr>
          <w:rFonts w:asciiTheme="majorHAnsi" w:hAnsiTheme="majorHAnsi"/>
          <w:sz w:val="22"/>
          <w:szCs w:val="22"/>
        </w:rPr>
      </w:pPr>
      <w:r w:rsidRPr="005E4838">
        <w:rPr>
          <w:rFonts w:asciiTheme="majorHAnsi" w:hAnsiTheme="majorHAnsi"/>
          <w:sz w:val="22"/>
          <w:szCs w:val="22"/>
        </w:rPr>
        <w:t>Better coordination, central receptacle of info and places for referral – WHO DOES WHAT?  And what services can agencies provide?  Needs consistency.</w:t>
      </w:r>
    </w:p>
    <w:p w14:paraId="37734B04" w14:textId="6F6FE7CF" w:rsidR="00DE248B" w:rsidRPr="00C553E0" w:rsidRDefault="00DE248B" w:rsidP="00690BCD">
      <w:pPr>
        <w:numPr>
          <w:ilvl w:val="0"/>
          <w:numId w:val="2"/>
        </w:numPr>
        <w:rPr>
          <w:rFonts w:asciiTheme="majorHAnsi" w:hAnsiTheme="majorHAnsi"/>
          <w:sz w:val="22"/>
          <w:szCs w:val="22"/>
        </w:rPr>
      </w:pPr>
      <w:r w:rsidRPr="00F41A9B">
        <w:rPr>
          <w:rFonts w:asciiTheme="majorHAnsi" w:hAnsiTheme="majorHAnsi"/>
          <w:sz w:val="22"/>
          <w:szCs w:val="22"/>
        </w:rPr>
        <w:t>Legal aid networks need to be widened across the province. For example, if a major clinic is based in Toronto, it can establish sub-clinics in Barry and other communities across Ontario.</w:t>
      </w:r>
    </w:p>
    <w:p w14:paraId="4F6CBE19" w14:textId="77777777" w:rsidR="00113945" w:rsidRPr="00AB44F7" w:rsidRDefault="00113945" w:rsidP="00690BCD">
      <w:pPr>
        <w:numPr>
          <w:ilvl w:val="0"/>
          <w:numId w:val="2"/>
        </w:numPr>
        <w:textAlignment w:val="baseline"/>
        <w:rPr>
          <w:rFonts w:asciiTheme="majorHAnsi" w:hAnsiTheme="majorHAnsi" w:cs="Times New Roman"/>
          <w:color w:val="000000"/>
          <w:sz w:val="22"/>
          <w:szCs w:val="22"/>
        </w:rPr>
      </w:pPr>
      <w:r w:rsidRPr="00AB44F7">
        <w:rPr>
          <w:rFonts w:asciiTheme="majorHAnsi" w:hAnsiTheme="majorHAnsi" w:cs="Times New Roman"/>
          <w:color w:val="000000"/>
          <w:sz w:val="22"/>
          <w:szCs w:val="22"/>
        </w:rPr>
        <w:t xml:space="preserve">Understanding that legal professionals cannot provide </w:t>
      </w:r>
      <w:proofErr w:type="gramStart"/>
      <w:r w:rsidRPr="00AB44F7">
        <w:rPr>
          <w:rFonts w:asciiTheme="majorHAnsi" w:hAnsiTheme="majorHAnsi" w:cs="Times New Roman"/>
          <w:color w:val="000000"/>
          <w:sz w:val="22"/>
          <w:szCs w:val="22"/>
        </w:rPr>
        <w:t>all of</w:t>
      </w:r>
      <w:proofErr w:type="gramEnd"/>
      <w:r w:rsidRPr="00AB44F7">
        <w:rPr>
          <w:rFonts w:asciiTheme="majorHAnsi" w:hAnsiTheme="majorHAnsi" w:cs="Times New Roman"/>
          <w:color w:val="000000"/>
          <w:sz w:val="22"/>
          <w:szCs w:val="22"/>
        </w:rPr>
        <w:t xml:space="preserve"> the required community support, building networks with community support services will strengthen trust and relationships</w:t>
      </w:r>
    </w:p>
    <w:p w14:paraId="32AEDBB9" w14:textId="7C777084" w:rsidR="00113945" w:rsidRPr="003C7A68" w:rsidRDefault="00113945" w:rsidP="00690BCD">
      <w:pPr>
        <w:pStyle w:val="ListParagraph"/>
        <w:widowControl w:val="0"/>
        <w:numPr>
          <w:ilvl w:val="0"/>
          <w:numId w:val="2"/>
        </w:numPr>
        <w:autoSpaceDE w:val="0"/>
        <w:autoSpaceDN w:val="0"/>
        <w:adjustRightInd w:val="0"/>
        <w:spacing w:after="239"/>
        <w:rPr>
          <w:rFonts w:asciiTheme="majorHAnsi" w:eastAsiaTheme="minorEastAsia" w:hAnsiTheme="majorHAnsi" w:cs="Times Roman"/>
          <w:sz w:val="22"/>
          <w:szCs w:val="22"/>
          <w:lang w:val="en-US"/>
        </w:rPr>
      </w:pPr>
      <w:r w:rsidRPr="003C7A68">
        <w:rPr>
          <w:rFonts w:asciiTheme="majorHAnsi" w:eastAsiaTheme="minorEastAsia" w:hAnsiTheme="majorHAnsi" w:cs="Calibri"/>
          <w:sz w:val="22"/>
          <w:szCs w:val="22"/>
          <w:lang w:val="en-US"/>
        </w:rPr>
        <w:t xml:space="preserve">Experience with Aboriginal Legal Services Toronto, previous work with prisons at federal and </w:t>
      </w:r>
      <w:r w:rsidRPr="003C7A68">
        <w:rPr>
          <w:rFonts w:asciiTheme="majorHAnsi" w:eastAsiaTheme="minorEastAsia" w:hAnsiTheme="majorHAnsi" w:cs="Calibri"/>
          <w:sz w:val="22"/>
          <w:szCs w:val="22"/>
          <w:lang w:val="en-US"/>
        </w:rPr>
        <w:lastRenderedPageBreak/>
        <w:t>provincial level. The situation has only gotten worse. He is a paralegal candidate. In the process of creating a training program, Indigenous community and corrections justice advocates.</w:t>
      </w:r>
    </w:p>
    <w:p w14:paraId="3EA9BA7F" w14:textId="106471BB" w:rsidR="00D64530" w:rsidRPr="0001147A" w:rsidRDefault="00D64530" w:rsidP="00690BCD">
      <w:pPr>
        <w:pStyle w:val="ListParagraph"/>
        <w:widowControl w:val="0"/>
        <w:numPr>
          <w:ilvl w:val="0"/>
          <w:numId w:val="2"/>
        </w:numPr>
        <w:tabs>
          <w:tab w:val="left" w:pos="220"/>
          <w:tab w:val="left" w:pos="720"/>
        </w:tabs>
        <w:autoSpaceDE w:val="0"/>
        <w:autoSpaceDN w:val="0"/>
        <w:adjustRightInd w:val="0"/>
        <w:spacing w:after="239"/>
        <w:rPr>
          <w:rFonts w:asciiTheme="majorHAnsi" w:eastAsiaTheme="minorEastAsia" w:hAnsiTheme="majorHAnsi" w:cs="Times Roman"/>
          <w:sz w:val="22"/>
          <w:szCs w:val="22"/>
          <w:lang w:val="en-US"/>
        </w:rPr>
      </w:pPr>
      <w:r w:rsidRPr="003C7A68">
        <w:rPr>
          <w:rFonts w:asciiTheme="majorHAnsi" w:eastAsiaTheme="minorEastAsia" w:hAnsiTheme="majorHAnsi" w:cs="Calibri"/>
          <w:sz w:val="22"/>
          <w:szCs w:val="22"/>
          <w:lang w:val="en-US"/>
        </w:rPr>
        <w:t xml:space="preserve">The spectrum of support in the communities is restricted. It is limited to court workers that are </w:t>
      </w:r>
      <w:proofErr w:type="gramStart"/>
      <w:r w:rsidRPr="003C7A68">
        <w:rPr>
          <w:rFonts w:asciiTheme="majorHAnsi" w:eastAsiaTheme="minorEastAsia" w:hAnsiTheme="majorHAnsi" w:cs="Calibri"/>
          <w:sz w:val="22"/>
          <w:szCs w:val="22"/>
          <w:lang w:val="en-US"/>
        </w:rPr>
        <w:t>really only</w:t>
      </w:r>
      <w:proofErr w:type="gramEnd"/>
      <w:r w:rsidRPr="003C7A68">
        <w:rPr>
          <w:rFonts w:asciiTheme="majorHAnsi" w:eastAsiaTheme="minorEastAsia" w:hAnsiTheme="majorHAnsi" w:cs="Calibri"/>
          <w:sz w:val="22"/>
          <w:szCs w:val="22"/>
          <w:lang w:val="en-US"/>
        </w:rPr>
        <w:t xml:space="preserve"> in urban areas and Native Inmate Liaison Officers (NILOs). NILOs are over-burdened with caseloads. </w:t>
      </w:r>
    </w:p>
    <w:p w14:paraId="20501A88" w14:textId="3B3FB842" w:rsidR="0045530B" w:rsidRPr="003C67F9" w:rsidRDefault="001376D7" w:rsidP="00690BCD">
      <w:pPr>
        <w:pStyle w:val="ListParagraph"/>
        <w:widowControl w:val="0"/>
        <w:numPr>
          <w:ilvl w:val="0"/>
          <w:numId w:val="2"/>
        </w:numPr>
        <w:tabs>
          <w:tab w:val="left" w:pos="220"/>
          <w:tab w:val="left" w:pos="720"/>
        </w:tabs>
        <w:autoSpaceDE w:val="0"/>
        <w:autoSpaceDN w:val="0"/>
        <w:adjustRightInd w:val="0"/>
        <w:spacing w:after="239"/>
        <w:rPr>
          <w:rFonts w:asciiTheme="majorHAnsi" w:eastAsiaTheme="minorEastAsia" w:hAnsiTheme="majorHAnsi" w:cs="Times Roman"/>
          <w:sz w:val="22"/>
          <w:szCs w:val="22"/>
          <w:lang w:val="en-US"/>
        </w:rPr>
      </w:pPr>
      <w:r w:rsidRPr="003C67F9">
        <w:rPr>
          <w:rFonts w:asciiTheme="majorHAnsi" w:eastAsiaTheme="minorEastAsia" w:hAnsiTheme="majorHAnsi" w:cs="Calibri"/>
          <w:sz w:val="22"/>
          <w:szCs w:val="22"/>
          <w:lang w:val="en-US"/>
        </w:rPr>
        <w:t>C</w:t>
      </w:r>
      <w:r w:rsidR="0045530B" w:rsidRPr="003C67F9">
        <w:rPr>
          <w:rFonts w:asciiTheme="majorHAnsi" w:eastAsiaTheme="minorEastAsia" w:hAnsiTheme="majorHAnsi" w:cs="Calibri"/>
          <w:sz w:val="22"/>
          <w:szCs w:val="22"/>
          <w:lang w:val="en-US"/>
        </w:rPr>
        <w:t>ommunity legal clinic</w:t>
      </w:r>
      <w:r w:rsidRPr="003C67F9">
        <w:rPr>
          <w:rFonts w:asciiTheme="majorHAnsi" w:eastAsiaTheme="minorEastAsia" w:hAnsiTheme="majorHAnsi" w:cs="Calibri"/>
          <w:sz w:val="22"/>
          <w:szCs w:val="22"/>
          <w:lang w:val="en-US"/>
        </w:rPr>
        <w:t xml:space="preserve"> perspective about </w:t>
      </w:r>
      <w:r w:rsidR="0045530B" w:rsidRPr="003C67F9">
        <w:rPr>
          <w:rFonts w:asciiTheme="majorHAnsi" w:eastAsiaTheme="minorEastAsia" w:hAnsiTheme="majorHAnsi" w:cs="Calibri"/>
          <w:sz w:val="22"/>
          <w:szCs w:val="22"/>
          <w:lang w:val="en-US"/>
        </w:rPr>
        <w:t xml:space="preserve">the unintended consequences </w:t>
      </w:r>
      <w:r w:rsidRPr="003C67F9">
        <w:rPr>
          <w:rFonts w:asciiTheme="majorHAnsi" w:eastAsiaTheme="minorEastAsia" w:hAnsiTheme="majorHAnsi" w:cs="Calibri"/>
          <w:sz w:val="22"/>
          <w:szCs w:val="22"/>
          <w:lang w:val="en-US"/>
        </w:rPr>
        <w:t>o</w:t>
      </w:r>
      <w:r w:rsidR="0045530B" w:rsidRPr="003C67F9">
        <w:rPr>
          <w:rFonts w:asciiTheme="majorHAnsi" w:eastAsiaTheme="minorEastAsia" w:hAnsiTheme="majorHAnsi" w:cs="Calibri"/>
          <w:sz w:val="22"/>
          <w:szCs w:val="22"/>
          <w:lang w:val="en-US"/>
        </w:rPr>
        <w:t>f th</w:t>
      </w:r>
      <w:r w:rsidRPr="003C67F9">
        <w:rPr>
          <w:rFonts w:asciiTheme="majorHAnsi" w:eastAsiaTheme="minorEastAsia" w:hAnsiTheme="majorHAnsi" w:cs="Calibri"/>
          <w:sz w:val="22"/>
          <w:szCs w:val="22"/>
          <w:lang w:val="en-US"/>
        </w:rPr>
        <w:t xml:space="preserve">is </w:t>
      </w:r>
      <w:r w:rsidR="0045530B" w:rsidRPr="003C67F9">
        <w:rPr>
          <w:rFonts w:asciiTheme="majorHAnsi" w:eastAsiaTheme="minorEastAsia" w:hAnsiTheme="majorHAnsi" w:cs="Calibri"/>
          <w:sz w:val="22"/>
          <w:szCs w:val="22"/>
          <w:lang w:val="en-US"/>
        </w:rPr>
        <w:t>project</w:t>
      </w:r>
      <w:r w:rsidRPr="003C67F9">
        <w:rPr>
          <w:rFonts w:asciiTheme="majorHAnsi" w:eastAsiaTheme="minorEastAsia" w:hAnsiTheme="majorHAnsi" w:cs="Calibri"/>
          <w:sz w:val="22"/>
          <w:szCs w:val="22"/>
          <w:lang w:val="en-US"/>
        </w:rPr>
        <w:t>:</w:t>
      </w:r>
      <w:r w:rsidR="0045530B" w:rsidRPr="003C67F9">
        <w:rPr>
          <w:rFonts w:asciiTheme="majorHAnsi" w:eastAsiaTheme="minorEastAsia" w:hAnsiTheme="majorHAnsi" w:cs="Calibri"/>
          <w:sz w:val="22"/>
          <w:szCs w:val="22"/>
          <w:lang w:val="en-US"/>
        </w:rPr>
        <w:t xml:space="preserve"> </w:t>
      </w:r>
      <w:r w:rsidRPr="003C67F9">
        <w:rPr>
          <w:rFonts w:asciiTheme="majorHAnsi" w:eastAsiaTheme="minorEastAsia" w:hAnsiTheme="majorHAnsi" w:cs="Calibri"/>
          <w:sz w:val="22"/>
          <w:szCs w:val="22"/>
          <w:lang w:val="en-US"/>
        </w:rPr>
        <w:t xml:space="preserve">what </w:t>
      </w:r>
      <w:proofErr w:type="gramStart"/>
      <w:r w:rsidRPr="003C67F9">
        <w:rPr>
          <w:rFonts w:asciiTheme="majorHAnsi" w:eastAsiaTheme="minorEastAsia" w:hAnsiTheme="majorHAnsi" w:cs="Calibri"/>
          <w:sz w:val="22"/>
          <w:szCs w:val="22"/>
          <w:lang w:val="en-US"/>
        </w:rPr>
        <w:t>is</w:t>
      </w:r>
      <w:proofErr w:type="gramEnd"/>
      <w:r w:rsidRPr="003C67F9">
        <w:rPr>
          <w:rFonts w:asciiTheme="majorHAnsi" w:eastAsiaTheme="minorEastAsia" w:hAnsiTheme="majorHAnsi" w:cs="Calibri"/>
          <w:sz w:val="22"/>
          <w:szCs w:val="22"/>
          <w:lang w:val="en-US"/>
        </w:rPr>
        <w:t xml:space="preserve"> the results of</w:t>
      </w:r>
      <w:r w:rsidR="0045530B" w:rsidRPr="003C67F9">
        <w:rPr>
          <w:rFonts w:asciiTheme="majorHAnsi" w:eastAsiaTheme="minorEastAsia" w:hAnsiTheme="majorHAnsi" w:cs="Calibri"/>
          <w:sz w:val="22"/>
          <w:szCs w:val="22"/>
          <w:lang w:val="en-US"/>
        </w:rPr>
        <w:t xml:space="preserve"> encouraging people outside of the clinic to give guidance to their clients on essentially legal matters while clinics drop their community legal workers. Ha</w:t>
      </w:r>
      <w:r w:rsidR="003C67F9" w:rsidRPr="003C67F9">
        <w:rPr>
          <w:rFonts w:asciiTheme="majorHAnsi" w:eastAsiaTheme="minorEastAsia" w:hAnsiTheme="majorHAnsi" w:cs="Calibri"/>
          <w:sz w:val="22"/>
          <w:szCs w:val="22"/>
          <w:lang w:val="en-US"/>
        </w:rPr>
        <w:t>s</w:t>
      </w:r>
      <w:r w:rsidR="0045530B" w:rsidRPr="003C67F9">
        <w:rPr>
          <w:rFonts w:asciiTheme="majorHAnsi" w:eastAsiaTheme="minorEastAsia" w:hAnsiTheme="majorHAnsi" w:cs="Calibri"/>
          <w:sz w:val="22"/>
          <w:szCs w:val="22"/>
          <w:lang w:val="en-US"/>
        </w:rPr>
        <w:t xml:space="preserve"> experienced people outside the clinic failing to recognize legal issues where it’s a secondary matter to what community worker is dealing with. They need to refer people to legal clinics and not feel they need to deal with it themselves or else they’ll lose their clients (especially where they are paid by the number of clients, e.g. settlement agencies). It’s a great idea that people are trained. They also need to be encouraged to recognize the role of the legal clinic in their </w:t>
      </w:r>
      <w:proofErr w:type="spellStart"/>
      <w:r w:rsidR="0045530B" w:rsidRPr="003C67F9">
        <w:rPr>
          <w:rFonts w:asciiTheme="majorHAnsi" w:eastAsiaTheme="minorEastAsia" w:hAnsiTheme="majorHAnsi" w:cs="Calibri"/>
          <w:sz w:val="22"/>
          <w:szCs w:val="22"/>
          <w:lang w:val="en-US"/>
        </w:rPr>
        <w:t>neighbourhood</w:t>
      </w:r>
      <w:proofErr w:type="spellEnd"/>
      <w:r w:rsidR="0045530B" w:rsidRPr="003C67F9">
        <w:rPr>
          <w:rFonts w:asciiTheme="majorHAnsi" w:eastAsiaTheme="minorEastAsia" w:hAnsiTheme="majorHAnsi" w:cs="Calibri"/>
          <w:sz w:val="22"/>
          <w:szCs w:val="22"/>
          <w:lang w:val="en-US"/>
        </w:rPr>
        <w:t xml:space="preserve">. </w:t>
      </w:r>
    </w:p>
    <w:p w14:paraId="0E6C0668" w14:textId="2A6F5F5A" w:rsidR="00FB12C0" w:rsidRPr="005E4838" w:rsidRDefault="00FB12C0" w:rsidP="00690BCD">
      <w:pPr>
        <w:pStyle w:val="ListParagraph"/>
        <w:numPr>
          <w:ilvl w:val="0"/>
          <w:numId w:val="2"/>
        </w:numPr>
        <w:rPr>
          <w:rFonts w:asciiTheme="majorHAnsi" w:hAnsiTheme="majorHAnsi"/>
          <w:sz w:val="22"/>
          <w:szCs w:val="22"/>
        </w:rPr>
      </w:pPr>
      <w:r w:rsidRPr="00640AEB">
        <w:rPr>
          <w:rFonts w:asciiTheme="majorHAnsi" w:hAnsiTheme="majorHAnsi"/>
          <w:sz w:val="22"/>
          <w:szCs w:val="22"/>
        </w:rPr>
        <w:t>ON licensed paralegal</w:t>
      </w:r>
      <w:r w:rsidR="00640AEB" w:rsidRPr="00640AEB">
        <w:rPr>
          <w:rFonts w:asciiTheme="majorHAnsi" w:hAnsiTheme="majorHAnsi"/>
          <w:sz w:val="22"/>
          <w:szCs w:val="22"/>
        </w:rPr>
        <w:t>:</w:t>
      </w:r>
      <w:r w:rsidR="00640AEB">
        <w:rPr>
          <w:rFonts w:asciiTheme="majorHAnsi" w:hAnsiTheme="majorHAnsi"/>
          <w:b/>
          <w:bCs/>
          <w:sz w:val="22"/>
          <w:szCs w:val="22"/>
        </w:rPr>
        <w:t xml:space="preserve"> </w:t>
      </w:r>
      <w:r w:rsidRPr="005E4838">
        <w:rPr>
          <w:rFonts w:asciiTheme="majorHAnsi" w:hAnsiTheme="majorHAnsi"/>
          <w:sz w:val="22"/>
          <w:szCs w:val="22"/>
        </w:rPr>
        <w:t xml:space="preserve">what about law clerks?  Why aren’t we talking about them?  All about lawyers and paralegals, but clerks know a lot about forms. It is an untapped resource.  </w:t>
      </w:r>
    </w:p>
    <w:p w14:paraId="613E6D97" w14:textId="1A92137A" w:rsidR="00FB12C0" w:rsidRPr="005E4838" w:rsidRDefault="00FB12C0" w:rsidP="00690BCD">
      <w:pPr>
        <w:pStyle w:val="ListParagraph"/>
        <w:numPr>
          <w:ilvl w:val="0"/>
          <w:numId w:val="2"/>
        </w:numPr>
        <w:rPr>
          <w:rFonts w:asciiTheme="majorHAnsi" w:hAnsiTheme="majorHAnsi"/>
          <w:sz w:val="22"/>
          <w:szCs w:val="22"/>
        </w:rPr>
      </w:pPr>
      <w:r w:rsidRPr="005E4838">
        <w:rPr>
          <w:rFonts w:asciiTheme="majorHAnsi" w:hAnsiTheme="majorHAnsi"/>
          <w:sz w:val="22"/>
          <w:szCs w:val="22"/>
        </w:rPr>
        <w:t xml:space="preserve">In BC they are called </w:t>
      </w:r>
      <w:r w:rsidR="00640AEB">
        <w:rPr>
          <w:rFonts w:asciiTheme="majorHAnsi" w:hAnsiTheme="majorHAnsi"/>
          <w:sz w:val="22"/>
          <w:szCs w:val="22"/>
        </w:rPr>
        <w:t>‘</w:t>
      </w:r>
      <w:r w:rsidRPr="005E4838">
        <w:rPr>
          <w:rFonts w:asciiTheme="majorHAnsi" w:hAnsiTheme="majorHAnsi"/>
          <w:sz w:val="22"/>
          <w:szCs w:val="22"/>
        </w:rPr>
        <w:t>paralegals</w:t>
      </w:r>
      <w:r w:rsidR="00640AEB">
        <w:rPr>
          <w:rFonts w:asciiTheme="majorHAnsi" w:hAnsiTheme="majorHAnsi"/>
          <w:sz w:val="22"/>
          <w:szCs w:val="22"/>
        </w:rPr>
        <w:t xml:space="preserve">’ </w:t>
      </w:r>
      <w:r w:rsidRPr="005E4838">
        <w:rPr>
          <w:rFonts w:asciiTheme="majorHAnsi" w:hAnsiTheme="majorHAnsi"/>
          <w:sz w:val="22"/>
          <w:szCs w:val="22"/>
        </w:rPr>
        <w:t xml:space="preserve">but </w:t>
      </w:r>
      <w:r>
        <w:rPr>
          <w:rFonts w:asciiTheme="majorHAnsi" w:hAnsiTheme="majorHAnsi"/>
          <w:sz w:val="22"/>
          <w:szCs w:val="22"/>
        </w:rPr>
        <w:t xml:space="preserve">are </w:t>
      </w:r>
      <w:r w:rsidRPr="005E4838">
        <w:rPr>
          <w:rFonts w:asciiTheme="majorHAnsi" w:hAnsiTheme="majorHAnsi"/>
          <w:sz w:val="22"/>
          <w:szCs w:val="22"/>
        </w:rPr>
        <w:t xml:space="preserve">not licensed. </w:t>
      </w:r>
      <w:r w:rsidR="00640AEB">
        <w:rPr>
          <w:rFonts w:asciiTheme="majorHAnsi" w:hAnsiTheme="majorHAnsi"/>
          <w:sz w:val="22"/>
          <w:szCs w:val="22"/>
        </w:rPr>
        <w:t>L</w:t>
      </w:r>
      <w:r w:rsidRPr="005E4838">
        <w:rPr>
          <w:rFonts w:asciiTheme="majorHAnsi" w:hAnsiTheme="majorHAnsi"/>
          <w:sz w:val="22"/>
          <w:szCs w:val="22"/>
        </w:rPr>
        <w:t>aw clerk</w:t>
      </w:r>
      <w:r>
        <w:rPr>
          <w:rFonts w:asciiTheme="majorHAnsi" w:hAnsiTheme="majorHAnsi"/>
          <w:sz w:val="22"/>
          <w:szCs w:val="22"/>
        </w:rPr>
        <w:t xml:space="preserve">s, </w:t>
      </w:r>
      <w:r w:rsidRPr="005E4838">
        <w:rPr>
          <w:rFonts w:asciiTheme="majorHAnsi" w:hAnsiTheme="majorHAnsi"/>
          <w:sz w:val="22"/>
          <w:szCs w:val="22"/>
        </w:rPr>
        <w:t>like practice assistants, legal assistants</w:t>
      </w:r>
      <w:r>
        <w:rPr>
          <w:rFonts w:asciiTheme="majorHAnsi" w:hAnsiTheme="majorHAnsi"/>
          <w:sz w:val="22"/>
          <w:szCs w:val="22"/>
        </w:rPr>
        <w:t xml:space="preserve">, </w:t>
      </w:r>
      <w:r w:rsidRPr="005E4838">
        <w:rPr>
          <w:rFonts w:asciiTheme="majorHAnsi" w:hAnsiTheme="majorHAnsi"/>
          <w:sz w:val="22"/>
          <w:szCs w:val="22"/>
        </w:rPr>
        <w:t xml:space="preserve">can be quite knowledgeable about forms and processes. We need to </w:t>
      </w:r>
      <w:r w:rsidR="00640AEB">
        <w:rPr>
          <w:rFonts w:asciiTheme="majorHAnsi" w:hAnsiTheme="majorHAnsi"/>
          <w:sz w:val="22"/>
          <w:szCs w:val="22"/>
        </w:rPr>
        <w:t>include others.</w:t>
      </w:r>
    </w:p>
    <w:p w14:paraId="32FF2155" w14:textId="77777777" w:rsidR="00FB12C0" w:rsidRPr="00DE08AE" w:rsidRDefault="00FB12C0" w:rsidP="00690BCD">
      <w:pPr>
        <w:pStyle w:val="ListParagraph"/>
        <w:numPr>
          <w:ilvl w:val="0"/>
          <w:numId w:val="2"/>
        </w:numPr>
        <w:rPr>
          <w:rFonts w:asciiTheme="majorHAnsi" w:hAnsiTheme="majorHAnsi"/>
          <w:sz w:val="22"/>
          <w:szCs w:val="22"/>
        </w:rPr>
      </w:pPr>
      <w:r w:rsidRPr="005E4838">
        <w:rPr>
          <w:rFonts w:asciiTheme="majorHAnsi" w:hAnsiTheme="majorHAnsi"/>
          <w:sz w:val="22"/>
          <w:szCs w:val="22"/>
        </w:rPr>
        <w:t>Law clerks do have to go through formal training – they have an association</w:t>
      </w:r>
      <w:r>
        <w:rPr>
          <w:rFonts w:asciiTheme="majorHAnsi" w:hAnsiTheme="majorHAnsi"/>
          <w:sz w:val="22"/>
          <w:szCs w:val="22"/>
        </w:rPr>
        <w:t>,</w:t>
      </w:r>
      <w:r w:rsidRPr="005E4838">
        <w:rPr>
          <w:rFonts w:asciiTheme="majorHAnsi" w:hAnsiTheme="majorHAnsi"/>
          <w:sz w:val="22"/>
          <w:szCs w:val="22"/>
        </w:rPr>
        <w:t xml:space="preserve"> it is a voluntary association, supervised by a lawyer </w:t>
      </w:r>
    </w:p>
    <w:p w14:paraId="00AE8DCE" w14:textId="64A36F6D" w:rsidR="00FB12C0" w:rsidRDefault="00FB12C0" w:rsidP="00690BCD">
      <w:pPr>
        <w:pStyle w:val="ListParagraph"/>
        <w:numPr>
          <w:ilvl w:val="0"/>
          <w:numId w:val="2"/>
        </w:numPr>
        <w:rPr>
          <w:rFonts w:asciiTheme="majorHAnsi" w:hAnsiTheme="majorHAnsi"/>
          <w:sz w:val="22"/>
          <w:szCs w:val="22"/>
        </w:rPr>
      </w:pPr>
      <w:r>
        <w:rPr>
          <w:rFonts w:asciiTheme="majorHAnsi" w:hAnsiTheme="majorHAnsi"/>
          <w:sz w:val="22"/>
          <w:szCs w:val="22"/>
        </w:rPr>
        <w:t>I</w:t>
      </w:r>
      <w:r w:rsidRPr="00C7526A">
        <w:rPr>
          <w:rFonts w:asciiTheme="majorHAnsi" w:hAnsiTheme="majorHAnsi"/>
          <w:sz w:val="22"/>
          <w:szCs w:val="22"/>
        </w:rPr>
        <w:t xml:space="preserve">f could extend this type of work to paralegals, the work would get cheaper and faster. The problem is the fact that these clients cannot pay out of their pocket, but Legal Aid could </w:t>
      </w:r>
      <w:proofErr w:type="gramStart"/>
      <w:r w:rsidRPr="00C7526A">
        <w:rPr>
          <w:rFonts w:asciiTheme="majorHAnsi" w:hAnsiTheme="majorHAnsi"/>
          <w:sz w:val="22"/>
          <w:szCs w:val="22"/>
        </w:rPr>
        <w:t>help out</w:t>
      </w:r>
      <w:proofErr w:type="gramEnd"/>
      <w:r w:rsidRPr="00C7526A">
        <w:rPr>
          <w:rFonts w:asciiTheme="majorHAnsi" w:hAnsiTheme="majorHAnsi"/>
          <w:sz w:val="22"/>
          <w:szCs w:val="22"/>
        </w:rPr>
        <w:t xml:space="preserve"> by including other lawyers. </w:t>
      </w:r>
    </w:p>
    <w:p w14:paraId="6CF696F7" w14:textId="53572AF4" w:rsidR="00B81C65" w:rsidRPr="003E2E54" w:rsidRDefault="00B81C65" w:rsidP="00690BCD">
      <w:pPr>
        <w:pStyle w:val="ListParagraph"/>
        <w:numPr>
          <w:ilvl w:val="0"/>
          <w:numId w:val="2"/>
        </w:numPr>
        <w:rPr>
          <w:rFonts w:asciiTheme="majorHAnsi" w:hAnsiTheme="majorHAnsi"/>
          <w:sz w:val="22"/>
          <w:szCs w:val="22"/>
        </w:rPr>
      </w:pPr>
      <w:r w:rsidRPr="00C5298C">
        <w:rPr>
          <w:rFonts w:asciiTheme="majorHAnsi" w:hAnsiTheme="majorHAnsi"/>
          <w:sz w:val="22"/>
          <w:szCs w:val="22"/>
        </w:rPr>
        <w:t xml:space="preserve">Volunteers should be allowed to sit in the courtroom with clients. </w:t>
      </w:r>
      <w:proofErr w:type="spellStart"/>
      <w:r w:rsidRPr="00C5298C">
        <w:rPr>
          <w:rFonts w:asciiTheme="majorHAnsi" w:hAnsiTheme="majorHAnsi"/>
          <w:sz w:val="22"/>
          <w:szCs w:val="22"/>
        </w:rPr>
        <w:t>Mckenzie</w:t>
      </w:r>
      <w:proofErr w:type="spellEnd"/>
      <w:r w:rsidRPr="00C5298C">
        <w:rPr>
          <w:rFonts w:asciiTheme="majorHAnsi" w:hAnsiTheme="majorHAnsi"/>
          <w:sz w:val="22"/>
          <w:szCs w:val="22"/>
        </w:rPr>
        <w:t xml:space="preserve"> friends play an important role – people don’t know about them.  We need to get this out there so they can be better used as a support.</w:t>
      </w:r>
    </w:p>
    <w:p w14:paraId="217171D6" w14:textId="77777777" w:rsidR="00E02758" w:rsidRDefault="00E02758" w:rsidP="003B5184">
      <w:pPr>
        <w:rPr>
          <w:rFonts w:asciiTheme="majorHAnsi" w:hAnsiTheme="majorHAnsi"/>
          <w:b/>
          <w:bCs/>
          <w:sz w:val="22"/>
          <w:szCs w:val="22"/>
        </w:rPr>
      </w:pPr>
    </w:p>
    <w:p w14:paraId="19D988E6" w14:textId="79BA8D14" w:rsidR="006E5908" w:rsidRPr="003B5184" w:rsidRDefault="001A1B4A" w:rsidP="003B5184">
      <w:pPr>
        <w:rPr>
          <w:rFonts w:asciiTheme="majorHAnsi" w:hAnsiTheme="majorHAnsi"/>
          <w:b/>
          <w:bCs/>
          <w:sz w:val="22"/>
          <w:szCs w:val="22"/>
        </w:rPr>
      </w:pPr>
      <w:r>
        <w:rPr>
          <w:rFonts w:asciiTheme="majorHAnsi" w:hAnsiTheme="majorHAnsi"/>
          <w:b/>
          <w:bCs/>
          <w:sz w:val="22"/>
          <w:szCs w:val="22"/>
        </w:rPr>
        <w:t>APPLICATION</w:t>
      </w:r>
    </w:p>
    <w:p w14:paraId="51F0C1F1" w14:textId="77777777" w:rsidR="00F9317C" w:rsidRPr="00F9317C" w:rsidRDefault="00F9317C" w:rsidP="00690BCD">
      <w:pPr>
        <w:pStyle w:val="ListParagraph"/>
        <w:numPr>
          <w:ilvl w:val="0"/>
          <w:numId w:val="9"/>
        </w:numPr>
        <w:rPr>
          <w:rFonts w:asciiTheme="majorHAnsi" w:hAnsiTheme="majorHAnsi"/>
          <w:sz w:val="22"/>
          <w:szCs w:val="22"/>
        </w:rPr>
      </w:pPr>
      <w:r w:rsidRPr="00F9317C">
        <w:rPr>
          <w:rFonts w:asciiTheme="majorHAnsi" w:hAnsiTheme="majorHAnsi"/>
          <w:sz w:val="22"/>
          <w:szCs w:val="22"/>
        </w:rPr>
        <w:t>I need to read the report and understand WHY is this framework needed – CLCs are here, and we are doing the work – we do need system that supplements our work but we need to know where we stand, how does this impact our work?</w:t>
      </w:r>
    </w:p>
    <w:p w14:paraId="6944318B" w14:textId="1CA32DB5" w:rsidR="00E02758" w:rsidRPr="001A1B4A" w:rsidRDefault="00F9317C" w:rsidP="00690BCD">
      <w:pPr>
        <w:pStyle w:val="ListParagraph"/>
        <w:numPr>
          <w:ilvl w:val="0"/>
          <w:numId w:val="9"/>
        </w:numPr>
        <w:rPr>
          <w:rFonts w:asciiTheme="majorHAnsi" w:hAnsiTheme="majorHAnsi"/>
          <w:sz w:val="22"/>
          <w:szCs w:val="22"/>
        </w:rPr>
      </w:pPr>
      <w:r w:rsidRPr="00F9317C">
        <w:rPr>
          <w:rFonts w:asciiTheme="majorHAnsi" w:hAnsiTheme="majorHAnsi"/>
          <w:sz w:val="22"/>
          <w:szCs w:val="22"/>
        </w:rPr>
        <w:t xml:space="preserve">it is about supplementing work of CLC’s </w:t>
      </w:r>
    </w:p>
    <w:p w14:paraId="6D91F2ED" w14:textId="6013C0F1" w:rsidR="001A1B4A" w:rsidRPr="001A1B4A" w:rsidRDefault="00F9317C" w:rsidP="00690BCD">
      <w:pPr>
        <w:pStyle w:val="ListParagraph"/>
        <w:numPr>
          <w:ilvl w:val="0"/>
          <w:numId w:val="9"/>
        </w:numPr>
        <w:rPr>
          <w:rFonts w:asciiTheme="majorHAnsi" w:hAnsiTheme="majorHAnsi"/>
          <w:sz w:val="22"/>
          <w:szCs w:val="22"/>
        </w:rPr>
      </w:pPr>
      <w:r w:rsidRPr="00F9317C">
        <w:rPr>
          <w:rFonts w:asciiTheme="majorHAnsi" w:hAnsiTheme="majorHAnsi"/>
          <w:sz w:val="22"/>
          <w:szCs w:val="22"/>
        </w:rPr>
        <w:t>this project is all about supplementing and making sure</w:t>
      </w:r>
      <w:r w:rsidR="001A1B4A">
        <w:rPr>
          <w:rFonts w:asciiTheme="majorHAnsi" w:hAnsiTheme="majorHAnsi"/>
          <w:sz w:val="22"/>
          <w:szCs w:val="22"/>
        </w:rPr>
        <w:t xml:space="preserve"> CW</w:t>
      </w:r>
      <w:r w:rsidRPr="00F9317C">
        <w:rPr>
          <w:rFonts w:asciiTheme="majorHAnsi" w:hAnsiTheme="majorHAnsi"/>
          <w:sz w:val="22"/>
          <w:szCs w:val="22"/>
        </w:rPr>
        <w:t xml:space="preserve"> are informed about the legal services that are out there to help clients </w:t>
      </w:r>
    </w:p>
    <w:p w14:paraId="7A2B7256" w14:textId="70DDB6F0" w:rsidR="00721DC1" w:rsidRPr="001A1B4A" w:rsidRDefault="00721DC1" w:rsidP="00690BCD">
      <w:pPr>
        <w:pStyle w:val="ListParagraph"/>
        <w:numPr>
          <w:ilvl w:val="0"/>
          <w:numId w:val="4"/>
        </w:numPr>
        <w:rPr>
          <w:rFonts w:asciiTheme="majorHAnsi" w:hAnsiTheme="majorHAnsi"/>
          <w:sz w:val="22"/>
          <w:szCs w:val="22"/>
          <w:u w:val="single"/>
        </w:rPr>
      </w:pPr>
      <w:r w:rsidRPr="005E4838">
        <w:rPr>
          <w:rFonts w:asciiTheme="majorHAnsi" w:hAnsiTheme="majorHAnsi"/>
          <w:sz w:val="22"/>
          <w:szCs w:val="22"/>
        </w:rPr>
        <w:t xml:space="preserve">the community justice help framework for its ability to re-imagine where clients’ needs are best served. When she was first trained to delegate tasks as a lawyer, she was directed to imagine the office as a hierarchy. The framework provides more of a </w:t>
      </w:r>
      <w:proofErr w:type="spellStart"/>
      <w:r w:rsidRPr="005E4838">
        <w:rPr>
          <w:rFonts w:asciiTheme="majorHAnsi" w:hAnsiTheme="majorHAnsi"/>
          <w:sz w:val="22"/>
          <w:szCs w:val="22"/>
        </w:rPr>
        <w:t>venn</w:t>
      </w:r>
      <w:proofErr w:type="spellEnd"/>
      <w:r w:rsidRPr="005E4838">
        <w:rPr>
          <w:rFonts w:asciiTheme="majorHAnsi" w:hAnsiTheme="majorHAnsi"/>
          <w:sz w:val="22"/>
          <w:szCs w:val="22"/>
        </w:rPr>
        <w:t xml:space="preserve"> diagram where clients, law students, and lawyers work together. Perhaps training should be designed from the ground up (i.e. lawyers’ input prioritized last).</w:t>
      </w:r>
    </w:p>
    <w:p w14:paraId="40593F54" w14:textId="0EAE51D8" w:rsidR="008A43D4" w:rsidRPr="003E2E54" w:rsidRDefault="00AB44F7" w:rsidP="00690BCD">
      <w:pPr>
        <w:pStyle w:val="ListParagraph"/>
        <w:widowControl w:val="0"/>
        <w:numPr>
          <w:ilvl w:val="0"/>
          <w:numId w:val="4"/>
        </w:numPr>
        <w:autoSpaceDE w:val="0"/>
        <w:autoSpaceDN w:val="0"/>
        <w:adjustRightInd w:val="0"/>
        <w:spacing w:after="239"/>
        <w:rPr>
          <w:rFonts w:asciiTheme="majorHAnsi" w:eastAsiaTheme="minorEastAsia" w:hAnsiTheme="majorHAnsi" w:cs="Times Roman"/>
          <w:sz w:val="22"/>
          <w:szCs w:val="22"/>
          <w:lang w:val="en-US"/>
        </w:rPr>
      </w:pPr>
      <w:r w:rsidRPr="00F16C7B">
        <w:rPr>
          <w:rFonts w:asciiTheme="majorHAnsi" w:eastAsiaTheme="minorEastAsia" w:hAnsiTheme="majorHAnsi" w:cs="Calibri"/>
          <w:sz w:val="22"/>
          <w:szCs w:val="22"/>
          <w:lang w:val="en-US"/>
        </w:rPr>
        <w:t>I</w:t>
      </w:r>
      <w:r w:rsidR="00F16C7B" w:rsidRPr="00F16C7B">
        <w:rPr>
          <w:rFonts w:asciiTheme="majorHAnsi" w:eastAsiaTheme="minorEastAsia" w:hAnsiTheme="majorHAnsi" w:cs="Calibri"/>
          <w:sz w:val="22"/>
          <w:szCs w:val="22"/>
          <w:lang w:val="en-US"/>
        </w:rPr>
        <w:t xml:space="preserve">n support </w:t>
      </w:r>
      <w:r w:rsidRPr="00F16C7B">
        <w:rPr>
          <w:rFonts w:asciiTheme="majorHAnsi" w:eastAsiaTheme="minorEastAsia" w:hAnsiTheme="majorHAnsi" w:cs="Calibri"/>
          <w:sz w:val="22"/>
          <w:szCs w:val="22"/>
          <w:lang w:val="en-US"/>
        </w:rPr>
        <w:t>the holistic approach. Training is essential. Can’t tell you how many clients come to us with returned applications with mistakes (all due respect to settlement workers). Need to read the report to better understand “why think of this now? Clinics are here. We’re doing the work, we need the assistance and supplement, but where do we stand if this goes forward?”</w:t>
      </w:r>
    </w:p>
    <w:p w14:paraId="02F72834" w14:textId="5ECE0431" w:rsidR="00690BCD" w:rsidRDefault="00690BCD" w:rsidP="003E2E54">
      <w:pPr>
        <w:pStyle w:val="ListParagraph"/>
        <w:widowControl w:val="0"/>
        <w:autoSpaceDE w:val="0"/>
        <w:autoSpaceDN w:val="0"/>
        <w:adjustRightInd w:val="0"/>
        <w:spacing w:after="239"/>
        <w:rPr>
          <w:rFonts w:asciiTheme="majorHAnsi" w:eastAsiaTheme="minorEastAsia" w:hAnsiTheme="majorHAnsi" w:cs="Times Roman"/>
          <w:sz w:val="22"/>
          <w:szCs w:val="22"/>
          <w:lang w:val="en-US"/>
        </w:rPr>
      </w:pPr>
    </w:p>
    <w:p w14:paraId="2083B993" w14:textId="78730AD9" w:rsidR="00690BCD" w:rsidRDefault="00690BCD" w:rsidP="003E2E54">
      <w:pPr>
        <w:pStyle w:val="ListParagraph"/>
        <w:widowControl w:val="0"/>
        <w:autoSpaceDE w:val="0"/>
        <w:autoSpaceDN w:val="0"/>
        <w:adjustRightInd w:val="0"/>
        <w:spacing w:after="239"/>
        <w:rPr>
          <w:rFonts w:asciiTheme="majorHAnsi" w:eastAsiaTheme="minorEastAsia" w:hAnsiTheme="majorHAnsi" w:cs="Times Roman"/>
          <w:sz w:val="22"/>
          <w:szCs w:val="22"/>
          <w:lang w:val="en-US"/>
        </w:rPr>
      </w:pPr>
    </w:p>
    <w:p w14:paraId="70742DDA" w14:textId="340FEA53" w:rsidR="00690BCD" w:rsidRDefault="00690BCD" w:rsidP="003E2E54">
      <w:pPr>
        <w:pStyle w:val="ListParagraph"/>
        <w:widowControl w:val="0"/>
        <w:autoSpaceDE w:val="0"/>
        <w:autoSpaceDN w:val="0"/>
        <w:adjustRightInd w:val="0"/>
        <w:spacing w:after="239"/>
        <w:rPr>
          <w:rFonts w:asciiTheme="majorHAnsi" w:eastAsiaTheme="minorEastAsia" w:hAnsiTheme="majorHAnsi" w:cs="Times Roman"/>
          <w:sz w:val="22"/>
          <w:szCs w:val="22"/>
          <w:lang w:val="en-US"/>
        </w:rPr>
      </w:pPr>
    </w:p>
    <w:p w14:paraId="619D3BCE" w14:textId="680C3CE1" w:rsidR="00690BCD" w:rsidRDefault="00690BCD" w:rsidP="003E2E54">
      <w:pPr>
        <w:pStyle w:val="ListParagraph"/>
        <w:widowControl w:val="0"/>
        <w:autoSpaceDE w:val="0"/>
        <w:autoSpaceDN w:val="0"/>
        <w:adjustRightInd w:val="0"/>
        <w:spacing w:after="239"/>
        <w:rPr>
          <w:rFonts w:asciiTheme="majorHAnsi" w:eastAsiaTheme="minorEastAsia" w:hAnsiTheme="majorHAnsi" w:cs="Times Roman"/>
          <w:sz w:val="22"/>
          <w:szCs w:val="22"/>
          <w:lang w:val="en-US"/>
        </w:rPr>
      </w:pPr>
    </w:p>
    <w:p w14:paraId="388864EC" w14:textId="77777777" w:rsidR="00690BCD" w:rsidRPr="003E2E54" w:rsidRDefault="00690BCD" w:rsidP="003E2E54">
      <w:pPr>
        <w:pStyle w:val="ListParagraph"/>
        <w:widowControl w:val="0"/>
        <w:autoSpaceDE w:val="0"/>
        <w:autoSpaceDN w:val="0"/>
        <w:adjustRightInd w:val="0"/>
        <w:spacing w:after="239"/>
        <w:rPr>
          <w:rFonts w:asciiTheme="majorHAnsi" w:eastAsiaTheme="minorEastAsia" w:hAnsiTheme="majorHAnsi" w:cs="Times Roman"/>
          <w:sz w:val="22"/>
          <w:szCs w:val="22"/>
          <w:lang w:val="en-US"/>
        </w:rPr>
      </w:pPr>
    </w:p>
    <w:p w14:paraId="17F2EDBE" w14:textId="53DF9661" w:rsidR="008A43D4" w:rsidRPr="00690BCD" w:rsidRDefault="00BD3C46" w:rsidP="00F74E27">
      <w:pPr>
        <w:pStyle w:val="ListParagraph"/>
        <w:numPr>
          <w:ilvl w:val="0"/>
          <w:numId w:val="1"/>
        </w:numPr>
        <w:rPr>
          <w:rFonts w:asciiTheme="majorHAnsi" w:hAnsiTheme="majorHAnsi"/>
          <w:b/>
          <w:bCs/>
          <w:sz w:val="22"/>
          <w:szCs w:val="22"/>
        </w:rPr>
      </w:pPr>
      <w:r w:rsidRPr="00690BCD">
        <w:rPr>
          <w:rFonts w:asciiTheme="majorHAnsi" w:hAnsiTheme="majorHAnsi"/>
          <w:b/>
          <w:bCs/>
          <w:sz w:val="22"/>
          <w:szCs w:val="22"/>
        </w:rPr>
        <w:lastRenderedPageBreak/>
        <w:t>Do you think a system for monitoring quality of “community justice help” needs to be put into place?  If so, who should run it?  Should it be mandatory and thus subject to enforcement; if so, who should be responsible for the enforcement?  If not, what approaches can be used to encourage or support a culture, network, or commitment to good quality community justice help?</w:t>
      </w:r>
    </w:p>
    <w:p w14:paraId="4398F4DC" w14:textId="77777777" w:rsidR="00AC2D33" w:rsidRDefault="00AC2D33" w:rsidP="00AC2D33">
      <w:pPr>
        <w:pStyle w:val="ListParagraph"/>
        <w:rPr>
          <w:rFonts w:asciiTheme="majorHAnsi" w:hAnsiTheme="majorHAnsi"/>
          <w:sz w:val="22"/>
          <w:szCs w:val="22"/>
          <w:highlight w:val="green"/>
        </w:rPr>
      </w:pPr>
    </w:p>
    <w:p w14:paraId="0975E808" w14:textId="7C19CC70" w:rsidR="00AB28C1" w:rsidRPr="00AB28C1" w:rsidRDefault="00AB28C1" w:rsidP="00AB28C1">
      <w:pPr>
        <w:rPr>
          <w:rFonts w:asciiTheme="majorHAnsi" w:hAnsiTheme="majorHAnsi"/>
          <w:b/>
          <w:bCs/>
          <w:sz w:val="22"/>
          <w:szCs w:val="22"/>
        </w:rPr>
      </w:pPr>
      <w:r w:rsidRPr="00AB28C1">
        <w:rPr>
          <w:rFonts w:asciiTheme="majorHAnsi" w:hAnsiTheme="majorHAnsi"/>
          <w:b/>
          <w:bCs/>
          <w:sz w:val="22"/>
          <w:szCs w:val="22"/>
        </w:rPr>
        <w:t xml:space="preserve">REGULATION </w:t>
      </w:r>
    </w:p>
    <w:p w14:paraId="4EF87237" w14:textId="67043967" w:rsidR="001A20C6" w:rsidRPr="001A20C6" w:rsidRDefault="001A20C6" w:rsidP="00690BCD">
      <w:pPr>
        <w:pStyle w:val="ListParagraph"/>
        <w:numPr>
          <w:ilvl w:val="0"/>
          <w:numId w:val="9"/>
        </w:numPr>
        <w:rPr>
          <w:rFonts w:asciiTheme="majorHAnsi" w:hAnsiTheme="majorHAnsi"/>
          <w:sz w:val="22"/>
          <w:szCs w:val="22"/>
        </w:rPr>
      </w:pPr>
      <w:r w:rsidRPr="001A20C6">
        <w:rPr>
          <w:rFonts w:asciiTheme="majorHAnsi" w:hAnsiTheme="majorHAnsi"/>
          <w:sz w:val="22"/>
          <w:szCs w:val="22"/>
        </w:rPr>
        <w:t xml:space="preserve">Law Society should oversee this, but they could set up a board employed by </w:t>
      </w:r>
      <w:r w:rsidR="00AB28C1">
        <w:rPr>
          <w:rFonts w:asciiTheme="majorHAnsi" w:hAnsiTheme="majorHAnsi"/>
          <w:sz w:val="22"/>
          <w:szCs w:val="22"/>
        </w:rPr>
        <w:t>CJH</w:t>
      </w:r>
      <w:r w:rsidRPr="001A20C6">
        <w:rPr>
          <w:rFonts w:asciiTheme="majorHAnsi" w:hAnsiTheme="majorHAnsi"/>
          <w:sz w:val="22"/>
          <w:szCs w:val="22"/>
        </w:rPr>
        <w:t>. They would have to enforce the standards</w:t>
      </w:r>
    </w:p>
    <w:p w14:paraId="2C429022" w14:textId="080CCCBE" w:rsidR="001A20C6" w:rsidRDefault="001A20C6" w:rsidP="00690BCD">
      <w:pPr>
        <w:pStyle w:val="ListParagraph"/>
        <w:numPr>
          <w:ilvl w:val="0"/>
          <w:numId w:val="9"/>
        </w:numPr>
        <w:rPr>
          <w:rFonts w:asciiTheme="majorHAnsi" w:hAnsiTheme="majorHAnsi"/>
          <w:sz w:val="22"/>
          <w:szCs w:val="22"/>
        </w:rPr>
      </w:pPr>
      <w:r w:rsidRPr="001A20C6">
        <w:rPr>
          <w:rFonts w:asciiTheme="majorHAnsi" w:hAnsiTheme="majorHAnsi"/>
          <w:sz w:val="22"/>
          <w:szCs w:val="22"/>
        </w:rPr>
        <w:t>cooperation between non-profit orgs and regulators</w:t>
      </w:r>
    </w:p>
    <w:p w14:paraId="119DDFBB" w14:textId="3056879B" w:rsidR="00AB28C1" w:rsidRPr="001A20C6" w:rsidRDefault="00AB28C1" w:rsidP="00690BCD">
      <w:pPr>
        <w:pStyle w:val="ListParagraph"/>
        <w:numPr>
          <w:ilvl w:val="0"/>
          <w:numId w:val="9"/>
        </w:numPr>
        <w:rPr>
          <w:rFonts w:asciiTheme="majorHAnsi" w:hAnsiTheme="majorHAnsi"/>
          <w:sz w:val="22"/>
          <w:szCs w:val="22"/>
        </w:rPr>
      </w:pPr>
      <w:r w:rsidRPr="001A20C6">
        <w:rPr>
          <w:rFonts w:asciiTheme="majorHAnsi" w:hAnsiTheme="majorHAnsi"/>
          <w:sz w:val="22"/>
          <w:szCs w:val="22"/>
        </w:rPr>
        <w:t xml:space="preserve">LSO should be </w:t>
      </w:r>
      <w:proofErr w:type="gramStart"/>
      <w:r w:rsidRPr="001A20C6">
        <w:rPr>
          <w:rFonts w:asciiTheme="majorHAnsi" w:hAnsiTheme="majorHAnsi"/>
          <w:sz w:val="22"/>
          <w:szCs w:val="22"/>
        </w:rPr>
        <w:t>involved</w:t>
      </w:r>
      <w:r>
        <w:rPr>
          <w:rFonts w:asciiTheme="majorHAnsi" w:hAnsiTheme="majorHAnsi"/>
          <w:sz w:val="22"/>
          <w:szCs w:val="22"/>
        </w:rPr>
        <w:t>,</w:t>
      </w:r>
      <w:proofErr w:type="gramEnd"/>
      <w:r>
        <w:rPr>
          <w:rFonts w:asciiTheme="majorHAnsi" w:hAnsiTheme="majorHAnsi"/>
          <w:sz w:val="22"/>
          <w:szCs w:val="22"/>
        </w:rPr>
        <w:t xml:space="preserve"> key players n</w:t>
      </w:r>
      <w:r w:rsidRPr="001A20C6">
        <w:rPr>
          <w:rFonts w:asciiTheme="majorHAnsi" w:hAnsiTheme="majorHAnsi"/>
          <w:sz w:val="22"/>
          <w:szCs w:val="22"/>
        </w:rPr>
        <w:t>eed to know that they are given the right instruments they need to succeed in their court cases</w:t>
      </w:r>
    </w:p>
    <w:p w14:paraId="3E584CEE" w14:textId="77777777" w:rsidR="00AB28C1" w:rsidRDefault="00AB28C1" w:rsidP="00690BCD">
      <w:pPr>
        <w:pStyle w:val="ListParagraph"/>
        <w:numPr>
          <w:ilvl w:val="0"/>
          <w:numId w:val="9"/>
        </w:numPr>
        <w:rPr>
          <w:rFonts w:asciiTheme="majorHAnsi" w:hAnsiTheme="majorHAnsi"/>
          <w:sz w:val="22"/>
          <w:szCs w:val="22"/>
        </w:rPr>
      </w:pPr>
      <w:r>
        <w:rPr>
          <w:rFonts w:asciiTheme="majorHAnsi" w:hAnsiTheme="majorHAnsi"/>
          <w:sz w:val="22"/>
          <w:szCs w:val="22"/>
        </w:rPr>
        <w:t>T</w:t>
      </w:r>
      <w:r w:rsidRPr="001A20C6">
        <w:rPr>
          <w:rFonts w:asciiTheme="majorHAnsi" w:hAnsiTheme="majorHAnsi"/>
          <w:sz w:val="22"/>
          <w:szCs w:val="22"/>
        </w:rPr>
        <w:t xml:space="preserve">his help should be available only on a limited scope. But LSO should not regulate them. </w:t>
      </w:r>
      <w:proofErr w:type="gramStart"/>
      <w:r>
        <w:rPr>
          <w:rFonts w:asciiTheme="majorHAnsi" w:hAnsiTheme="majorHAnsi"/>
          <w:sz w:val="22"/>
          <w:szCs w:val="22"/>
        </w:rPr>
        <w:t>A</w:t>
      </w:r>
      <w:r w:rsidRPr="001A20C6">
        <w:rPr>
          <w:rFonts w:asciiTheme="majorHAnsi" w:hAnsiTheme="majorHAnsi"/>
          <w:sz w:val="22"/>
          <w:szCs w:val="22"/>
        </w:rPr>
        <w:t>s long as</w:t>
      </w:r>
      <w:proofErr w:type="gramEnd"/>
      <w:r w:rsidRPr="001A20C6">
        <w:rPr>
          <w:rFonts w:asciiTheme="majorHAnsi" w:hAnsiTheme="majorHAnsi"/>
          <w:sz w:val="22"/>
          <w:szCs w:val="22"/>
        </w:rPr>
        <w:t xml:space="preserve"> the services provided are “elementary”, not sure how much liability would be incurred. </w:t>
      </w:r>
    </w:p>
    <w:p w14:paraId="46CC21B0" w14:textId="0649C47D" w:rsidR="00AB28C1" w:rsidRDefault="00AB28C1" w:rsidP="00690BCD">
      <w:pPr>
        <w:pStyle w:val="ListParagraph"/>
        <w:numPr>
          <w:ilvl w:val="0"/>
          <w:numId w:val="9"/>
        </w:numPr>
        <w:rPr>
          <w:rFonts w:asciiTheme="majorHAnsi" w:hAnsiTheme="majorHAnsi"/>
          <w:sz w:val="22"/>
          <w:szCs w:val="22"/>
        </w:rPr>
      </w:pPr>
      <w:r w:rsidRPr="001A20C6">
        <w:rPr>
          <w:rFonts w:asciiTheme="majorHAnsi" w:hAnsiTheme="majorHAnsi"/>
          <w:sz w:val="22"/>
          <w:szCs w:val="22"/>
        </w:rPr>
        <w:t xml:space="preserve">Suggests a limited scope: for example, if the provider just accompanies someone to see a lawyer, no liability. Should be restricted to an elementary social service role. </w:t>
      </w:r>
    </w:p>
    <w:p w14:paraId="5703A5BB" w14:textId="23DD2190" w:rsidR="00AB28C1" w:rsidRDefault="00AB28C1" w:rsidP="00690BCD">
      <w:pPr>
        <w:pStyle w:val="ListParagraph"/>
        <w:numPr>
          <w:ilvl w:val="0"/>
          <w:numId w:val="9"/>
        </w:numPr>
        <w:rPr>
          <w:rFonts w:asciiTheme="majorHAnsi" w:hAnsiTheme="majorHAnsi"/>
          <w:sz w:val="22"/>
          <w:szCs w:val="22"/>
        </w:rPr>
      </w:pPr>
      <w:r>
        <w:rPr>
          <w:rFonts w:asciiTheme="majorHAnsi" w:hAnsiTheme="majorHAnsi"/>
          <w:sz w:val="22"/>
          <w:szCs w:val="22"/>
        </w:rPr>
        <w:t>S</w:t>
      </w:r>
      <w:r w:rsidRPr="00AB28C1">
        <w:rPr>
          <w:rFonts w:asciiTheme="majorHAnsi" w:hAnsiTheme="majorHAnsi"/>
          <w:sz w:val="22"/>
          <w:szCs w:val="22"/>
        </w:rPr>
        <w:t xml:space="preserve">ees access to services, but sees it as a “slippery slope” – where do we draw the line? </w:t>
      </w:r>
    </w:p>
    <w:p w14:paraId="28E40DCF" w14:textId="5CA34B17" w:rsidR="00AB28C1" w:rsidRDefault="00623FD7" w:rsidP="00690BCD">
      <w:pPr>
        <w:pStyle w:val="ListParagraph"/>
        <w:numPr>
          <w:ilvl w:val="0"/>
          <w:numId w:val="9"/>
        </w:numPr>
        <w:rPr>
          <w:rFonts w:asciiTheme="majorHAnsi" w:eastAsia="Calibri" w:hAnsiTheme="majorHAnsi" w:cs="Calibri"/>
          <w:sz w:val="22"/>
          <w:szCs w:val="22"/>
        </w:rPr>
      </w:pPr>
      <w:r w:rsidRPr="00623FD7">
        <w:rPr>
          <w:rFonts w:asciiTheme="majorHAnsi" w:eastAsia="Calibri" w:hAnsiTheme="majorHAnsi" w:cs="Calibri"/>
          <w:sz w:val="22"/>
          <w:szCs w:val="22"/>
        </w:rPr>
        <w:t>There will be different regulatory situations across jurisdictions, might need more licensing of professions (ON has licensed paralegals but a lot of jurisdictions don’t</w:t>
      </w:r>
      <w:r>
        <w:rPr>
          <w:rFonts w:asciiTheme="majorHAnsi" w:eastAsia="Calibri" w:hAnsiTheme="majorHAnsi" w:cs="Calibri"/>
          <w:sz w:val="22"/>
          <w:szCs w:val="22"/>
        </w:rPr>
        <w:t>)</w:t>
      </w:r>
    </w:p>
    <w:p w14:paraId="1EE47BB1" w14:textId="77777777" w:rsidR="005A0EE1" w:rsidRPr="00F41A9B" w:rsidRDefault="005A0EE1" w:rsidP="00690BCD">
      <w:pPr>
        <w:pStyle w:val="ListParagraph"/>
        <w:numPr>
          <w:ilvl w:val="0"/>
          <w:numId w:val="9"/>
        </w:numPr>
        <w:rPr>
          <w:rFonts w:asciiTheme="majorHAnsi" w:eastAsia="Calibri" w:hAnsiTheme="majorHAnsi" w:cs="Calibri"/>
          <w:sz w:val="22"/>
          <w:szCs w:val="22"/>
        </w:rPr>
      </w:pPr>
      <w:r w:rsidRPr="00F41A9B">
        <w:rPr>
          <w:rFonts w:asciiTheme="majorHAnsi" w:eastAsia="Calibri" w:hAnsiTheme="majorHAnsi" w:cs="Calibri"/>
          <w:sz w:val="22"/>
          <w:szCs w:val="22"/>
        </w:rPr>
        <w:t xml:space="preserve">AB Law Society has a category of “approved legal service providers” which are basically non-profit agencies who are already </w:t>
      </w:r>
      <w:proofErr w:type="gramStart"/>
      <w:r w:rsidRPr="00F41A9B">
        <w:rPr>
          <w:rFonts w:asciiTheme="majorHAnsi" w:eastAsia="Calibri" w:hAnsiTheme="majorHAnsi" w:cs="Calibri"/>
          <w:sz w:val="22"/>
          <w:szCs w:val="22"/>
        </w:rPr>
        <w:t>providing assistance to</w:t>
      </w:r>
      <w:proofErr w:type="gramEnd"/>
      <w:r w:rsidRPr="00F41A9B">
        <w:rPr>
          <w:rFonts w:asciiTheme="majorHAnsi" w:eastAsia="Calibri" w:hAnsiTheme="majorHAnsi" w:cs="Calibri"/>
          <w:sz w:val="22"/>
          <w:szCs w:val="22"/>
        </w:rPr>
        <w:t xml:space="preserve"> people in other areas</w:t>
      </w:r>
    </w:p>
    <w:p w14:paraId="3E6A0566" w14:textId="526AF73B" w:rsidR="005A0EE1" w:rsidRPr="005A0EE1" w:rsidRDefault="005A0EE1" w:rsidP="00690BCD">
      <w:pPr>
        <w:pStyle w:val="ListParagraph"/>
        <w:numPr>
          <w:ilvl w:val="1"/>
          <w:numId w:val="9"/>
        </w:numPr>
        <w:rPr>
          <w:rFonts w:asciiTheme="majorHAnsi" w:eastAsia="Calibri" w:hAnsiTheme="majorHAnsi" w:cs="Calibri"/>
          <w:sz w:val="22"/>
          <w:szCs w:val="22"/>
        </w:rPr>
      </w:pPr>
      <w:r w:rsidRPr="00F41A9B">
        <w:rPr>
          <w:rFonts w:asciiTheme="majorHAnsi" w:eastAsia="Calibri" w:hAnsiTheme="majorHAnsi" w:cs="Calibri"/>
          <w:sz w:val="22"/>
          <w:szCs w:val="22"/>
        </w:rPr>
        <w:t>Initially set up to allow lawyers not fully insured (inactive/retired) but insurance scheme would extend coverage to lawyer helping</w:t>
      </w:r>
      <w:r>
        <w:rPr>
          <w:rFonts w:asciiTheme="majorHAnsi" w:eastAsia="Calibri" w:hAnsiTheme="majorHAnsi" w:cs="Calibri"/>
          <w:sz w:val="22"/>
          <w:szCs w:val="22"/>
        </w:rPr>
        <w:t xml:space="preserve"> others</w:t>
      </w:r>
      <w:r w:rsidRPr="00F41A9B">
        <w:rPr>
          <w:rFonts w:asciiTheme="majorHAnsi" w:eastAsia="Calibri" w:hAnsiTheme="majorHAnsi" w:cs="Calibri"/>
          <w:sz w:val="22"/>
          <w:szCs w:val="22"/>
        </w:rPr>
        <w:t xml:space="preserve"> under the auspices of the non-profit agency</w:t>
      </w:r>
      <w:r>
        <w:rPr>
          <w:rFonts w:asciiTheme="majorHAnsi" w:eastAsia="Calibri" w:hAnsiTheme="majorHAnsi" w:cs="Calibri"/>
          <w:sz w:val="22"/>
          <w:szCs w:val="22"/>
        </w:rPr>
        <w:t xml:space="preserve">. </w:t>
      </w:r>
      <w:r w:rsidRPr="005A0EE1">
        <w:rPr>
          <w:rFonts w:asciiTheme="majorHAnsi" w:eastAsia="Calibri" w:hAnsiTheme="majorHAnsi" w:cs="Calibri"/>
          <w:sz w:val="22"/>
          <w:szCs w:val="22"/>
        </w:rPr>
        <w:t>It’s a hybrid</w:t>
      </w:r>
      <w:r>
        <w:rPr>
          <w:rFonts w:asciiTheme="majorHAnsi" w:eastAsia="Calibri" w:hAnsiTheme="majorHAnsi" w:cs="Calibri"/>
          <w:sz w:val="22"/>
          <w:szCs w:val="22"/>
        </w:rPr>
        <w:t xml:space="preserve"> model,</w:t>
      </w:r>
      <w:r w:rsidRPr="005A0EE1">
        <w:rPr>
          <w:rFonts w:asciiTheme="majorHAnsi" w:eastAsia="Calibri" w:hAnsiTheme="majorHAnsi" w:cs="Calibri"/>
          <w:sz w:val="22"/>
          <w:szCs w:val="22"/>
        </w:rPr>
        <w:t xml:space="preserve"> but looks at competency and overall structure of organization to provide legal services</w:t>
      </w:r>
    </w:p>
    <w:p w14:paraId="24623E5B" w14:textId="77777777" w:rsidR="005A0EE1" w:rsidRDefault="005A0EE1" w:rsidP="00690BCD">
      <w:pPr>
        <w:numPr>
          <w:ilvl w:val="1"/>
          <w:numId w:val="9"/>
        </w:numPr>
        <w:textAlignment w:val="baseline"/>
        <w:rPr>
          <w:rFonts w:asciiTheme="majorHAnsi" w:hAnsiTheme="majorHAnsi" w:cs="Times New Roman"/>
          <w:color w:val="000000"/>
          <w:sz w:val="22"/>
          <w:szCs w:val="22"/>
        </w:rPr>
      </w:pPr>
      <w:r w:rsidRPr="00F41A9B">
        <w:rPr>
          <w:rFonts w:asciiTheme="majorHAnsi" w:hAnsiTheme="majorHAnsi" w:cs="Times New Roman"/>
          <w:color w:val="000000"/>
          <w:sz w:val="22"/>
          <w:szCs w:val="22"/>
        </w:rPr>
        <w:t>Education and evaluation/feedback should be ongoing and reciprocal </w:t>
      </w:r>
    </w:p>
    <w:p w14:paraId="6B3E4A80" w14:textId="057C2F52" w:rsidR="00F91A81" w:rsidRPr="00F91A81" w:rsidRDefault="00F91A81" w:rsidP="00690BCD">
      <w:pPr>
        <w:pStyle w:val="ListParagraph"/>
        <w:numPr>
          <w:ilvl w:val="0"/>
          <w:numId w:val="9"/>
        </w:numPr>
        <w:rPr>
          <w:rFonts w:asciiTheme="majorHAnsi" w:eastAsia="Calibri" w:hAnsiTheme="majorHAnsi" w:cs="Calibri"/>
          <w:sz w:val="22"/>
          <w:szCs w:val="22"/>
        </w:rPr>
      </w:pPr>
      <w:r>
        <w:rPr>
          <w:rFonts w:asciiTheme="majorHAnsi" w:eastAsia="Calibri" w:hAnsiTheme="majorHAnsi" w:cs="Calibri"/>
          <w:sz w:val="22"/>
          <w:szCs w:val="22"/>
        </w:rPr>
        <w:t>N</w:t>
      </w:r>
      <w:r w:rsidRPr="00F91A81">
        <w:rPr>
          <w:rFonts w:asciiTheme="majorHAnsi" w:eastAsia="Calibri" w:hAnsiTheme="majorHAnsi" w:cs="Calibri"/>
          <w:sz w:val="22"/>
          <w:szCs w:val="22"/>
        </w:rPr>
        <w:t>eed some structure with LSO and other community reps, maybe develop a co-curriculum so CJ workers do it, and have ongoing training. To get quality assurance and consistency. The gov’t doesn’t need to be at table, can be an observer.</w:t>
      </w:r>
    </w:p>
    <w:p w14:paraId="7F848738" w14:textId="67B86EC1" w:rsidR="00623FD7" w:rsidRPr="009D6486" w:rsidRDefault="009D6486" w:rsidP="00690BCD">
      <w:pPr>
        <w:pStyle w:val="ListParagraph"/>
        <w:numPr>
          <w:ilvl w:val="0"/>
          <w:numId w:val="9"/>
        </w:numPr>
        <w:rPr>
          <w:rFonts w:asciiTheme="majorHAnsi" w:hAnsiTheme="majorHAnsi"/>
          <w:sz w:val="22"/>
          <w:szCs w:val="22"/>
        </w:rPr>
      </w:pPr>
      <w:r>
        <w:rPr>
          <w:rFonts w:asciiTheme="majorHAnsi" w:hAnsiTheme="majorHAnsi"/>
          <w:sz w:val="22"/>
          <w:szCs w:val="22"/>
        </w:rPr>
        <w:t>C</w:t>
      </w:r>
      <w:r w:rsidRPr="005E4838">
        <w:rPr>
          <w:rFonts w:asciiTheme="majorHAnsi" w:hAnsiTheme="majorHAnsi"/>
          <w:sz w:val="22"/>
          <w:szCs w:val="22"/>
        </w:rPr>
        <w:t>ould have required certifications. Govt’ could say what’s in those certifications but that’s as far as he’d go. (story reworked with immigration consultants, who were unregulated, and problematic</w:t>
      </w:r>
      <w:r>
        <w:rPr>
          <w:rFonts w:asciiTheme="majorHAnsi" w:hAnsiTheme="majorHAnsi"/>
          <w:sz w:val="22"/>
          <w:szCs w:val="22"/>
        </w:rPr>
        <w:t>)</w:t>
      </w:r>
    </w:p>
    <w:p w14:paraId="6E174CFE" w14:textId="77777777" w:rsidR="00AB28C1" w:rsidRDefault="00AB28C1" w:rsidP="00AB28C1">
      <w:pPr>
        <w:pStyle w:val="ListParagraph"/>
        <w:ind w:left="360"/>
        <w:rPr>
          <w:rFonts w:asciiTheme="majorHAnsi" w:hAnsiTheme="majorHAnsi"/>
          <w:sz w:val="22"/>
          <w:szCs w:val="22"/>
        </w:rPr>
      </w:pPr>
    </w:p>
    <w:p w14:paraId="3A8BD02A" w14:textId="2472EED7" w:rsidR="00AB28C1" w:rsidRPr="00AB28C1" w:rsidRDefault="005A0EE1" w:rsidP="00AB28C1">
      <w:pPr>
        <w:rPr>
          <w:rFonts w:asciiTheme="majorHAnsi" w:hAnsiTheme="majorHAnsi"/>
          <w:b/>
          <w:bCs/>
          <w:sz w:val="22"/>
          <w:szCs w:val="22"/>
        </w:rPr>
      </w:pPr>
      <w:r>
        <w:rPr>
          <w:rFonts w:asciiTheme="majorHAnsi" w:hAnsiTheme="majorHAnsi"/>
          <w:b/>
          <w:bCs/>
          <w:sz w:val="22"/>
          <w:szCs w:val="22"/>
        </w:rPr>
        <w:t xml:space="preserve">ACCOUNTABILITY </w:t>
      </w:r>
    </w:p>
    <w:p w14:paraId="03A0345C" w14:textId="5C9CA0AC" w:rsidR="00E86BEF" w:rsidRPr="00E86BEF" w:rsidRDefault="00E86BEF" w:rsidP="00690BCD">
      <w:pPr>
        <w:pStyle w:val="ListParagraph"/>
        <w:numPr>
          <w:ilvl w:val="0"/>
          <w:numId w:val="9"/>
        </w:numPr>
        <w:rPr>
          <w:rFonts w:asciiTheme="majorHAnsi" w:hAnsiTheme="majorHAnsi"/>
          <w:sz w:val="22"/>
          <w:szCs w:val="22"/>
        </w:rPr>
      </w:pPr>
      <w:r>
        <w:rPr>
          <w:rFonts w:asciiTheme="majorHAnsi" w:hAnsiTheme="majorHAnsi"/>
          <w:sz w:val="22"/>
          <w:szCs w:val="22"/>
        </w:rPr>
        <w:t>The f</w:t>
      </w:r>
      <w:r w:rsidRPr="00E86BEF">
        <w:rPr>
          <w:rFonts w:asciiTheme="majorHAnsi" w:hAnsiTheme="majorHAnsi"/>
          <w:sz w:val="22"/>
          <w:szCs w:val="22"/>
        </w:rPr>
        <w:t xml:space="preserve">irst point of access is important, need to build trust. </w:t>
      </w:r>
      <w:r>
        <w:rPr>
          <w:rFonts w:asciiTheme="majorHAnsi" w:hAnsiTheme="majorHAnsi"/>
          <w:sz w:val="22"/>
          <w:szCs w:val="22"/>
        </w:rPr>
        <w:t>P</w:t>
      </w:r>
      <w:r w:rsidRPr="00E86BEF">
        <w:rPr>
          <w:rFonts w:asciiTheme="majorHAnsi" w:hAnsiTheme="majorHAnsi"/>
          <w:sz w:val="22"/>
          <w:szCs w:val="22"/>
        </w:rPr>
        <w:t>aralegal</w:t>
      </w:r>
      <w:r>
        <w:rPr>
          <w:rFonts w:asciiTheme="majorHAnsi" w:hAnsiTheme="majorHAnsi"/>
          <w:sz w:val="22"/>
          <w:szCs w:val="22"/>
        </w:rPr>
        <w:t>s</w:t>
      </w:r>
      <w:r w:rsidRPr="00E86BEF">
        <w:rPr>
          <w:rFonts w:asciiTheme="majorHAnsi" w:hAnsiTheme="majorHAnsi"/>
          <w:sz w:val="22"/>
          <w:szCs w:val="22"/>
        </w:rPr>
        <w:t xml:space="preserve"> </w:t>
      </w:r>
      <w:r>
        <w:rPr>
          <w:rFonts w:asciiTheme="majorHAnsi" w:hAnsiTheme="majorHAnsi"/>
          <w:sz w:val="22"/>
          <w:szCs w:val="22"/>
        </w:rPr>
        <w:t>c</w:t>
      </w:r>
      <w:r w:rsidRPr="00E86BEF">
        <w:rPr>
          <w:rFonts w:asciiTheme="majorHAnsi" w:hAnsiTheme="majorHAnsi"/>
          <w:sz w:val="22"/>
          <w:szCs w:val="22"/>
        </w:rPr>
        <w:t>ould also play the kind of role that C</w:t>
      </w:r>
      <w:r w:rsidR="00AC2D33">
        <w:rPr>
          <w:rFonts w:asciiTheme="majorHAnsi" w:hAnsiTheme="majorHAnsi"/>
          <w:sz w:val="22"/>
          <w:szCs w:val="22"/>
        </w:rPr>
        <w:t>W</w:t>
      </w:r>
      <w:r w:rsidRPr="00E86BEF">
        <w:rPr>
          <w:rFonts w:asciiTheme="majorHAnsi" w:hAnsiTheme="majorHAnsi"/>
          <w:sz w:val="22"/>
          <w:szCs w:val="22"/>
        </w:rPr>
        <w:t xml:space="preserve"> workers do. </w:t>
      </w:r>
    </w:p>
    <w:p w14:paraId="10A02E43" w14:textId="3E920A41" w:rsidR="001A20C6" w:rsidRPr="001A20C6" w:rsidRDefault="001A20C6" w:rsidP="00690BCD">
      <w:pPr>
        <w:pStyle w:val="ListParagraph"/>
        <w:numPr>
          <w:ilvl w:val="0"/>
          <w:numId w:val="9"/>
        </w:numPr>
        <w:rPr>
          <w:rFonts w:asciiTheme="majorHAnsi" w:hAnsiTheme="majorHAnsi"/>
          <w:sz w:val="22"/>
          <w:szCs w:val="22"/>
        </w:rPr>
      </w:pPr>
      <w:r w:rsidRPr="001A20C6">
        <w:rPr>
          <w:rFonts w:asciiTheme="majorHAnsi" w:hAnsiTheme="majorHAnsi"/>
          <w:sz w:val="22"/>
          <w:szCs w:val="22"/>
        </w:rPr>
        <w:t xml:space="preserve">laying burden on community justice helpers may </w:t>
      </w:r>
      <w:proofErr w:type="gramStart"/>
      <w:r w:rsidRPr="001A20C6">
        <w:rPr>
          <w:rFonts w:asciiTheme="majorHAnsi" w:hAnsiTheme="majorHAnsi"/>
          <w:sz w:val="22"/>
          <w:szCs w:val="22"/>
        </w:rPr>
        <w:t>actually increase</w:t>
      </w:r>
      <w:proofErr w:type="gramEnd"/>
      <w:r w:rsidRPr="001A20C6">
        <w:rPr>
          <w:rFonts w:asciiTheme="majorHAnsi" w:hAnsiTheme="majorHAnsi"/>
          <w:sz w:val="22"/>
          <w:szCs w:val="22"/>
        </w:rPr>
        <w:t xml:space="preserve"> burden on non-profit legal service providers. Community justice helpers are in a different role to legal service providers, and that balance is important to keep in mind</w:t>
      </w:r>
    </w:p>
    <w:p w14:paraId="76EBAB6D" w14:textId="5C8C1655" w:rsidR="001A20C6" w:rsidRDefault="001A20C6" w:rsidP="00690BCD">
      <w:pPr>
        <w:pStyle w:val="ListParagraph"/>
        <w:numPr>
          <w:ilvl w:val="0"/>
          <w:numId w:val="9"/>
        </w:numPr>
        <w:rPr>
          <w:rFonts w:asciiTheme="majorHAnsi" w:hAnsiTheme="majorHAnsi"/>
          <w:sz w:val="22"/>
          <w:szCs w:val="22"/>
        </w:rPr>
      </w:pPr>
      <w:r w:rsidRPr="001A20C6">
        <w:rPr>
          <w:rFonts w:asciiTheme="majorHAnsi" w:hAnsiTheme="majorHAnsi"/>
          <w:sz w:val="22"/>
          <w:szCs w:val="22"/>
        </w:rPr>
        <w:t xml:space="preserve">issue of accountability needs to be sorted out, taking people’s concern about being cautious about regulator trying to regulate non-licensees and the dangers that might arise. </w:t>
      </w:r>
    </w:p>
    <w:p w14:paraId="34378222" w14:textId="77777777" w:rsidR="005A0EE1" w:rsidRPr="005A0EE1" w:rsidRDefault="005A0EE1" w:rsidP="00690BCD">
      <w:pPr>
        <w:pStyle w:val="ListParagraph"/>
        <w:numPr>
          <w:ilvl w:val="0"/>
          <w:numId w:val="9"/>
        </w:numPr>
        <w:rPr>
          <w:rFonts w:asciiTheme="majorHAnsi" w:hAnsiTheme="majorHAnsi"/>
          <w:sz w:val="22"/>
          <w:szCs w:val="22"/>
        </w:rPr>
      </w:pPr>
      <w:r>
        <w:rPr>
          <w:rFonts w:asciiTheme="majorHAnsi" w:hAnsiTheme="majorHAnsi"/>
          <w:sz w:val="22"/>
          <w:szCs w:val="22"/>
        </w:rPr>
        <w:t xml:space="preserve">Not in favour of another </w:t>
      </w:r>
      <w:r w:rsidRPr="007B6666">
        <w:rPr>
          <w:rFonts w:asciiTheme="majorHAnsi" w:hAnsiTheme="majorHAnsi"/>
          <w:sz w:val="22"/>
          <w:szCs w:val="22"/>
        </w:rPr>
        <w:t xml:space="preserve">system. </w:t>
      </w:r>
      <w:r>
        <w:rPr>
          <w:rFonts w:asciiTheme="majorHAnsi" w:hAnsiTheme="majorHAnsi"/>
          <w:sz w:val="22"/>
          <w:szCs w:val="22"/>
        </w:rPr>
        <w:t>When asked ‘</w:t>
      </w:r>
      <w:r w:rsidRPr="005A0EE1">
        <w:rPr>
          <w:rFonts w:asciiTheme="majorHAnsi" w:hAnsiTheme="majorHAnsi"/>
          <w:sz w:val="22"/>
          <w:szCs w:val="22"/>
        </w:rPr>
        <w:t>what kind of system do you propose then?</w:t>
      </w:r>
      <w:r>
        <w:rPr>
          <w:rFonts w:asciiTheme="majorHAnsi" w:hAnsiTheme="majorHAnsi"/>
          <w:sz w:val="22"/>
          <w:szCs w:val="22"/>
        </w:rPr>
        <w:t xml:space="preserve">” </w:t>
      </w:r>
      <w:r w:rsidRPr="005A0EE1">
        <w:rPr>
          <w:rFonts w:asciiTheme="majorHAnsi" w:hAnsiTheme="majorHAnsi"/>
          <w:sz w:val="22"/>
          <w:szCs w:val="22"/>
        </w:rPr>
        <w:t>Response: informal, like rate your doctor or rate your profession. Some do that on yelp.</w:t>
      </w:r>
    </w:p>
    <w:p w14:paraId="0541ACD9" w14:textId="7B4A5979" w:rsidR="00AB28C1" w:rsidRPr="00B30ABC" w:rsidRDefault="00B30ABC" w:rsidP="00690BCD">
      <w:pPr>
        <w:pStyle w:val="ListParagraph"/>
        <w:numPr>
          <w:ilvl w:val="0"/>
          <w:numId w:val="9"/>
        </w:numPr>
        <w:rPr>
          <w:rFonts w:asciiTheme="majorHAnsi" w:hAnsiTheme="majorHAnsi"/>
          <w:sz w:val="22"/>
          <w:szCs w:val="22"/>
        </w:rPr>
      </w:pPr>
      <w:r w:rsidRPr="00B30ABC">
        <w:rPr>
          <w:rFonts w:asciiTheme="majorHAnsi" w:hAnsiTheme="majorHAnsi"/>
          <w:sz w:val="22"/>
          <w:szCs w:val="22"/>
        </w:rPr>
        <w:t xml:space="preserve">When we talk about imposing requirements, it comes with costs of people’s time as well as money.  The funding question needs to be highlighted. If quality assurance is formalized, then who will pay the bills, especially when clinics are being cut. </w:t>
      </w:r>
    </w:p>
    <w:p w14:paraId="14BE11C7" w14:textId="77777777" w:rsidR="00CB7362" w:rsidRDefault="00CB7362" w:rsidP="00AB28C1">
      <w:pPr>
        <w:rPr>
          <w:rFonts w:asciiTheme="majorHAnsi" w:hAnsiTheme="majorHAnsi"/>
          <w:b/>
          <w:bCs/>
          <w:sz w:val="22"/>
          <w:szCs w:val="22"/>
        </w:rPr>
      </w:pPr>
    </w:p>
    <w:p w14:paraId="525CD35C" w14:textId="77777777" w:rsidR="00690BCD" w:rsidRDefault="00690BCD" w:rsidP="00AB28C1">
      <w:pPr>
        <w:rPr>
          <w:rFonts w:asciiTheme="majorHAnsi" w:hAnsiTheme="majorHAnsi"/>
          <w:b/>
          <w:bCs/>
          <w:sz w:val="22"/>
          <w:szCs w:val="22"/>
        </w:rPr>
      </w:pPr>
    </w:p>
    <w:p w14:paraId="4A1C78B2" w14:textId="63947BC3" w:rsidR="001A20C6" w:rsidRPr="00AB28C1" w:rsidRDefault="00AB28C1" w:rsidP="00AB28C1">
      <w:pPr>
        <w:rPr>
          <w:rFonts w:asciiTheme="majorHAnsi" w:hAnsiTheme="majorHAnsi"/>
          <w:b/>
          <w:bCs/>
          <w:sz w:val="22"/>
          <w:szCs w:val="22"/>
        </w:rPr>
      </w:pPr>
      <w:r w:rsidRPr="00AB28C1">
        <w:rPr>
          <w:rFonts w:asciiTheme="majorHAnsi" w:hAnsiTheme="majorHAnsi"/>
          <w:b/>
          <w:bCs/>
          <w:sz w:val="22"/>
          <w:szCs w:val="22"/>
        </w:rPr>
        <w:lastRenderedPageBreak/>
        <w:t>LIABILITY INSURANCE</w:t>
      </w:r>
    </w:p>
    <w:p w14:paraId="10428F11" w14:textId="77777777" w:rsidR="00721DC1" w:rsidRPr="00F41A9B" w:rsidRDefault="00721DC1" w:rsidP="00690BCD">
      <w:pPr>
        <w:numPr>
          <w:ilvl w:val="0"/>
          <w:numId w:val="9"/>
        </w:numPr>
        <w:rPr>
          <w:rFonts w:asciiTheme="majorHAnsi" w:hAnsiTheme="majorHAnsi"/>
          <w:sz w:val="22"/>
          <w:szCs w:val="22"/>
        </w:rPr>
      </w:pPr>
      <w:r w:rsidRPr="00F41A9B">
        <w:rPr>
          <w:rFonts w:asciiTheme="majorHAnsi" w:hAnsiTheme="majorHAnsi"/>
          <w:sz w:val="22"/>
          <w:szCs w:val="22"/>
        </w:rPr>
        <w:t>In the age of data, monitoring is never a bad thing. Metrics are important for success. Monitoring should be mandatory.</w:t>
      </w:r>
    </w:p>
    <w:p w14:paraId="647744C9" w14:textId="77777777" w:rsidR="00721DC1" w:rsidRPr="00F41A9B" w:rsidRDefault="00721DC1" w:rsidP="00690BCD">
      <w:pPr>
        <w:numPr>
          <w:ilvl w:val="0"/>
          <w:numId w:val="9"/>
        </w:numPr>
        <w:rPr>
          <w:rFonts w:asciiTheme="majorHAnsi" w:hAnsiTheme="majorHAnsi"/>
          <w:sz w:val="22"/>
          <w:szCs w:val="22"/>
        </w:rPr>
      </w:pPr>
      <w:r w:rsidRPr="00F41A9B">
        <w:rPr>
          <w:rFonts w:asciiTheme="majorHAnsi" w:hAnsiTheme="majorHAnsi"/>
          <w:sz w:val="22"/>
          <w:szCs w:val="22"/>
        </w:rPr>
        <w:t>Quality representation is not a matter of data. Data will not make poor quality representation disappear.</w:t>
      </w:r>
    </w:p>
    <w:p w14:paraId="4E96BA0C" w14:textId="77777777" w:rsidR="00721DC1" w:rsidRPr="00F41A9B" w:rsidRDefault="00721DC1" w:rsidP="00690BCD">
      <w:pPr>
        <w:numPr>
          <w:ilvl w:val="0"/>
          <w:numId w:val="9"/>
        </w:numPr>
        <w:rPr>
          <w:rFonts w:asciiTheme="majorHAnsi" w:hAnsiTheme="majorHAnsi"/>
          <w:sz w:val="22"/>
          <w:szCs w:val="22"/>
        </w:rPr>
      </w:pPr>
      <w:r w:rsidRPr="00F41A9B">
        <w:rPr>
          <w:rFonts w:asciiTheme="majorHAnsi" w:hAnsiTheme="majorHAnsi"/>
          <w:sz w:val="22"/>
          <w:szCs w:val="22"/>
        </w:rPr>
        <w:t>Quality can be measured by success rates.</w:t>
      </w:r>
    </w:p>
    <w:p w14:paraId="076C2ED6" w14:textId="77777777" w:rsidR="00721DC1" w:rsidRPr="00F41A9B" w:rsidRDefault="00721DC1" w:rsidP="00690BCD">
      <w:pPr>
        <w:numPr>
          <w:ilvl w:val="0"/>
          <w:numId w:val="9"/>
        </w:numPr>
        <w:rPr>
          <w:rFonts w:asciiTheme="majorHAnsi" w:hAnsiTheme="majorHAnsi"/>
          <w:sz w:val="22"/>
          <w:szCs w:val="22"/>
        </w:rPr>
      </w:pPr>
      <w:r w:rsidRPr="00F41A9B">
        <w:rPr>
          <w:rFonts w:asciiTheme="majorHAnsi" w:hAnsiTheme="majorHAnsi"/>
          <w:sz w:val="22"/>
          <w:szCs w:val="22"/>
        </w:rPr>
        <w:t xml:space="preserve">Data can be screened for successful cases, skewing the numbers. Measuring the quality of community justice help is a matter of supervision and complaint procedure. </w:t>
      </w:r>
    </w:p>
    <w:p w14:paraId="5C4D7E5D" w14:textId="77777777" w:rsidR="00721DC1" w:rsidRPr="00F41A9B" w:rsidRDefault="00721DC1" w:rsidP="00690BCD">
      <w:pPr>
        <w:numPr>
          <w:ilvl w:val="0"/>
          <w:numId w:val="9"/>
        </w:numPr>
        <w:rPr>
          <w:rFonts w:asciiTheme="majorHAnsi" w:hAnsiTheme="majorHAnsi"/>
          <w:sz w:val="22"/>
          <w:szCs w:val="22"/>
        </w:rPr>
      </w:pPr>
      <w:r w:rsidRPr="00F41A9B">
        <w:rPr>
          <w:rFonts w:asciiTheme="majorHAnsi" w:hAnsiTheme="majorHAnsi"/>
          <w:sz w:val="22"/>
          <w:szCs w:val="22"/>
        </w:rPr>
        <w:t xml:space="preserve">Attaching minimal conditions and enforcement provisions to community justice help will limit the number of helpers being brought in. </w:t>
      </w:r>
    </w:p>
    <w:p w14:paraId="518A4BC3" w14:textId="77777777" w:rsidR="007006E4" w:rsidRPr="00F41A9B" w:rsidRDefault="007006E4" w:rsidP="00690BCD">
      <w:pPr>
        <w:pStyle w:val="ListParagraph"/>
        <w:numPr>
          <w:ilvl w:val="0"/>
          <w:numId w:val="9"/>
        </w:numPr>
        <w:rPr>
          <w:rFonts w:asciiTheme="majorHAnsi" w:eastAsia="Calibri" w:hAnsiTheme="majorHAnsi" w:cs="Calibri"/>
          <w:sz w:val="22"/>
          <w:szCs w:val="22"/>
        </w:rPr>
      </w:pPr>
      <w:r w:rsidRPr="00F41A9B">
        <w:rPr>
          <w:rFonts w:asciiTheme="majorHAnsi" w:eastAsia="Calibri" w:hAnsiTheme="majorHAnsi" w:cs="Calibri"/>
          <w:sz w:val="22"/>
          <w:szCs w:val="22"/>
        </w:rPr>
        <w:t xml:space="preserve">reluctant to suggest mandatory quality assurance program, because it seems more like gov work, and often you don’t get anybody </w:t>
      </w:r>
    </w:p>
    <w:p w14:paraId="41896263" w14:textId="77777777" w:rsidR="007006E4" w:rsidRPr="00F41A9B" w:rsidRDefault="007006E4" w:rsidP="00690BCD">
      <w:pPr>
        <w:pStyle w:val="ListParagraph"/>
        <w:numPr>
          <w:ilvl w:val="1"/>
          <w:numId w:val="9"/>
        </w:numPr>
        <w:rPr>
          <w:rFonts w:asciiTheme="majorHAnsi" w:eastAsia="Calibri" w:hAnsiTheme="majorHAnsi" w:cs="Calibri"/>
          <w:sz w:val="22"/>
          <w:szCs w:val="22"/>
        </w:rPr>
      </w:pPr>
      <w:r w:rsidRPr="00F41A9B">
        <w:rPr>
          <w:rFonts w:asciiTheme="majorHAnsi" w:eastAsia="Calibri" w:hAnsiTheme="majorHAnsi" w:cs="Calibri"/>
          <w:sz w:val="22"/>
          <w:szCs w:val="22"/>
        </w:rPr>
        <w:t xml:space="preserve">Community justice organizations would be really </w:t>
      </w:r>
      <w:proofErr w:type="gramStart"/>
      <w:r w:rsidRPr="00F41A9B">
        <w:rPr>
          <w:rFonts w:asciiTheme="majorHAnsi" w:eastAsia="Calibri" w:hAnsiTheme="majorHAnsi" w:cs="Calibri"/>
          <w:sz w:val="22"/>
          <w:szCs w:val="22"/>
        </w:rPr>
        <w:t>hands</w:t>
      </w:r>
      <w:proofErr w:type="gramEnd"/>
      <w:r w:rsidRPr="00F41A9B">
        <w:rPr>
          <w:rFonts w:asciiTheme="majorHAnsi" w:eastAsia="Calibri" w:hAnsiTheme="majorHAnsi" w:cs="Calibri"/>
          <w:sz w:val="22"/>
          <w:szCs w:val="22"/>
        </w:rPr>
        <w:t xml:space="preserve"> strong in being able to get on and provide the services they deliver because often it’s an organic process to attract people</w:t>
      </w:r>
    </w:p>
    <w:p w14:paraId="4E90550B" w14:textId="77777777" w:rsidR="007006E4" w:rsidRPr="00F41A9B" w:rsidRDefault="007006E4" w:rsidP="00690BCD">
      <w:pPr>
        <w:pStyle w:val="ListParagraph"/>
        <w:numPr>
          <w:ilvl w:val="2"/>
          <w:numId w:val="9"/>
        </w:numPr>
        <w:rPr>
          <w:rFonts w:asciiTheme="majorHAnsi" w:eastAsia="Calibri" w:hAnsiTheme="majorHAnsi" w:cs="Calibri"/>
          <w:sz w:val="22"/>
          <w:szCs w:val="22"/>
        </w:rPr>
      </w:pPr>
      <w:r w:rsidRPr="00F41A9B">
        <w:rPr>
          <w:rFonts w:asciiTheme="majorHAnsi" w:eastAsia="Calibri" w:hAnsiTheme="majorHAnsi" w:cs="Calibri"/>
          <w:sz w:val="22"/>
          <w:szCs w:val="22"/>
        </w:rPr>
        <w:t>have it as an expectation that community justice organizations are going to provide appropriate training – link it with community college discussion in Q4</w:t>
      </w:r>
    </w:p>
    <w:p w14:paraId="7B222C28" w14:textId="77777777" w:rsidR="00AC2D33" w:rsidRPr="005E4838" w:rsidRDefault="00AC2D33" w:rsidP="00690BCD">
      <w:pPr>
        <w:pStyle w:val="ListParagraph"/>
        <w:numPr>
          <w:ilvl w:val="0"/>
          <w:numId w:val="9"/>
        </w:numPr>
        <w:rPr>
          <w:rFonts w:asciiTheme="majorHAnsi" w:hAnsiTheme="majorHAnsi"/>
          <w:sz w:val="22"/>
          <w:szCs w:val="22"/>
        </w:rPr>
      </w:pPr>
      <w:r>
        <w:rPr>
          <w:rFonts w:asciiTheme="majorHAnsi" w:hAnsiTheme="majorHAnsi"/>
          <w:sz w:val="22"/>
          <w:szCs w:val="22"/>
        </w:rPr>
        <w:t>I</w:t>
      </w:r>
      <w:r w:rsidRPr="005E4838">
        <w:rPr>
          <w:rFonts w:asciiTheme="majorHAnsi" w:hAnsiTheme="majorHAnsi"/>
          <w:sz w:val="22"/>
          <w:szCs w:val="22"/>
        </w:rPr>
        <w:t xml:space="preserve">f have liability insurance – provides its own incentive to deliver good service. </w:t>
      </w:r>
    </w:p>
    <w:p w14:paraId="40FB9DBE" w14:textId="77777777" w:rsidR="00AC754D" w:rsidRDefault="00AC754D" w:rsidP="00F74E27">
      <w:pPr>
        <w:textAlignment w:val="baseline"/>
        <w:rPr>
          <w:rFonts w:asciiTheme="majorHAnsi" w:hAnsiTheme="majorHAnsi" w:cs="Times New Roman"/>
          <w:color w:val="000000"/>
          <w:sz w:val="22"/>
          <w:szCs w:val="22"/>
        </w:rPr>
      </w:pPr>
    </w:p>
    <w:p w14:paraId="0B61B2B1" w14:textId="77777777" w:rsidR="00690BCD" w:rsidRDefault="00690BCD" w:rsidP="00F74E27">
      <w:pPr>
        <w:textAlignment w:val="baseline"/>
        <w:rPr>
          <w:rFonts w:asciiTheme="majorHAnsi" w:hAnsiTheme="majorHAnsi" w:cs="Arial"/>
          <w:b/>
          <w:bCs/>
          <w:color w:val="000000"/>
          <w:sz w:val="22"/>
          <w:szCs w:val="22"/>
          <w:highlight w:val="green"/>
        </w:rPr>
      </w:pPr>
    </w:p>
    <w:p w14:paraId="7B10E9E6" w14:textId="4E25635D" w:rsidR="00AC754D" w:rsidRPr="0045196D" w:rsidRDefault="00AC754D" w:rsidP="00F74E27">
      <w:pPr>
        <w:textAlignment w:val="baseline"/>
        <w:rPr>
          <w:rFonts w:asciiTheme="majorHAnsi" w:hAnsiTheme="majorHAnsi" w:cs="Times New Roman"/>
          <w:b/>
          <w:bCs/>
          <w:color w:val="000000"/>
          <w:sz w:val="22"/>
          <w:szCs w:val="22"/>
        </w:rPr>
      </w:pPr>
      <w:r w:rsidRPr="00690BCD">
        <w:rPr>
          <w:rFonts w:asciiTheme="majorHAnsi" w:hAnsiTheme="majorHAnsi" w:cs="Arial"/>
          <w:b/>
          <w:bCs/>
          <w:color w:val="000000"/>
          <w:sz w:val="22"/>
          <w:szCs w:val="22"/>
        </w:rPr>
        <w:t>6.  Are you aware of models in other fields, or in other jurisdictions, that promote and give some assurance of good quality in the provision of important services to the public?</w:t>
      </w:r>
      <w:r w:rsidRPr="0045196D">
        <w:rPr>
          <w:rFonts w:asciiTheme="majorHAnsi" w:hAnsiTheme="majorHAnsi" w:cs="Arial"/>
          <w:b/>
          <w:bCs/>
          <w:color w:val="000000"/>
          <w:sz w:val="22"/>
          <w:szCs w:val="22"/>
        </w:rPr>
        <w:t> </w:t>
      </w:r>
    </w:p>
    <w:p w14:paraId="2D19B561" w14:textId="69567D47" w:rsidR="00AC754D" w:rsidRPr="00AC754D" w:rsidRDefault="00AC754D" w:rsidP="00F74E27">
      <w:pPr>
        <w:textAlignment w:val="baseline"/>
        <w:rPr>
          <w:rFonts w:asciiTheme="majorHAnsi" w:hAnsiTheme="majorHAnsi" w:cs="Times New Roman"/>
          <w:color w:val="000000"/>
          <w:sz w:val="22"/>
          <w:szCs w:val="22"/>
        </w:rPr>
      </w:pPr>
    </w:p>
    <w:p w14:paraId="3F6E22CF" w14:textId="74BE7F72" w:rsidR="00AC754D" w:rsidRPr="00AC754D" w:rsidRDefault="00623FD7" w:rsidP="00690BCD">
      <w:pPr>
        <w:pStyle w:val="ListParagraph"/>
        <w:numPr>
          <w:ilvl w:val="0"/>
          <w:numId w:val="10"/>
        </w:numPr>
        <w:rPr>
          <w:rFonts w:asciiTheme="majorHAnsi" w:hAnsiTheme="majorHAnsi"/>
          <w:sz w:val="22"/>
          <w:szCs w:val="22"/>
        </w:rPr>
      </w:pPr>
      <w:r>
        <w:rPr>
          <w:rFonts w:asciiTheme="majorHAnsi" w:hAnsiTheme="majorHAnsi"/>
          <w:sz w:val="22"/>
          <w:szCs w:val="22"/>
        </w:rPr>
        <w:t xml:space="preserve">In what </w:t>
      </w:r>
      <w:r w:rsidR="00AC754D" w:rsidRPr="00AC754D">
        <w:rPr>
          <w:rFonts w:asciiTheme="majorHAnsi" w:hAnsiTheme="majorHAnsi"/>
          <w:sz w:val="22"/>
          <w:szCs w:val="22"/>
        </w:rPr>
        <w:t xml:space="preserve">other fields </w:t>
      </w:r>
      <w:r>
        <w:rPr>
          <w:rFonts w:asciiTheme="majorHAnsi" w:hAnsiTheme="majorHAnsi"/>
          <w:sz w:val="22"/>
          <w:szCs w:val="22"/>
        </w:rPr>
        <w:t xml:space="preserve">is </w:t>
      </w:r>
      <w:r w:rsidR="00AC754D" w:rsidRPr="00AC754D">
        <w:rPr>
          <w:rFonts w:asciiTheme="majorHAnsi" w:hAnsiTheme="majorHAnsi"/>
          <w:sz w:val="22"/>
          <w:szCs w:val="22"/>
        </w:rPr>
        <w:t>this applicable? Suggested refugee centers or mental health providers</w:t>
      </w:r>
    </w:p>
    <w:p w14:paraId="7F3A3956" w14:textId="43BA2E07" w:rsidR="00AC754D" w:rsidRPr="00AC754D" w:rsidRDefault="00AC754D" w:rsidP="00690BCD">
      <w:pPr>
        <w:pStyle w:val="ListParagraph"/>
        <w:numPr>
          <w:ilvl w:val="0"/>
          <w:numId w:val="10"/>
        </w:numPr>
        <w:rPr>
          <w:rFonts w:asciiTheme="majorHAnsi" w:hAnsiTheme="majorHAnsi"/>
          <w:sz w:val="22"/>
          <w:szCs w:val="22"/>
        </w:rPr>
      </w:pPr>
      <w:r w:rsidRPr="00AC754D">
        <w:rPr>
          <w:rFonts w:asciiTheme="majorHAnsi" w:hAnsiTheme="majorHAnsi"/>
          <w:sz w:val="22"/>
          <w:szCs w:val="22"/>
        </w:rPr>
        <w:t xml:space="preserve">Medicine/health? </w:t>
      </w:r>
      <w:proofErr w:type="spellStart"/>
      <w:r w:rsidRPr="00AC754D">
        <w:rPr>
          <w:rFonts w:asciiTheme="majorHAnsi" w:hAnsiTheme="majorHAnsi"/>
          <w:sz w:val="22"/>
          <w:szCs w:val="22"/>
        </w:rPr>
        <w:t>Eg</w:t>
      </w:r>
      <w:proofErr w:type="spellEnd"/>
      <w:r w:rsidRPr="00AC754D">
        <w:rPr>
          <w:rFonts w:asciiTheme="majorHAnsi" w:hAnsiTheme="majorHAnsi"/>
          <w:sz w:val="22"/>
          <w:szCs w:val="22"/>
        </w:rPr>
        <w:t>: Nurse practitioners are vital to healthcare delivery</w:t>
      </w:r>
    </w:p>
    <w:p w14:paraId="77B685C9" w14:textId="63E09EDC" w:rsidR="00AC754D" w:rsidRPr="00AC754D" w:rsidRDefault="00AC754D" w:rsidP="00690BCD">
      <w:pPr>
        <w:pStyle w:val="ListParagraph"/>
        <w:numPr>
          <w:ilvl w:val="0"/>
          <w:numId w:val="10"/>
        </w:numPr>
        <w:rPr>
          <w:rFonts w:asciiTheme="majorHAnsi" w:hAnsiTheme="majorHAnsi"/>
          <w:sz w:val="22"/>
          <w:szCs w:val="22"/>
        </w:rPr>
      </w:pPr>
      <w:r w:rsidRPr="00AC754D">
        <w:rPr>
          <w:rFonts w:asciiTheme="majorHAnsi" w:hAnsiTheme="majorHAnsi"/>
          <w:sz w:val="22"/>
          <w:szCs w:val="22"/>
        </w:rPr>
        <w:t>Pharmacists are recently able to write prescriptions without additional training</w:t>
      </w:r>
    </w:p>
    <w:p w14:paraId="41BAD85D" w14:textId="50342924" w:rsidR="00BD3C46" w:rsidRDefault="00AC754D" w:rsidP="00690BCD">
      <w:pPr>
        <w:pStyle w:val="ListParagraph"/>
        <w:numPr>
          <w:ilvl w:val="0"/>
          <w:numId w:val="10"/>
        </w:numPr>
        <w:rPr>
          <w:rFonts w:asciiTheme="majorHAnsi" w:hAnsiTheme="majorHAnsi"/>
          <w:sz w:val="22"/>
          <w:szCs w:val="22"/>
        </w:rPr>
      </w:pPr>
      <w:r w:rsidRPr="00AC754D">
        <w:rPr>
          <w:rFonts w:asciiTheme="majorHAnsi" w:hAnsiTheme="majorHAnsi"/>
          <w:sz w:val="22"/>
          <w:szCs w:val="22"/>
        </w:rPr>
        <w:t>Refreshers for legal assistants and court workers who already have expertise and recognizing/capitalizing on that experience</w:t>
      </w:r>
    </w:p>
    <w:p w14:paraId="3B42FD41" w14:textId="70A37CC2" w:rsidR="00AC754D" w:rsidRDefault="00AC754D" w:rsidP="00690BCD">
      <w:pPr>
        <w:pStyle w:val="ListParagraph"/>
        <w:numPr>
          <w:ilvl w:val="0"/>
          <w:numId w:val="3"/>
        </w:numPr>
        <w:rPr>
          <w:rFonts w:asciiTheme="majorHAnsi" w:hAnsiTheme="majorHAnsi"/>
          <w:sz w:val="22"/>
          <w:szCs w:val="22"/>
        </w:rPr>
      </w:pPr>
      <w:r w:rsidRPr="005E4838">
        <w:rPr>
          <w:rFonts w:asciiTheme="majorHAnsi" w:hAnsiTheme="majorHAnsi"/>
          <w:sz w:val="22"/>
          <w:szCs w:val="22"/>
        </w:rPr>
        <w:t xml:space="preserve">LSO was surprised to hear of other models in other jurisdictions at </w:t>
      </w:r>
      <w:r w:rsidR="00623FD7">
        <w:rPr>
          <w:rFonts w:asciiTheme="majorHAnsi" w:hAnsiTheme="majorHAnsi"/>
          <w:sz w:val="22"/>
          <w:szCs w:val="22"/>
        </w:rPr>
        <w:t xml:space="preserve">earlier A2J Week </w:t>
      </w:r>
      <w:r w:rsidRPr="005E4838">
        <w:rPr>
          <w:rFonts w:asciiTheme="majorHAnsi" w:hAnsiTheme="majorHAnsi"/>
          <w:sz w:val="22"/>
          <w:szCs w:val="22"/>
        </w:rPr>
        <w:t xml:space="preserve">session </w:t>
      </w:r>
    </w:p>
    <w:p w14:paraId="2E302400" w14:textId="52950DD0" w:rsidR="00623FD7" w:rsidRDefault="00623FD7" w:rsidP="00690BCD">
      <w:pPr>
        <w:pStyle w:val="ListParagraph"/>
        <w:numPr>
          <w:ilvl w:val="0"/>
          <w:numId w:val="3"/>
        </w:numPr>
        <w:rPr>
          <w:rFonts w:asciiTheme="majorHAnsi" w:hAnsiTheme="majorHAnsi"/>
          <w:sz w:val="22"/>
          <w:szCs w:val="22"/>
        </w:rPr>
      </w:pPr>
      <w:r>
        <w:rPr>
          <w:rFonts w:asciiTheme="majorHAnsi" w:hAnsiTheme="majorHAnsi"/>
          <w:sz w:val="22"/>
          <w:szCs w:val="22"/>
        </w:rPr>
        <w:t>T</w:t>
      </w:r>
      <w:r w:rsidR="00AC754D" w:rsidRPr="005E4838">
        <w:rPr>
          <w:rFonts w:asciiTheme="majorHAnsi" w:hAnsiTheme="majorHAnsi"/>
          <w:sz w:val="22"/>
          <w:szCs w:val="22"/>
        </w:rPr>
        <w:t xml:space="preserve">ransitional support worker in women’s </w:t>
      </w:r>
      <w:proofErr w:type="gramStart"/>
      <w:r w:rsidR="00AC754D" w:rsidRPr="005E4838">
        <w:rPr>
          <w:rFonts w:asciiTheme="majorHAnsi" w:hAnsiTheme="majorHAnsi"/>
          <w:sz w:val="22"/>
          <w:szCs w:val="22"/>
        </w:rPr>
        <w:t xml:space="preserve">shelter, </w:t>
      </w:r>
      <w:r w:rsidR="003C67F9" w:rsidRPr="005E4838">
        <w:rPr>
          <w:rFonts w:asciiTheme="majorHAnsi" w:hAnsiTheme="majorHAnsi"/>
          <w:sz w:val="22"/>
          <w:szCs w:val="22"/>
        </w:rPr>
        <w:t>and</w:t>
      </w:r>
      <w:proofErr w:type="gramEnd"/>
      <w:r w:rsidR="00AC754D" w:rsidRPr="005E4838">
        <w:rPr>
          <w:rFonts w:asciiTheme="majorHAnsi" w:hAnsiTheme="majorHAnsi"/>
          <w:sz w:val="22"/>
          <w:szCs w:val="22"/>
        </w:rPr>
        <w:t xml:space="preserve"> supports women who go to court. However, because of liabilities, they do not intervene. They might help fill in forms, etc. One challenge – clients are lower income, so some lawyers will not help – she would like to help more especially when lawyers cannot or will not help. </w:t>
      </w:r>
    </w:p>
    <w:p w14:paraId="7C1B3812" w14:textId="58BFD393" w:rsidR="00AC754D" w:rsidRPr="00623FD7" w:rsidRDefault="00623FD7" w:rsidP="00690BCD">
      <w:pPr>
        <w:pStyle w:val="ListParagraph"/>
        <w:numPr>
          <w:ilvl w:val="0"/>
          <w:numId w:val="3"/>
        </w:numPr>
        <w:rPr>
          <w:rFonts w:asciiTheme="majorHAnsi" w:hAnsiTheme="majorHAnsi"/>
          <w:sz w:val="22"/>
          <w:szCs w:val="22"/>
        </w:rPr>
      </w:pPr>
      <w:r w:rsidRPr="00623FD7">
        <w:rPr>
          <w:rFonts w:asciiTheme="majorHAnsi" w:hAnsiTheme="majorHAnsi"/>
          <w:sz w:val="22"/>
          <w:szCs w:val="22"/>
        </w:rPr>
        <w:t xml:space="preserve">CJH </w:t>
      </w:r>
      <w:r w:rsidR="00AC754D" w:rsidRPr="00623FD7">
        <w:rPr>
          <w:rFonts w:asciiTheme="majorHAnsi" w:hAnsiTheme="majorHAnsi"/>
          <w:sz w:val="22"/>
          <w:szCs w:val="22"/>
        </w:rPr>
        <w:t>seems to have a more volunteer aspect to it</w:t>
      </w:r>
      <w:r w:rsidR="007317DD">
        <w:rPr>
          <w:rFonts w:asciiTheme="majorHAnsi" w:hAnsiTheme="majorHAnsi"/>
          <w:sz w:val="22"/>
          <w:szCs w:val="22"/>
        </w:rPr>
        <w:t xml:space="preserve"> </w:t>
      </w:r>
      <w:r w:rsidR="00AC754D" w:rsidRPr="00623FD7">
        <w:rPr>
          <w:rFonts w:asciiTheme="majorHAnsi" w:hAnsiTheme="majorHAnsi"/>
          <w:sz w:val="22"/>
          <w:szCs w:val="22"/>
        </w:rPr>
        <w:t xml:space="preserve">– who will regulate how much for example paralegals charge? The claim </w:t>
      </w:r>
      <w:r w:rsidR="003C0EC7" w:rsidRPr="00623FD7">
        <w:rPr>
          <w:rFonts w:asciiTheme="majorHAnsi" w:hAnsiTheme="majorHAnsi"/>
          <w:sz w:val="22"/>
          <w:szCs w:val="22"/>
        </w:rPr>
        <w:t>must</w:t>
      </w:r>
      <w:r w:rsidR="00AC754D" w:rsidRPr="00623FD7">
        <w:rPr>
          <w:rFonts w:asciiTheme="majorHAnsi" w:hAnsiTheme="majorHAnsi"/>
          <w:sz w:val="22"/>
          <w:szCs w:val="22"/>
        </w:rPr>
        <w:t xml:space="preserve"> go to the Law Society. So, it’s going to be the same. The lawyer who is getting less from Legal Aid will allow less questions from lawyers. </w:t>
      </w:r>
    </w:p>
    <w:p w14:paraId="55A8089C" w14:textId="77777777" w:rsidR="00794116" w:rsidRPr="00F41A9B" w:rsidRDefault="00794116" w:rsidP="00F74E27">
      <w:pPr>
        <w:rPr>
          <w:rFonts w:asciiTheme="majorHAnsi" w:hAnsiTheme="majorHAnsi"/>
          <w:sz w:val="22"/>
          <w:szCs w:val="22"/>
        </w:rPr>
      </w:pPr>
    </w:p>
    <w:p w14:paraId="2A5F3073" w14:textId="1C6194EE" w:rsidR="00794116" w:rsidRPr="00F41A9B" w:rsidRDefault="00794116" w:rsidP="00F74E27">
      <w:pPr>
        <w:rPr>
          <w:rFonts w:asciiTheme="majorHAnsi" w:hAnsiTheme="majorHAnsi"/>
          <w:b/>
          <w:bCs/>
          <w:sz w:val="22"/>
          <w:szCs w:val="22"/>
        </w:rPr>
      </w:pPr>
      <w:bookmarkStart w:id="1" w:name="_GoBack"/>
      <w:bookmarkEnd w:id="1"/>
      <w:r w:rsidRPr="00690BCD">
        <w:rPr>
          <w:rFonts w:asciiTheme="majorHAnsi" w:hAnsiTheme="majorHAnsi"/>
          <w:b/>
          <w:bCs/>
          <w:sz w:val="22"/>
          <w:szCs w:val="22"/>
        </w:rPr>
        <w:t>Moderators report back:</w:t>
      </w:r>
    </w:p>
    <w:p w14:paraId="44E74C65" w14:textId="55811C91" w:rsidR="00794116" w:rsidRPr="00690BCD" w:rsidRDefault="00AB28C1" w:rsidP="00690BCD">
      <w:pPr>
        <w:pStyle w:val="ListParagraph"/>
        <w:numPr>
          <w:ilvl w:val="0"/>
          <w:numId w:val="8"/>
        </w:numPr>
        <w:rPr>
          <w:rFonts w:asciiTheme="majorHAnsi" w:hAnsiTheme="majorHAnsi"/>
          <w:sz w:val="22"/>
          <w:szCs w:val="22"/>
        </w:rPr>
      </w:pPr>
      <w:r w:rsidRPr="00690BCD">
        <w:rPr>
          <w:rFonts w:asciiTheme="majorHAnsi" w:hAnsiTheme="majorHAnsi"/>
          <w:sz w:val="22"/>
          <w:szCs w:val="22"/>
        </w:rPr>
        <w:t>M</w:t>
      </w:r>
      <w:r w:rsidR="00794116" w:rsidRPr="00690BCD">
        <w:rPr>
          <w:rFonts w:asciiTheme="majorHAnsi" w:hAnsiTheme="majorHAnsi"/>
          <w:sz w:val="22"/>
          <w:szCs w:val="22"/>
        </w:rPr>
        <w:t xml:space="preserve">ore attention </w:t>
      </w:r>
      <w:r w:rsidRPr="00690BCD">
        <w:rPr>
          <w:rFonts w:asciiTheme="majorHAnsi" w:hAnsiTheme="majorHAnsi"/>
          <w:sz w:val="22"/>
          <w:szCs w:val="22"/>
        </w:rPr>
        <w:t>needed on</w:t>
      </w:r>
      <w:r w:rsidR="00794116" w:rsidRPr="00690BCD">
        <w:rPr>
          <w:rFonts w:asciiTheme="majorHAnsi" w:hAnsiTheme="majorHAnsi"/>
          <w:sz w:val="22"/>
          <w:szCs w:val="22"/>
        </w:rPr>
        <w:t xml:space="preserve"> client journeys. </w:t>
      </w:r>
      <w:r w:rsidRPr="00690BCD">
        <w:rPr>
          <w:rFonts w:asciiTheme="majorHAnsi" w:hAnsiTheme="majorHAnsi"/>
          <w:sz w:val="22"/>
          <w:szCs w:val="22"/>
        </w:rPr>
        <w:t xml:space="preserve">This </w:t>
      </w:r>
      <w:r w:rsidR="00794116" w:rsidRPr="00690BCD">
        <w:rPr>
          <w:rFonts w:asciiTheme="majorHAnsi" w:hAnsiTheme="majorHAnsi"/>
          <w:sz w:val="22"/>
          <w:szCs w:val="22"/>
        </w:rPr>
        <w:t xml:space="preserve">type of information could be </w:t>
      </w:r>
      <w:r w:rsidR="004C16BD" w:rsidRPr="00690BCD">
        <w:rPr>
          <w:rFonts w:asciiTheme="majorHAnsi" w:hAnsiTheme="majorHAnsi"/>
          <w:sz w:val="22"/>
          <w:szCs w:val="22"/>
        </w:rPr>
        <w:t>beneficial</w:t>
      </w:r>
      <w:r w:rsidR="00794116" w:rsidRPr="00690BCD">
        <w:rPr>
          <w:rFonts w:asciiTheme="majorHAnsi" w:hAnsiTheme="majorHAnsi"/>
          <w:sz w:val="22"/>
          <w:szCs w:val="22"/>
        </w:rPr>
        <w:t xml:space="preserve"> </w:t>
      </w:r>
      <w:r w:rsidR="004C16BD" w:rsidRPr="00690BCD">
        <w:rPr>
          <w:rFonts w:asciiTheme="majorHAnsi" w:hAnsiTheme="majorHAnsi"/>
          <w:sz w:val="22"/>
          <w:szCs w:val="22"/>
        </w:rPr>
        <w:t>for</w:t>
      </w:r>
      <w:r w:rsidR="00794116" w:rsidRPr="00690BCD">
        <w:rPr>
          <w:rFonts w:asciiTheme="majorHAnsi" w:hAnsiTheme="majorHAnsi"/>
          <w:sz w:val="22"/>
          <w:szCs w:val="22"/>
        </w:rPr>
        <w:t xml:space="preserve"> lawyers and judges</w:t>
      </w:r>
      <w:r w:rsidR="004C16BD" w:rsidRPr="00690BCD">
        <w:rPr>
          <w:rFonts w:asciiTheme="majorHAnsi" w:hAnsiTheme="majorHAnsi"/>
          <w:sz w:val="22"/>
          <w:szCs w:val="22"/>
        </w:rPr>
        <w:t>.</w:t>
      </w:r>
    </w:p>
    <w:p w14:paraId="6C544768" w14:textId="4C00B903" w:rsidR="00794116" w:rsidRPr="00690BCD" w:rsidRDefault="00794116" w:rsidP="00690BCD">
      <w:pPr>
        <w:pStyle w:val="ListParagraph"/>
        <w:numPr>
          <w:ilvl w:val="0"/>
          <w:numId w:val="8"/>
        </w:numPr>
        <w:rPr>
          <w:rFonts w:asciiTheme="majorHAnsi" w:hAnsiTheme="majorHAnsi"/>
          <w:sz w:val="22"/>
          <w:szCs w:val="22"/>
        </w:rPr>
      </w:pPr>
      <w:r w:rsidRPr="00690BCD">
        <w:rPr>
          <w:rFonts w:asciiTheme="majorHAnsi" w:hAnsiTheme="majorHAnsi"/>
          <w:sz w:val="22"/>
          <w:szCs w:val="22"/>
        </w:rPr>
        <w:t>Saskatchewan – need for a way for justice folks to learn from on-the-ground community workers. Talked about pharmacists having more responsibility in recent years is an interesting parallel – putting trust in people who know their communities best.</w:t>
      </w:r>
    </w:p>
    <w:p w14:paraId="71E7B9B0" w14:textId="2901FAD6" w:rsidR="00794116" w:rsidRPr="00690BCD" w:rsidRDefault="00794116" w:rsidP="00690BCD">
      <w:pPr>
        <w:pStyle w:val="ListParagraph"/>
        <w:numPr>
          <w:ilvl w:val="0"/>
          <w:numId w:val="8"/>
        </w:numPr>
        <w:rPr>
          <w:rFonts w:asciiTheme="majorHAnsi" w:hAnsiTheme="majorHAnsi"/>
          <w:sz w:val="22"/>
          <w:szCs w:val="22"/>
        </w:rPr>
      </w:pPr>
      <w:r w:rsidRPr="00690BCD">
        <w:rPr>
          <w:rFonts w:asciiTheme="majorHAnsi" w:hAnsiTheme="majorHAnsi"/>
          <w:sz w:val="22"/>
          <w:szCs w:val="22"/>
        </w:rPr>
        <w:t xml:space="preserve">Nova Scotia - Cross jurisdictional analysis – better coordination, we don’t have a central place in our respective provinces in Atlantic Canada re what community justice workers are out there?  Understanding where to send people would help. Unsure how regulation would be carried out.  Concern whether community justice workers would undermine legal clinics. Engaging law clerks </w:t>
      </w:r>
      <w:r w:rsidR="00476BAB" w:rsidRPr="00690BCD">
        <w:rPr>
          <w:rFonts w:asciiTheme="majorHAnsi" w:hAnsiTheme="majorHAnsi"/>
          <w:sz w:val="22"/>
          <w:szCs w:val="22"/>
        </w:rPr>
        <w:t xml:space="preserve">and legal assistants </w:t>
      </w:r>
      <w:r w:rsidRPr="00690BCD">
        <w:rPr>
          <w:rFonts w:asciiTheme="majorHAnsi" w:hAnsiTheme="majorHAnsi"/>
          <w:sz w:val="22"/>
          <w:szCs w:val="22"/>
        </w:rPr>
        <w:t>would be good.</w:t>
      </w:r>
    </w:p>
    <w:p w14:paraId="19583085" w14:textId="0A9D8828" w:rsidR="00AE1CDA" w:rsidRPr="00690BCD" w:rsidRDefault="00E04F35" w:rsidP="00690BCD">
      <w:pPr>
        <w:pStyle w:val="ListParagraph"/>
        <w:numPr>
          <w:ilvl w:val="0"/>
          <w:numId w:val="8"/>
        </w:numPr>
        <w:rPr>
          <w:rFonts w:asciiTheme="majorHAnsi" w:hAnsiTheme="majorHAnsi"/>
          <w:sz w:val="22"/>
          <w:szCs w:val="22"/>
        </w:rPr>
      </w:pPr>
      <w:r w:rsidRPr="00690BCD">
        <w:rPr>
          <w:rFonts w:asciiTheme="majorHAnsi" w:hAnsiTheme="majorHAnsi"/>
          <w:sz w:val="22"/>
          <w:szCs w:val="22"/>
        </w:rPr>
        <w:lastRenderedPageBreak/>
        <w:t xml:space="preserve">One participant </w:t>
      </w:r>
      <w:r w:rsidR="003C7A68" w:rsidRPr="00690BCD">
        <w:rPr>
          <w:rFonts w:asciiTheme="majorHAnsi" w:hAnsiTheme="majorHAnsi"/>
          <w:sz w:val="22"/>
          <w:szCs w:val="22"/>
        </w:rPr>
        <w:t>t</w:t>
      </w:r>
      <w:r w:rsidR="00794116" w:rsidRPr="00690BCD">
        <w:rPr>
          <w:rFonts w:asciiTheme="majorHAnsi" w:hAnsiTheme="majorHAnsi"/>
          <w:sz w:val="22"/>
          <w:szCs w:val="22"/>
        </w:rPr>
        <w:t>alked about training – important, role of legal professionals, how and when to refer appropriately, role of community legal clinics in the process, because of our ties with local agencies, recognition of need especially for Indigenous agencies.</w:t>
      </w:r>
    </w:p>
    <w:p w14:paraId="4D6EB622" w14:textId="77777777" w:rsidR="00720D7D" w:rsidRPr="00720D7D" w:rsidRDefault="00720D7D" w:rsidP="00F74E27">
      <w:pPr>
        <w:rPr>
          <w:rFonts w:asciiTheme="majorHAnsi" w:hAnsiTheme="majorHAnsi"/>
          <w:sz w:val="22"/>
          <w:szCs w:val="22"/>
          <w:highlight w:val="green"/>
        </w:rPr>
      </w:pPr>
    </w:p>
    <w:p w14:paraId="74C7C018" w14:textId="4AFC6248" w:rsidR="00720D7D" w:rsidRPr="000E47B4" w:rsidRDefault="00720D7D" w:rsidP="00F74E27">
      <w:pPr>
        <w:rPr>
          <w:rFonts w:asciiTheme="majorHAnsi" w:hAnsiTheme="majorHAnsi"/>
          <w:b/>
          <w:bCs/>
          <w:sz w:val="22"/>
          <w:szCs w:val="22"/>
        </w:rPr>
      </w:pPr>
      <w:r w:rsidRPr="006C2002">
        <w:rPr>
          <w:rFonts w:asciiTheme="majorHAnsi" w:hAnsiTheme="majorHAnsi"/>
          <w:b/>
          <w:bCs/>
          <w:sz w:val="22"/>
          <w:szCs w:val="22"/>
        </w:rPr>
        <w:t>Concerns</w:t>
      </w:r>
      <w:r w:rsidRPr="000E47B4">
        <w:rPr>
          <w:rFonts w:asciiTheme="majorHAnsi" w:hAnsiTheme="majorHAnsi"/>
          <w:b/>
          <w:bCs/>
          <w:sz w:val="22"/>
          <w:szCs w:val="22"/>
        </w:rPr>
        <w:t xml:space="preserve"> </w:t>
      </w:r>
    </w:p>
    <w:p w14:paraId="2EA3140E" w14:textId="77777777" w:rsidR="00CB7362" w:rsidRDefault="00CB7362" w:rsidP="00690BCD">
      <w:pPr>
        <w:pStyle w:val="ListParagraph"/>
        <w:numPr>
          <w:ilvl w:val="0"/>
          <w:numId w:val="5"/>
        </w:numPr>
        <w:rPr>
          <w:rFonts w:asciiTheme="majorHAnsi" w:hAnsiTheme="majorHAnsi"/>
          <w:sz w:val="22"/>
          <w:szCs w:val="22"/>
        </w:rPr>
      </w:pPr>
      <w:r w:rsidRPr="005E4838">
        <w:rPr>
          <w:rFonts w:asciiTheme="majorHAnsi" w:hAnsiTheme="majorHAnsi"/>
          <w:sz w:val="22"/>
          <w:szCs w:val="22"/>
        </w:rPr>
        <w:t xml:space="preserve">These people are not lawyers, even as lawyers we </w:t>
      </w:r>
      <w:proofErr w:type="gramStart"/>
      <w:r w:rsidRPr="005E4838">
        <w:rPr>
          <w:rFonts w:asciiTheme="majorHAnsi" w:hAnsiTheme="majorHAnsi"/>
          <w:sz w:val="22"/>
          <w:szCs w:val="22"/>
        </w:rPr>
        <w:t>have to</w:t>
      </w:r>
      <w:proofErr w:type="gramEnd"/>
      <w:r w:rsidRPr="005E4838">
        <w:rPr>
          <w:rFonts w:asciiTheme="majorHAnsi" w:hAnsiTheme="majorHAnsi"/>
          <w:sz w:val="22"/>
          <w:szCs w:val="22"/>
        </w:rPr>
        <w:t xml:space="preserve"> keep developing</w:t>
      </w:r>
      <w:r>
        <w:rPr>
          <w:rFonts w:asciiTheme="majorHAnsi" w:hAnsiTheme="majorHAnsi"/>
          <w:sz w:val="22"/>
          <w:szCs w:val="22"/>
        </w:rPr>
        <w:t xml:space="preserve"> </w:t>
      </w:r>
      <w:r w:rsidRPr="005E4838">
        <w:rPr>
          <w:rFonts w:asciiTheme="majorHAnsi" w:hAnsiTheme="majorHAnsi"/>
          <w:sz w:val="22"/>
          <w:szCs w:val="22"/>
        </w:rPr>
        <w:t xml:space="preserve">expertise/experience. Can’t have regular people providing ‘legal </w:t>
      </w:r>
      <w:proofErr w:type="gramStart"/>
      <w:r w:rsidRPr="005E4838">
        <w:rPr>
          <w:rFonts w:asciiTheme="majorHAnsi" w:hAnsiTheme="majorHAnsi"/>
          <w:sz w:val="22"/>
          <w:szCs w:val="22"/>
        </w:rPr>
        <w:t>services’</w:t>
      </w:r>
      <w:proofErr w:type="gramEnd"/>
      <w:r w:rsidRPr="005E4838">
        <w:rPr>
          <w:rFonts w:asciiTheme="majorHAnsi" w:hAnsiTheme="majorHAnsi"/>
          <w:sz w:val="22"/>
          <w:szCs w:val="22"/>
        </w:rPr>
        <w:t>. Don’t see how this will work.  Echoes concerns about regulation.</w:t>
      </w:r>
    </w:p>
    <w:p w14:paraId="4F53366D" w14:textId="1067CCB0" w:rsidR="00720D7D" w:rsidRPr="00720D7D" w:rsidRDefault="00720D7D" w:rsidP="00690BCD">
      <w:pPr>
        <w:pStyle w:val="ListParagraph"/>
        <w:numPr>
          <w:ilvl w:val="0"/>
          <w:numId w:val="5"/>
        </w:numPr>
        <w:rPr>
          <w:rFonts w:asciiTheme="majorHAnsi" w:hAnsiTheme="majorHAnsi"/>
          <w:sz w:val="22"/>
          <w:szCs w:val="22"/>
        </w:rPr>
      </w:pPr>
      <w:r w:rsidRPr="005E4838">
        <w:rPr>
          <w:rFonts w:asciiTheme="majorHAnsi" w:hAnsiTheme="majorHAnsi"/>
          <w:sz w:val="22"/>
          <w:szCs w:val="22"/>
        </w:rPr>
        <w:t xml:space="preserve">Isn’t this the reason why legal clinics were created? Poverty law, housing, immigration – shouldn’t we fund these legal clinics better?  Lawyers without jobs will gladly go to these clinics. </w:t>
      </w:r>
      <w:r w:rsidRPr="00720D7D">
        <w:rPr>
          <w:rFonts w:asciiTheme="majorHAnsi" w:hAnsiTheme="majorHAnsi"/>
          <w:sz w:val="22"/>
          <w:szCs w:val="22"/>
        </w:rPr>
        <w:t xml:space="preserve">In Ontario anyway. They want to work in Social Justice – hire them!   </w:t>
      </w:r>
    </w:p>
    <w:p w14:paraId="3A9FEDE5" w14:textId="79243388" w:rsidR="00DD4578" w:rsidRPr="00AB28C1" w:rsidRDefault="00AB5E9D" w:rsidP="00690BCD">
      <w:pPr>
        <w:pStyle w:val="ListParagraph"/>
        <w:numPr>
          <w:ilvl w:val="0"/>
          <w:numId w:val="5"/>
        </w:numPr>
        <w:rPr>
          <w:rFonts w:asciiTheme="majorHAnsi" w:hAnsiTheme="majorHAnsi"/>
          <w:sz w:val="22"/>
          <w:szCs w:val="22"/>
        </w:rPr>
      </w:pPr>
      <w:r w:rsidRPr="005E4838">
        <w:rPr>
          <w:rFonts w:asciiTheme="majorHAnsi" w:hAnsiTheme="majorHAnsi"/>
          <w:sz w:val="22"/>
          <w:szCs w:val="22"/>
        </w:rPr>
        <w:t xml:space="preserve">Better than creating a new, pseudo service – slippery slope. How about staffing shelters with lawyers? </w:t>
      </w:r>
      <w:r w:rsidR="005E4838" w:rsidRPr="005E4838">
        <w:rPr>
          <w:rFonts w:asciiTheme="majorHAnsi" w:hAnsiTheme="majorHAnsi"/>
          <w:sz w:val="22"/>
          <w:szCs w:val="22"/>
        </w:rPr>
        <w:t>24-hour</w:t>
      </w:r>
      <w:r w:rsidRPr="005E4838">
        <w:rPr>
          <w:rFonts w:asciiTheme="majorHAnsi" w:hAnsiTheme="majorHAnsi"/>
          <w:sz w:val="22"/>
          <w:szCs w:val="22"/>
        </w:rPr>
        <w:t xml:space="preserve"> legal clinics that shelters can call?  </w:t>
      </w:r>
    </w:p>
    <w:sectPr w:rsidR="00DD4578" w:rsidRPr="00AB28C1" w:rsidSect="00AE6E7B">
      <w:footerReference w:type="even" r:id="rId8"/>
      <w:footerReference w:type="default" r:id="rId9"/>
      <w:pgSz w:w="12240" w:h="15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D5D22B" w14:textId="77777777" w:rsidR="001E5033" w:rsidRDefault="001E5033">
      <w:r>
        <w:separator/>
      </w:r>
    </w:p>
  </w:endnote>
  <w:endnote w:type="continuationSeparator" w:id="0">
    <w:p w14:paraId="4E227417" w14:textId="77777777" w:rsidR="001E5033" w:rsidRDefault="001E50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Roman">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986623129"/>
      <w:docPartObj>
        <w:docPartGallery w:val="Page Numbers (Bottom of Page)"/>
        <w:docPartUnique/>
      </w:docPartObj>
    </w:sdtPr>
    <w:sdtEndPr>
      <w:rPr>
        <w:rStyle w:val="PageNumber"/>
      </w:rPr>
    </w:sdtEndPr>
    <w:sdtContent>
      <w:p w14:paraId="7D80C91E" w14:textId="77777777" w:rsidR="00250F43" w:rsidRDefault="00CC2D77" w:rsidP="008734E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0B08DC4" w14:textId="77777777" w:rsidR="00250F43" w:rsidRDefault="00690BCD" w:rsidP="00250F4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506293736"/>
      <w:docPartObj>
        <w:docPartGallery w:val="Page Numbers (Bottom of Page)"/>
        <w:docPartUnique/>
      </w:docPartObj>
    </w:sdtPr>
    <w:sdtEndPr>
      <w:rPr>
        <w:rStyle w:val="PageNumber"/>
      </w:rPr>
    </w:sdtEndPr>
    <w:sdtContent>
      <w:p w14:paraId="24D4D32F" w14:textId="77777777" w:rsidR="00250F43" w:rsidRDefault="00CC2D77" w:rsidP="008734E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DD3F90">
          <w:rPr>
            <w:rStyle w:val="PageNumber"/>
            <w:noProof/>
          </w:rPr>
          <w:t>20</w:t>
        </w:r>
        <w:r>
          <w:rPr>
            <w:rStyle w:val="PageNumber"/>
          </w:rPr>
          <w:fldChar w:fldCharType="end"/>
        </w:r>
      </w:p>
    </w:sdtContent>
  </w:sdt>
  <w:p w14:paraId="13B68A45" w14:textId="77777777" w:rsidR="00250F43" w:rsidRDefault="00690BCD" w:rsidP="00250F4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5B1C9F" w14:textId="77777777" w:rsidR="001E5033" w:rsidRDefault="001E5033">
      <w:r>
        <w:separator/>
      </w:r>
    </w:p>
  </w:footnote>
  <w:footnote w:type="continuationSeparator" w:id="0">
    <w:p w14:paraId="4D420D9C" w14:textId="77777777" w:rsidR="001E5033" w:rsidRDefault="001E50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079A0"/>
    <w:multiLevelType w:val="hybridMultilevel"/>
    <w:tmpl w:val="88A8028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2930313"/>
    <w:multiLevelType w:val="hybridMultilevel"/>
    <w:tmpl w:val="B442FA4E"/>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15:restartNumberingAfterBreak="0">
    <w:nsid w:val="07C36339"/>
    <w:multiLevelType w:val="hybridMultilevel"/>
    <w:tmpl w:val="8146033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F25357B"/>
    <w:multiLevelType w:val="multilevel"/>
    <w:tmpl w:val="C9F2D9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3B872C1"/>
    <w:multiLevelType w:val="hybridMultilevel"/>
    <w:tmpl w:val="57C457C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9F26BE8"/>
    <w:multiLevelType w:val="hybridMultilevel"/>
    <w:tmpl w:val="8F6A3B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30E909EB"/>
    <w:multiLevelType w:val="hybridMultilevel"/>
    <w:tmpl w:val="48929AD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3A267B54"/>
    <w:multiLevelType w:val="hybridMultilevel"/>
    <w:tmpl w:val="28D4CD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CF93F89"/>
    <w:multiLevelType w:val="hybridMultilevel"/>
    <w:tmpl w:val="7BE470B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4D697DEC"/>
    <w:multiLevelType w:val="hybridMultilevel"/>
    <w:tmpl w:val="47FE551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5748281B"/>
    <w:multiLevelType w:val="hybridMultilevel"/>
    <w:tmpl w:val="BDC6EBC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6D646C6E"/>
    <w:multiLevelType w:val="hybridMultilevel"/>
    <w:tmpl w:val="197CF660"/>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7"/>
  </w:num>
  <w:num w:numId="2">
    <w:abstractNumId w:val="3"/>
  </w:num>
  <w:num w:numId="3">
    <w:abstractNumId w:val="4"/>
  </w:num>
  <w:num w:numId="4">
    <w:abstractNumId w:val="5"/>
  </w:num>
  <w:num w:numId="5">
    <w:abstractNumId w:val="6"/>
  </w:num>
  <w:num w:numId="6">
    <w:abstractNumId w:val="8"/>
  </w:num>
  <w:num w:numId="7">
    <w:abstractNumId w:val="11"/>
  </w:num>
  <w:num w:numId="8">
    <w:abstractNumId w:val="0"/>
  </w:num>
  <w:num w:numId="9">
    <w:abstractNumId w:val="1"/>
  </w:num>
  <w:num w:numId="10">
    <w:abstractNumId w:val="9"/>
  </w:num>
  <w:num w:numId="11">
    <w:abstractNumId w:val="10"/>
  </w:num>
  <w:num w:numId="12">
    <w:abstractNumId w:val="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71A0E"/>
    <w:rsid w:val="0000343D"/>
    <w:rsid w:val="0001147A"/>
    <w:rsid w:val="00025930"/>
    <w:rsid w:val="0003319D"/>
    <w:rsid w:val="000609D0"/>
    <w:rsid w:val="00087659"/>
    <w:rsid w:val="000D1ADB"/>
    <w:rsid w:val="000E47B4"/>
    <w:rsid w:val="000F1752"/>
    <w:rsid w:val="000F1DB9"/>
    <w:rsid w:val="00113945"/>
    <w:rsid w:val="001376D7"/>
    <w:rsid w:val="001448AF"/>
    <w:rsid w:val="001654A8"/>
    <w:rsid w:val="001750C8"/>
    <w:rsid w:val="001A1B4A"/>
    <w:rsid w:val="001A20C6"/>
    <w:rsid w:val="001C7F3F"/>
    <w:rsid w:val="001E5033"/>
    <w:rsid w:val="001F7FD4"/>
    <w:rsid w:val="00235140"/>
    <w:rsid w:val="00263DA3"/>
    <w:rsid w:val="002C41C8"/>
    <w:rsid w:val="002D32DE"/>
    <w:rsid w:val="003003DF"/>
    <w:rsid w:val="0030676F"/>
    <w:rsid w:val="003170AE"/>
    <w:rsid w:val="00323E41"/>
    <w:rsid w:val="00363EAC"/>
    <w:rsid w:val="003710D6"/>
    <w:rsid w:val="003A1E8A"/>
    <w:rsid w:val="003B4D9C"/>
    <w:rsid w:val="003B5184"/>
    <w:rsid w:val="003C0E33"/>
    <w:rsid w:val="003C0EC7"/>
    <w:rsid w:val="003C67F9"/>
    <w:rsid w:val="003C7A68"/>
    <w:rsid w:val="003E2E54"/>
    <w:rsid w:val="003E3331"/>
    <w:rsid w:val="0045196D"/>
    <w:rsid w:val="0045530B"/>
    <w:rsid w:val="00476BAB"/>
    <w:rsid w:val="004C16BD"/>
    <w:rsid w:val="00514D04"/>
    <w:rsid w:val="0052388A"/>
    <w:rsid w:val="005A0EE1"/>
    <w:rsid w:val="005A4DFD"/>
    <w:rsid w:val="005A6351"/>
    <w:rsid w:val="005E4838"/>
    <w:rsid w:val="005F1485"/>
    <w:rsid w:val="005F5B9D"/>
    <w:rsid w:val="00601D60"/>
    <w:rsid w:val="006179EA"/>
    <w:rsid w:val="00623FD7"/>
    <w:rsid w:val="00640AEB"/>
    <w:rsid w:val="00654EB7"/>
    <w:rsid w:val="0066242C"/>
    <w:rsid w:val="00663B65"/>
    <w:rsid w:val="006654AA"/>
    <w:rsid w:val="00667BB1"/>
    <w:rsid w:val="006867E9"/>
    <w:rsid w:val="00690BCD"/>
    <w:rsid w:val="006C2002"/>
    <w:rsid w:val="006D2D66"/>
    <w:rsid w:val="006E5908"/>
    <w:rsid w:val="006F248F"/>
    <w:rsid w:val="006F2655"/>
    <w:rsid w:val="006F2F68"/>
    <w:rsid w:val="007006E4"/>
    <w:rsid w:val="00701168"/>
    <w:rsid w:val="0070403A"/>
    <w:rsid w:val="00720D7D"/>
    <w:rsid w:val="00721DC1"/>
    <w:rsid w:val="007317DD"/>
    <w:rsid w:val="00771A0E"/>
    <w:rsid w:val="007830F6"/>
    <w:rsid w:val="007906F3"/>
    <w:rsid w:val="00794116"/>
    <w:rsid w:val="007B6666"/>
    <w:rsid w:val="007C1697"/>
    <w:rsid w:val="008A43D4"/>
    <w:rsid w:val="008B5829"/>
    <w:rsid w:val="008D45E9"/>
    <w:rsid w:val="008E5E6F"/>
    <w:rsid w:val="009448B3"/>
    <w:rsid w:val="009531BC"/>
    <w:rsid w:val="00990491"/>
    <w:rsid w:val="009D6486"/>
    <w:rsid w:val="009F0264"/>
    <w:rsid w:val="00A05C95"/>
    <w:rsid w:val="00A4408B"/>
    <w:rsid w:val="00A60337"/>
    <w:rsid w:val="00A73CCD"/>
    <w:rsid w:val="00A825AF"/>
    <w:rsid w:val="00A865E4"/>
    <w:rsid w:val="00AB28C1"/>
    <w:rsid w:val="00AB3700"/>
    <w:rsid w:val="00AB44F7"/>
    <w:rsid w:val="00AB5E9D"/>
    <w:rsid w:val="00AC2D33"/>
    <w:rsid w:val="00AC754D"/>
    <w:rsid w:val="00AD606A"/>
    <w:rsid w:val="00AE1CDA"/>
    <w:rsid w:val="00AF3F03"/>
    <w:rsid w:val="00AF519D"/>
    <w:rsid w:val="00B06F61"/>
    <w:rsid w:val="00B30ABC"/>
    <w:rsid w:val="00B45D01"/>
    <w:rsid w:val="00B64172"/>
    <w:rsid w:val="00B81C65"/>
    <w:rsid w:val="00B97B56"/>
    <w:rsid w:val="00BA541A"/>
    <w:rsid w:val="00BC4D81"/>
    <w:rsid w:val="00BC7C9C"/>
    <w:rsid w:val="00BD3C46"/>
    <w:rsid w:val="00C04858"/>
    <w:rsid w:val="00C5298C"/>
    <w:rsid w:val="00C553E0"/>
    <w:rsid w:val="00C7526A"/>
    <w:rsid w:val="00C81A82"/>
    <w:rsid w:val="00CA66A1"/>
    <w:rsid w:val="00CB7362"/>
    <w:rsid w:val="00CC2D77"/>
    <w:rsid w:val="00CE0E9B"/>
    <w:rsid w:val="00CE5FEC"/>
    <w:rsid w:val="00D64530"/>
    <w:rsid w:val="00DD3F90"/>
    <w:rsid w:val="00DD4578"/>
    <w:rsid w:val="00DE08AE"/>
    <w:rsid w:val="00DE248B"/>
    <w:rsid w:val="00E02758"/>
    <w:rsid w:val="00E04F35"/>
    <w:rsid w:val="00E13760"/>
    <w:rsid w:val="00E573C8"/>
    <w:rsid w:val="00E71250"/>
    <w:rsid w:val="00E86BEF"/>
    <w:rsid w:val="00E95E2B"/>
    <w:rsid w:val="00EF0D6B"/>
    <w:rsid w:val="00F04B54"/>
    <w:rsid w:val="00F16C7B"/>
    <w:rsid w:val="00F41A9B"/>
    <w:rsid w:val="00F74E27"/>
    <w:rsid w:val="00F91A81"/>
    <w:rsid w:val="00F927DD"/>
    <w:rsid w:val="00F9317C"/>
    <w:rsid w:val="00FB12C0"/>
    <w:rsid w:val="00FE22CD"/>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B152C9E"/>
  <w14:defaultImageDpi w14:val="300"/>
  <w15:docId w15:val="{28ADF19F-02E7-4BFE-989C-C092597C9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94116"/>
    <w:rPr>
      <w:rFonts w:eastAsiaTheme="minorHAnsi"/>
    </w:rPr>
  </w:style>
  <w:style w:type="paragraph" w:styleId="Heading1">
    <w:name w:val="heading 1"/>
    <w:basedOn w:val="Normal"/>
    <w:next w:val="Normal"/>
    <w:link w:val="Heading1Char"/>
    <w:uiPriority w:val="9"/>
    <w:qFormat/>
    <w:rsid w:val="00CC2D77"/>
    <w:pPr>
      <w:keepNext/>
      <w:keepLines/>
      <w:spacing w:before="400" w:after="120" w:line="276" w:lineRule="auto"/>
      <w:outlineLvl w:val="0"/>
    </w:pPr>
    <w:rPr>
      <w:rFonts w:ascii="Arial" w:eastAsia="Arial" w:hAnsi="Arial" w:cs="Arial"/>
      <w:sz w:val="40"/>
      <w:szCs w:val="40"/>
      <w:lang w:val="en"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4116"/>
    <w:pPr>
      <w:ind w:left="720"/>
      <w:contextualSpacing/>
    </w:pPr>
  </w:style>
  <w:style w:type="paragraph" w:styleId="Footer">
    <w:name w:val="footer"/>
    <w:basedOn w:val="Normal"/>
    <w:link w:val="FooterChar"/>
    <w:uiPriority w:val="99"/>
    <w:unhideWhenUsed/>
    <w:rsid w:val="00794116"/>
    <w:pPr>
      <w:tabs>
        <w:tab w:val="center" w:pos="4680"/>
        <w:tab w:val="right" w:pos="9360"/>
      </w:tabs>
    </w:pPr>
  </w:style>
  <w:style w:type="character" w:customStyle="1" w:styleId="FooterChar">
    <w:name w:val="Footer Char"/>
    <w:basedOn w:val="DefaultParagraphFont"/>
    <w:link w:val="Footer"/>
    <w:uiPriority w:val="99"/>
    <w:rsid w:val="00794116"/>
    <w:rPr>
      <w:rFonts w:eastAsiaTheme="minorHAnsi"/>
    </w:rPr>
  </w:style>
  <w:style w:type="character" w:styleId="PageNumber">
    <w:name w:val="page number"/>
    <w:basedOn w:val="DefaultParagraphFont"/>
    <w:uiPriority w:val="99"/>
    <w:semiHidden/>
    <w:unhideWhenUsed/>
    <w:rsid w:val="00794116"/>
  </w:style>
  <w:style w:type="character" w:customStyle="1" w:styleId="Heading1Char">
    <w:name w:val="Heading 1 Char"/>
    <w:basedOn w:val="DefaultParagraphFont"/>
    <w:link w:val="Heading1"/>
    <w:uiPriority w:val="9"/>
    <w:rsid w:val="00CC2D77"/>
    <w:rPr>
      <w:rFonts w:ascii="Arial" w:eastAsia="Arial" w:hAnsi="Arial" w:cs="Arial"/>
      <w:sz w:val="40"/>
      <w:szCs w:val="40"/>
      <w:lang w:val="en" w:eastAsia="en-CA"/>
    </w:rPr>
  </w:style>
  <w:style w:type="character" w:customStyle="1" w:styleId="apple-converted-space">
    <w:name w:val="apple-converted-space"/>
    <w:basedOn w:val="DefaultParagraphFont"/>
    <w:rsid w:val="006D2D66"/>
  </w:style>
  <w:style w:type="paragraph" w:styleId="Header">
    <w:name w:val="header"/>
    <w:basedOn w:val="Normal"/>
    <w:link w:val="HeaderChar"/>
    <w:uiPriority w:val="99"/>
    <w:unhideWhenUsed/>
    <w:rsid w:val="0030676F"/>
    <w:pPr>
      <w:tabs>
        <w:tab w:val="center" w:pos="4680"/>
        <w:tab w:val="right" w:pos="9360"/>
      </w:tabs>
    </w:pPr>
  </w:style>
  <w:style w:type="character" w:customStyle="1" w:styleId="HeaderChar">
    <w:name w:val="Header Char"/>
    <w:basedOn w:val="DefaultParagraphFont"/>
    <w:link w:val="Header"/>
    <w:uiPriority w:val="99"/>
    <w:rsid w:val="0030676F"/>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500670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DA2976-CF7D-4CAC-BFAF-CB8A289216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10</Pages>
  <Words>4423</Words>
  <Characters>25213</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Community Legal Education Ontario</Company>
  <LinksUpToDate>false</LinksUpToDate>
  <CharactersWithSpaces>29577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Mathews</dc:creator>
  <cp:keywords/>
  <dc:description/>
  <cp:lastModifiedBy>Chloe Hill</cp:lastModifiedBy>
  <cp:revision>80</cp:revision>
  <dcterms:created xsi:type="dcterms:W3CDTF">2020-11-17T19:54:00Z</dcterms:created>
  <dcterms:modified xsi:type="dcterms:W3CDTF">2020-12-11T16:26:00Z</dcterms:modified>
</cp:coreProperties>
</file>