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237B" w14:textId="77777777" w:rsidR="002218C7" w:rsidRPr="002218C7" w:rsidRDefault="002218C7" w:rsidP="005B06E7">
      <w:pPr>
        <w:pStyle w:val="Heading2"/>
        <w:rPr>
          <w:rFonts w:ascii="Arial" w:hAnsi="Arial" w:cs="Arial"/>
          <w:color w:val="5B9BD5" w:themeColor="accent5"/>
          <w:sz w:val="36"/>
          <w:szCs w:val="36"/>
        </w:rPr>
      </w:pPr>
      <w:bookmarkStart w:id="0" w:name="_Toc487787698"/>
      <w:bookmarkStart w:id="1" w:name="_Toc487552750"/>
      <w:bookmarkStart w:id="2" w:name="_GoBack"/>
      <w:bookmarkEnd w:id="2"/>
      <w:r w:rsidRPr="005B06E7">
        <w:rPr>
          <w:rFonts w:ascii="Arial" w:hAnsi="Arial" w:cs="Arial"/>
          <w:color w:val="5B9BD5" w:themeColor="accent5"/>
          <w:sz w:val="36"/>
          <w:szCs w:val="36"/>
        </w:rPr>
        <w:t>Sample Human Rights Policies &amp; Procedures</w:t>
      </w:r>
      <w:bookmarkEnd w:id="0"/>
      <w:r w:rsidRPr="005B06E7">
        <w:rPr>
          <w:rFonts w:ascii="Arial" w:hAnsi="Arial" w:cs="Arial"/>
          <w:color w:val="5B9BD5" w:themeColor="accent5"/>
          <w:sz w:val="36"/>
          <w:szCs w:val="36"/>
        </w:rPr>
        <w:t xml:space="preserve"> </w:t>
      </w:r>
    </w:p>
    <w:p w14:paraId="448C0298" w14:textId="06447D1F" w:rsidR="002218C7" w:rsidRPr="005B06E7" w:rsidRDefault="002218C7" w:rsidP="005B06E7">
      <w:pPr>
        <w:pStyle w:val="Heading2"/>
        <w:rPr>
          <w:rFonts w:ascii="Arial" w:hAnsi="Arial" w:cs="Arial"/>
          <w:sz w:val="36"/>
          <w:szCs w:val="36"/>
        </w:rPr>
      </w:pPr>
      <w:bookmarkStart w:id="3" w:name="_Toc487539392"/>
      <w:bookmarkEnd w:id="1"/>
    </w:p>
    <w:p w14:paraId="4A4C640D" w14:textId="77777777" w:rsidR="002218C7" w:rsidRPr="005B06E7" w:rsidRDefault="002218C7" w:rsidP="002218C7">
      <w:pPr>
        <w:rPr>
          <w:rFonts w:ascii="Arial" w:hAnsi="Arial" w:cs="Arial"/>
        </w:rPr>
      </w:pPr>
      <w:r w:rsidRPr="005B06E7">
        <w:rPr>
          <w:rFonts w:ascii="Arial" w:hAnsi="Arial" w:cs="Arial"/>
        </w:rPr>
        <w:t xml:space="preserve">The following samples are provided for guidance purposes: </w:t>
      </w:r>
    </w:p>
    <w:bookmarkEnd w:id="3"/>
    <w:p w14:paraId="6FA71099" w14:textId="77777777" w:rsidR="002218C7" w:rsidRPr="007A53F8" w:rsidRDefault="002218C7" w:rsidP="00937BF2">
      <w:pPr>
        <w:pStyle w:val="ListParagraph"/>
        <w:numPr>
          <w:ilvl w:val="0"/>
          <w:numId w:val="31"/>
        </w:numPr>
        <w:rPr>
          <w:rFonts w:ascii="Arial" w:hAnsi="Arial" w:cs="Arial"/>
        </w:rPr>
      </w:pPr>
      <w:r w:rsidRPr="007A53F8">
        <w:rPr>
          <w:rFonts w:ascii="Arial" w:hAnsi="Arial" w:cs="Arial"/>
        </w:rPr>
        <w:t xml:space="preserve">Policy on </w:t>
      </w:r>
      <w:hyperlink r:id="rId11" w:history="1">
        <w:r w:rsidRPr="007A53F8">
          <w:rPr>
            <w:rStyle w:val="Hyperlink"/>
            <w:rFonts w:ascii="Arial" w:hAnsi="Arial" w:cs="Arial"/>
            <w:i/>
            <w:color w:val="auto"/>
          </w:rPr>
          <w:t>Human Rights Code</w:t>
        </w:r>
      </w:hyperlink>
      <w:r w:rsidRPr="007A53F8">
        <w:rPr>
          <w:rFonts w:ascii="Arial" w:hAnsi="Arial" w:cs="Arial"/>
        </w:rPr>
        <w:t>-Based Discrimination &amp; Harassment</w:t>
      </w:r>
    </w:p>
    <w:p w14:paraId="7734C187" w14:textId="77777777" w:rsidR="002218C7" w:rsidRPr="007A53F8" w:rsidRDefault="002218C7" w:rsidP="00937BF2">
      <w:pPr>
        <w:pStyle w:val="ListParagraph"/>
        <w:numPr>
          <w:ilvl w:val="0"/>
          <w:numId w:val="31"/>
        </w:numPr>
        <w:rPr>
          <w:rFonts w:ascii="Arial" w:hAnsi="Arial" w:cs="Arial"/>
        </w:rPr>
      </w:pPr>
      <w:r w:rsidRPr="007A53F8">
        <w:rPr>
          <w:rFonts w:ascii="Arial" w:hAnsi="Arial" w:cs="Arial"/>
        </w:rPr>
        <w:t>Workplace Harassment Policy Including Sexual Harassment</w:t>
      </w:r>
    </w:p>
    <w:p w14:paraId="3DF1534D" w14:textId="77777777" w:rsidR="002218C7" w:rsidRPr="007A53F8" w:rsidRDefault="002218C7" w:rsidP="00937BF2">
      <w:pPr>
        <w:pStyle w:val="ListParagraph"/>
        <w:numPr>
          <w:ilvl w:val="0"/>
          <w:numId w:val="31"/>
        </w:numPr>
        <w:rPr>
          <w:rFonts w:ascii="Arial" w:hAnsi="Arial" w:cs="Arial"/>
          <w:bCs/>
        </w:rPr>
      </w:pPr>
      <w:r w:rsidRPr="007A53F8">
        <w:rPr>
          <w:rFonts w:ascii="Arial" w:hAnsi="Arial" w:cs="Arial"/>
          <w:bCs/>
        </w:rPr>
        <w:t xml:space="preserve">Accommodation Policy and Procedure </w:t>
      </w:r>
    </w:p>
    <w:p w14:paraId="6E15832B" w14:textId="5C39CA10" w:rsidR="002218C7" w:rsidRPr="007A53F8" w:rsidRDefault="002218C7" w:rsidP="00937BF2">
      <w:pPr>
        <w:pStyle w:val="ListParagraph"/>
        <w:numPr>
          <w:ilvl w:val="0"/>
          <w:numId w:val="31"/>
        </w:numPr>
        <w:rPr>
          <w:rStyle w:val="Hyperlink"/>
          <w:rFonts w:ascii="Arial" w:hAnsi="Arial"/>
          <w:color w:val="auto"/>
        </w:rPr>
      </w:pPr>
      <w:r w:rsidRPr="007A53F8">
        <w:rPr>
          <w:rFonts w:ascii="Arial" w:hAnsi="Arial" w:cs="Arial"/>
        </w:rPr>
        <w:t xml:space="preserve">Integrated Accessibility Standards Policy under the </w:t>
      </w:r>
      <w:r w:rsidRPr="007A53F8">
        <w:rPr>
          <w:rFonts w:ascii="Arial" w:hAnsi="Arial" w:cs="Arial"/>
          <w:i/>
        </w:rPr>
        <w:fldChar w:fldCharType="begin"/>
      </w:r>
      <w:r w:rsidRPr="007A53F8">
        <w:rPr>
          <w:rFonts w:ascii="Arial" w:hAnsi="Arial" w:cs="Arial"/>
          <w:i/>
        </w:rPr>
        <w:instrText xml:space="preserve"> HYPERLINK "https://www.ontario.ca/laws/statute/05a11" </w:instrText>
      </w:r>
      <w:r w:rsidRPr="007A53F8">
        <w:rPr>
          <w:rFonts w:ascii="Arial" w:hAnsi="Arial" w:cs="Arial"/>
          <w:i/>
        </w:rPr>
        <w:fldChar w:fldCharType="separate"/>
      </w:r>
      <w:r w:rsidRPr="007A53F8">
        <w:rPr>
          <w:rStyle w:val="Hyperlink"/>
          <w:rFonts w:ascii="Arial" w:hAnsi="Arial"/>
          <w:i/>
          <w:color w:val="auto"/>
        </w:rPr>
        <w:t>Accessibility for Ontarians with Disabilities Act</w:t>
      </w:r>
      <w:r w:rsidR="00A53D89" w:rsidRPr="007A53F8">
        <w:rPr>
          <w:rStyle w:val="Hyperlink"/>
          <w:rFonts w:ascii="Arial" w:hAnsi="Arial"/>
          <w:i/>
          <w:color w:val="auto"/>
        </w:rPr>
        <w:t xml:space="preserve">  </w:t>
      </w:r>
    </w:p>
    <w:p w14:paraId="45800B2E" w14:textId="64BCC4F2" w:rsidR="00A53D89" w:rsidRPr="007A53F8" w:rsidRDefault="00A53D89" w:rsidP="00937BF2">
      <w:pPr>
        <w:pStyle w:val="ListParagraph"/>
        <w:numPr>
          <w:ilvl w:val="0"/>
          <w:numId w:val="31"/>
        </w:numPr>
        <w:rPr>
          <w:rStyle w:val="Hyperlink"/>
          <w:rFonts w:ascii="Arial" w:hAnsi="Arial"/>
          <w:color w:val="auto"/>
          <w:sz w:val="21"/>
        </w:rPr>
      </w:pPr>
      <w:r w:rsidRPr="007A53F8">
        <w:rPr>
          <w:rFonts w:ascii="Arial" w:hAnsi="Arial" w:cs="Arial"/>
        </w:rPr>
        <w:t>Workplace Violence Policy</w:t>
      </w:r>
    </w:p>
    <w:p w14:paraId="4A55EC6D" w14:textId="0AED7C55" w:rsidR="002218C7" w:rsidRPr="007A53F8" w:rsidRDefault="002218C7" w:rsidP="00937BF2">
      <w:pPr>
        <w:pStyle w:val="ListParagraph"/>
        <w:numPr>
          <w:ilvl w:val="0"/>
          <w:numId w:val="31"/>
        </w:numPr>
        <w:rPr>
          <w:rFonts w:ascii="Arial" w:hAnsi="Arial" w:cs="Arial"/>
        </w:rPr>
      </w:pPr>
      <w:r w:rsidRPr="007A53F8">
        <w:rPr>
          <w:rFonts w:ascii="Arial" w:hAnsi="Arial" w:cs="Arial"/>
          <w:i/>
        </w:rPr>
        <w:fldChar w:fldCharType="end"/>
      </w:r>
      <w:r w:rsidR="00937BF2" w:rsidRPr="007A53F8">
        <w:rPr>
          <w:rFonts w:ascii="Arial" w:hAnsi="Arial" w:cs="Arial"/>
        </w:rPr>
        <w:t>Policy on Enhancing Diversity and Inclusion in Recruitment, Retention and Advancement</w:t>
      </w:r>
    </w:p>
    <w:p w14:paraId="5D5BE956" w14:textId="77777777" w:rsidR="002218C7" w:rsidRPr="007A53F8" w:rsidRDefault="002218C7">
      <w:pPr>
        <w:rPr>
          <w:rFonts w:ascii="Arial" w:eastAsiaTheme="majorEastAsia" w:hAnsi="Arial" w:cs="Arial"/>
          <w:b/>
          <w:sz w:val="28"/>
          <w:szCs w:val="28"/>
        </w:rPr>
      </w:pPr>
      <w:bookmarkStart w:id="4" w:name="_Toc487552751"/>
      <w:bookmarkStart w:id="5" w:name="_Toc487787699"/>
      <w:bookmarkStart w:id="6" w:name="_Toc487539393"/>
      <w:r w:rsidRPr="007A53F8">
        <w:rPr>
          <w:rFonts w:ascii="Arial" w:hAnsi="Arial" w:cs="Arial"/>
          <w:b/>
          <w:sz w:val="28"/>
          <w:szCs w:val="28"/>
        </w:rPr>
        <w:br w:type="page"/>
      </w:r>
    </w:p>
    <w:p w14:paraId="2A137CFB" w14:textId="77777777" w:rsidR="002218C7" w:rsidRPr="005B06E7" w:rsidRDefault="002218C7" w:rsidP="00937BF2">
      <w:pPr>
        <w:pStyle w:val="Heading3"/>
        <w:numPr>
          <w:ilvl w:val="0"/>
          <w:numId w:val="30"/>
        </w:numPr>
        <w:jc w:val="center"/>
        <w:rPr>
          <w:rFonts w:ascii="Arial" w:hAnsi="Arial" w:cs="Arial"/>
          <w:b/>
          <w:color w:val="auto"/>
          <w:sz w:val="32"/>
          <w:szCs w:val="28"/>
        </w:rPr>
      </w:pPr>
      <w:r w:rsidRPr="005B06E7">
        <w:rPr>
          <w:rFonts w:ascii="Arial" w:hAnsi="Arial" w:cs="Arial"/>
          <w:b/>
          <w:color w:val="auto"/>
          <w:sz w:val="32"/>
          <w:szCs w:val="28"/>
        </w:rPr>
        <w:lastRenderedPageBreak/>
        <w:t>Sample Policy on Human Rights Code-Based Discrimination &amp; Harassment</w:t>
      </w:r>
      <w:bookmarkEnd w:id="4"/>
      <w:bookmarkEnd w:id="5"/>
      <w:bookmarkEnd w:id="6"/>
    </w:p>
    <w:p w14:paraId="48AE82DF" w14:textId="77777777" w:rsidR="002218C7" w:rsidRPr="005B06E7" w:rsidRDefault="002218C7" w:rsidP="002218C7">
      <w:pPr>
        <w:jc w:val="both"/>
        <w:rPr>
          <w:rFonts w:ascii="Arial" w:hAnsi="Arial" w:cs="Arial"/>
          <w:sz w:val="28"/>
          <w:szCs w:val="28"/>
        </w:rPr>
      </w:pPr>
    </w:p>
    <w:p w14:paraId="69DF8F1C" w14:textId="2E72AA28" w:rsidR="002218C7" w:rsidRPr="005B06E7" w:rsidRDefault="002218C7" w:rsidP="002218C7">
      <w:pPr>
        <w:jc w:val="both"/>
        <w:rPr>
          <w:rFonts w:ascii="Arial" w:hAnsi="Arial" w:cs="Arial"/>
        </w:rPr>
      </w:pPr>
      <w:r w:rsidRPr="005B06E7">
        <w:rPr>
          <w:rFonts w:ascii="Arial" w:hAnsi="Arial" w:cs="Arial"/>
        </w:rPr>
        <w:t>A detailed sample policy that can be adopte</w:t>
      </w:r>
      <w:r w:rsidR="000F3CB4">
        <w:rPr>
          <w:rFonts w:ascii="Arial" w:hAnsi="Arial" w:cs="Arial"/>
        </w:rPr>
        <w:t>d for use by the licensee’s</w:t>
      </w:r>
      <w:r w:rsidR="006F1EDE">
        <w:rPr>
          <w:rFonts w:ascii="Arial" w:hAnsi="Arial" w:cs="Arial"/>
        </w:rPr>
        <w:t xml:space="preserve"> </w:t>
      </w:r>
      <w:r w:rsidR="001A5E54">
        <w:rPr>
          <w:rFonts w:ascii="Arial" w:hAnsi="Arial" w:cs="Arial"/>
        </w:rPr>
        <w:t>legal workplace</w:t>
      </w:r>
      <w:r w:rsidRPr="005B06E7">
        <w:rPr>
          <w:rFonts w:ascii="Arial" w:hAnsi="Arial" w:cs="Arial"/>
        </w:rPr>
        <w:t>.</w:t>
      </w:r>
    </w:p>
    <w:p w14:paraId="408206CE" w14:textId="1D592C5D" w:rsidR="002218C7" w:rsidRPr="005B06E7" w:rsidRDefault="002218C7" w:rsidP="002218C7">
      <w:pPr>
        <w:rPr>
          <w:rFonts w:ascii="Arial" w:hAnsi="Arial" w:cs="Arial"/>
          <w:b/>
          <w:i/>
          <w:u w:val="single"/>
        </w:rPr>
      </w:pPr>
      <w:bookmarkStart w:id="7" w:name="_Toc487539395"/>
      <w:r w:rsidRPr="005B06E7">
        <w:rPr>
          <w:rFonts w:ascii="Arial" w:hAnsi="Arial" w:cs="Arial"/>
          <w:i/>
        </w:rPr>
        <w:t>(For other workplace harassment, including sexual harassment, see “Workplace Harassment Policy” below)</w:t>
      </w:r>
      <w:r w:rsidRPr="005B06E7">
        <w:rPr>
          <w:rStyle w:val="FootnoteReference"/>
          <w:rFonts w:ascii="Arial" w:hAnsi="Arial" w:cs="Arial"/>
          <w:i/>
          <w:sz w:val="28"/>
          <w:szCs w:val="28"/>
        </w:rPr>
        <w:footnoteReference w:id="1"/>
      </w:r>
      <w:bookmarkEnd w:id="7"/>
    </w:p>
    <w:p w14:paraId="574BDA50" w14:textId="77777777" w:rsidR="002218C7" w:rsidRPr="005B06E7" w:rsidRDefault="002218C7" w:rsidP="002218C7">
      <w:pPr>
        <w:outlineLvl w:val="0"/>
        <w:rPr>
          <w:rFonts w:ascii="Arial" w:hAnsi="Arial" w:cs="Arial"/>
          <w:b/>
          <w:u w:val="single"/>
        </w:rPr>
      </w:pPr>
    </w:p>
    <w:p w14:paraId="140301DC" w14:textId="77777777" w:rsidR="002218C7" w:rsidRPr="005B06E7" w:rsidRDefault="002218C7" w:rsidP="002218C7">
      <w:pPr>
        <w:rPr>
          <w:rFonts w:ascii="Arial" w:hAnsi="Arial" w:cs="Arial"/>
          <w:b/>
        </w:rPr>
      </w:pPr>
      <w:bookmarkStart w:id="8" w:name="_Toc487539396"/>
      <w:r w:rsidRPr="005B06E7">
        <w:rPr>
          <w:rFonts w:ascii="Arial" w:hAnsi="Arial" w:cs="Arial"/>
          <w:b/>
        </w:rPr>
        <w:t>Effective Date: *</w:t>
      </w:r>
      <w:bookmarkEnd w:id="8"/>
    </w:p>
    <w:p w14:paraId="526B23BF" w14:textId="77777777" w:rsidR="002218C7" w:rsidRPr="005B06E7" w:rsidRDefault="002218C7" w:rsidP="002218C7">
      <w:pPr>
        <w:rPr>
          <w:rFonts w:ascii="Arial" w:hAnsi="Arial" w:cs="Arial"/>
          <w:b/>
        </w:rPr>
      </w:pPr>
    </w:p>
    <w:p w14:paraId="73473385" w14:textId="77777777" w:rsidR="002218C7" w:rsidRPr="005B06E7" w:rsidRDefault="002218C7" w:rsidP="002218C7">
      <w:pPr>
        <w:rPr>
          <w:rFonts w:ascii="Arial" w:hAnsi="Arial" w:cs="Arial"/>
          <w:b/>
        </w:rPr>
      </w:pPr>
      <w:bookmarkStart w:id="9" w:name="_Toc487539397"/>
      <w:r w:rsidRPr="005B06E7">
        <w:rPr>
          <w:rFonts w:ascii="Arial" w:hAnsi="Arial" w:cs="Arial"/>
          <w:b/>
        </w:rPr>
        <w:t>Reviewed Date: *</w:t>
      </w:r>
      <w:bookmarkEnd w:id="9"/>
    </w:p>
    <w:p w14:paraId="0D906D0E" w14:textId="77777777" w:rsidR="002218C7" w:rsidRPr="005B06E7" w:rsidRDefault="002218C7" w:rsidP="002218C7">
      <w:pPr>
        <w:rPr>
          <w:rFonts w:ascii="Arial" w:hAnsi="Arial" w:cs="Arial"/>
          <w:b/>
        </w:rPr>
      </w:pPr>
    </w:p>
    <w:p w14:paraId="78B46FC0" w14:textId="77777777" w:rsidR="002218C7" w:rsidRPr="005B06E7" w:rsidRDefault="002218C7" w:rsidP="002218C7">
      <w:pPr>
        <w:rPr>
          <w:rFonts w:ascii="Arial" w:hAnsi="Arial" w:cs="Arial"/>
          <w:b/>
        </w:rPr>
      </w:pPr>
      <w:bookmarkStart w:id="10" w:name="_Toc487539398"/>
      <w:r w:rsidRPr="005B06E7">
        <w:rPr>
          <w:rFonts w:ascii="Arial" w:hAnsi="Arial" w:cs="Arial"/>
          <w:b/>
        </w:rPr>
        <w:t>Approval: *</w:t>
      </w:r>
      <w:bookmarkEnd w:id="10"/>
    </w:p>
    <w:p w14:paraId="3D300566" w14:textId="77777777" w:rsidR="002218C7" w:rsidRPr="005B06E7" w:rsidRDefault="002218C7" w:rsidP="002218C7">
      <w:pPr>
        <w:rPr>
          <w:rFonts w:ascii="Arial" w:hAnsi="Arial" w:cs="Arial"/>
          <w:b/>
        </w:rPr>
      </w:pPr>
    </w:p>
    <w:p w14:paraId="764BDC37" w14:textId="77777777" w:rsidR="002218C7" w:rsidRPr="005B06E7" w:rsidRDefault="002218C7" w:rsidP="002218C7">
      <w:pPr>
        <w:rPr>
          <w:rFonts w:ascii="Arial" w:hAnsi="Arial" w:cs="Arial"/>
          <w:b/>
        </w:rPr>
      </w:pPr>
      <w:bookmarkStart w:id="11" w:name="_Toc487539399"/>
      <w:r w:rsidRPr="005B06E7">
        <w:rPr>
          <w:rFonts w:ascii="Arial" w:hAnsi="Arial" w:cs="Arial"/>
          <w:b/>
        </w:rPr>
        <w:t>References:</w:t>
      </w:r>
      <w:bookmarkEnd w:id="11"/>
    </w:p>
    <w:p w14:paraId="574C12BB" w14:textId="20ED586B" w:rsidR="002218C7" w:rsidRPr="005B06E7" w:rsidRDefault="002218C7" w:rsidP="00937BF2">
      <w:pPr>
        <w:pStyle w:val="ListParagraph"/>
        <w:numPr>
          <w:ilvl w:val="0"/>
          <w:numId w:val="32"/>
        </w:numPr>
        <w:rPr>
          <w:rFonts w:ascii="Arial" w:hAnsi="Arial" w:cs="Arial"/>
        </w:rPr>
      </w:pPr>
      <w:bookmarkStart w:id="12" w:name="_Toc487539400"/>
      <w:r w:rsidRPr="005B06E7">
        <w:rPr>
          <w:rFonts w:ascii="Arial" w:hAnsi="Arial" w:cs="Arial"/>
          <w:i/>
        </w:rPr>
        <w:t>Human Rights Code</w:t>
      </w:r>
      <w:r w:rsidRPr="005B06E7">
        <w:rPr>
          <w:rFonts w:ascii="Arial" w:hAnsi="Arial" w:cs="Arial"/>
        </w:rPr>
        <w:t xml:space="preserve">, R.S.O. 1990, c. H.19 </w:t>
      </w:r>
      <w:bookmarkEnd w:id="12"/>
    </w:p>
    <w:p w14:paraId="1C776761" w14:textId="77777777" w:rsidR="002218C7" w:rsidRPr="005B06E7" w:rsidRDefault="002218C7" w:rsidP="00937BF2">
      <w:pPr>
        <w:pStyle w:val="ListParagraph"/>
        <w:numPr>
          <w:ilvl w:val="0"/>
          <w:numId w:val="32"/>
        </w:numPr>
        <w:rPr>
          <w:rFonts w:ascii="Arial" w:hAnsi="Arial" w:cs="Arial"/>
        </w:rPr>
      </w:pPr>
      <w:bookmarkStart w:id="13" w:name="_Toc487539401"/>
      <w:r w:rsidRPr="005B06E7">
        <w:rPr>
          <w:rFonts w:ascii="Arial" w:hAnsi="Arial" w:cs="Arial"/>
          <w:i/>
        </w:rPr>
        <w:t>Occupational Health and Safety Act</w:t>
      </w:r>
      <w:r w:rsidRPr="005B06E7">
        <w:rPr>
          <w:rFonts w:ascii="Arial" w:hAnsi="Arial" w:cs="Arial"/>
        </w:rPr>
        <w:t>, R.S.O. 1990, c. O.1</w:t>
      </w:r>
      <w:bookmarkEnd w:id="13"/>
    </w:p>
    <w:p w14:paraId="2BC5A6BE" w14:textId="77777777" w:rsidR="002218C7" w:rsidRPr="005B06E7" w:rsidRDefault="002218C7" w:rsidP="00937BF2">
      <w:pPr>
        <w:pStyle w:val="ListParagraph"/>
        <w:numPr>
          <w:ilvl w:val="0"/>
          <w:numId w:val="32"/>
        </w:numPr>
        <w:rPr>
          <w:rFonts w:ascii="Arial" w:hAnsi="Arial" w:cs="Arial"/>
        </w:rPr>
      </w:pPr>
      <w:bookmarkStart w:id="14" w:name="_Toc487539402"/>
      <w:r w:rsidRPr="005B06E7">
        <w:rPr>
          <w:rFonts w:ascii="Arial" w:hAnsi="Arial" w:cs="Arial"/>
        </w:rPr>
        <w:t>Section 6.3 of the Rules of Professional Conduct (“Sexual Harassment”)</w:t>
      </w:r>
      <w:bookmarkEnd w:id="14"/>
    </w:p>
    <w:p w14:paraId="589A8AD5" w14:textId="77777777" w:rsidR="002218C7" w:rsidRDefault="002218C7" w:rsidP="00937BF2">
      <w:pPr>
        <w:pStyle w:val="ListParagraph"/>
        <w:numPr>
          <w:ilvl w:val="0"/>
          <w:numId w:val="32"/>
        </w:numPr>
        <w:rPr>
          <w:rFonts w:ascii="Arial" w:hAnsi="Arial" w:cs="Arial"/>
        </w:rPr>
      </w:pPr>
      <w:bookmarkStart w:id="15" w:name="_Toc487539403"/>
      <w:r w:rsidRPr="005B06E7">
        <w:rPr>
          <w:rFonts w:ascii="Arial" w:hAnsi="Arial" w:cs="Arial"/>
        </w:rPr>
        <w:t>Section 6.3.1 of the Rules of Professional Conduct (“Discrimination”)</w:t>
      </w:r>
      <w:bookmarkEnd w:id="15"/>
    </w:p>
    <w:p w14:paraId="66453E87" w14:textId="10BAE7F9" w:rsidR="00891231" w:rsidRPr="005B06E7" w:rsidRDefault="00891231" w:rsidP="00937BF2">
      <w:pPr>
        <w:pStyle w:val="ListParagraph"/>
        <w:numPr>
          <w:ilvl w:val="0"/>
          <w:numId w:val="32"/>
        </w:numPr>
        <w:rPr>
          <w:rFonts w:ascii="Arial" w:hAnsi="Arial" w:cs="Arial"/>
        </w:rPr>
      </w:pPr>
      <w:r>
        <w:rPr>
          <w:rFonts w:ascii="Arial" w:hAnsi="Arial" w:cs="Arial"/>
        </w:rPr>
        <w:t xml:space="preserve">Paralegal Rules of Conduct </w:t>
      </w:r>
    </w:p>
    <w:p w14:paraId="3BCCF5FB" w14:textId="77777777" w:rsidR="002218C7" w:rsidRPr="005B06E7" w:rsidRDefault="002218C7" w:rsidP="00937BF2">
      <w:pPr>
        <w:pStyle w:val="ListParagraph"/>
        <w:numPr>
          <w:ilvl w:val="0"/>
          <w:numId w:val="32"/>
        </w:numPr>
        <w:rPr>
          <w:rFonts w:ascii="Arial" w:hAnsi="Arial" w:cs="Arial"/>
        </w:rPr>
      </w:pPr>
      <w:bookmarkStart w:id="16" w:name="_Toc487539404"/>
      <w:r w:rsidRPr="005B06E7">
        <w:rPr>
          <w:rFonts w:ascii="Arial" w:hAnsi="Arial" w:cs="Arial"/>
        </w:rPr>
        <w:t xml:space="preserve">Section 33, </w:t>
      </w:r>
      <w:r w:rsidRPr="005B06E7">
        <w:rPr>
          <w:rFonts w:ascii="Arial" w:hAnsi="Arial" w:cs="Arial"/>
          <w:i/>
        </w:rPr>
        <w:t>Law Society Act</w:t>
      </w:r>
      <w:r w:rsidRPr="005B06E7">
        <w:rPr>
          <w:rFonts w:ascii="Arial" w:hAnsi="Arial" w:cs="Arial"/>
        </w:rPr>
        <w:t>, R.S.O. 1990, c. L.8</w:t>
      </w:r>
      <w:bookmarkEnd w:id="16"/>
    </w:p>
    <w:p w14:paraId="4105678A" w14:textId="77777777" w:rsidR="002218C7" w:rsidRPr="00891231" w:rsidRDefault="002218C7" w:rsidP="00937BF2">
      <w:pPr>
        <w:pStyle w:val="ListParagraph"/>
        <w:numPr>
          <w:ilvl w:val="0"/>
          <w:numId w:val="32"/>
        </w:numPr>
        <w:rPr>
          <w:rFonts w:ascii="Arial" w:hAnsi="Arial" w:cs="Arial"/>
          <w:u w:val="single"/>
        </w:rPr>
      </w:pPr>
      <w:bookmarkStart w:id="17" w:name="_Toc487539405"/>
      <w:r w:rsidRPr="005B06E7">
        <w:rPr>
          <w:rFonts w:ascii="Arial" w:hAnsi="Arial" w:cs="Arial"/>
          <w:i/>
        </w:rPr>
        <w:t>Guide to developing human rights policies and procedures</w:t>
      </w:r>
      <w:r w:rsidRPr="005B06E7">
        <w:rPr>
          <w:rFonts w:ascii="Arial" w:hAnsi="Arial" w:cs="Arial"/>
        </w:rPr>
        <w:t xml:space="preserve"> (OHRC, revised 2013)</w:t>
      </w:r>
      <w:bookmarkEnd w:id="17"/>
    </w:p>
    <w:p w14:paraId="0761EC4F" w14:textId="77777777" w:rsidR="002218C7" w:rsidRPr="005B06E7" w:rsidRDefault="002218C7" w:rsidP="002218C7">
      <w:pPr>
        <w:rPr>
          <w:rFonts w:ascii="Arial" w:hAnsi="Arial" w:cs="Arial"/>
          <w:u w:val="single"/>
        </w:rPr>
      </w:pPr>
    </w:p>
    <w:p w14:paraId="6881EABC" w14:textId="24165647" w:rsidR="00513BAF" w:rsidRDefault="00513BAF" w:rsidP="002218C7">
      <w:pPr>
        <w:rPr>
          <w:rFonts w:ascii="Arial" w:hAnsi="Arial" w:cs="Arial"/>
          <w:b/>
          <w:sz w:val="28"/>
          <w:szCs w:val="32"/>
        </w:rPr>
      </w:pPr>
      <w:bookmarkStart w:id="18" w:name="_Toc487539406"/>
      <w:r>
        <w:rPr>
          <w:rFonts w:ascii="Arial" w:hAnsi="Arial" w:cs="Arial"/>
          <w:b/>
          <w:sz w:val="28"/>
          <w:szCs w:val="32"/>
        </w:rPr>
        <w:t>____________________________________________________________</w:t>
      </w:r>
    </w:p>
    <w:p w14:paraId="20D61367" w14:textId="77777777" w:rsidR="00513BAF" w:rsidRDefault="00513BAF" w:rsidP="002218C7">
      <w:pPr>
        <w:rPr>
          <w:rFonts w:ascii="Arial" w:hAnsi="Arial" w:cs="Arial"/>
          <w:b/>
          <w:sz w:val="28"/>
          <w:szCs w:val="32"/>
        </w:rPr>
      </w:pPr>
    </w:p>
    <w:p w14:paraId="52B337A3" w14:textId="77777777" w:rsidR="002218C7" w:rsidRPr="005B06E7" w:rsidRDefault="002218C7" w:rsidP="002218C7">
      <w:pPr>
        <w:rPr>
          <w:rFonts w:ascii="Arial" w:hAnsi="Arial" w:cs="Arial"/>
          <w:sz w:val="28"/>
          <w:szCs w:val="32"/>
        </w:rPr>
      </w:pPr>
      <w:r w:rsidRPr="005B06E7">
        <w:rPr>
          <w:rFonts w:ascii="Arial" w:hAnsi="Arial" w:cs="Arial"/>
          <w:b/>
          <w:sz w:val="28"/>
          <w:szCs w:val="32"/>
        </w:rPr>
        <w:t>PURPOSE</w:t>
      </w:r>
      <w:r w:rsidRPr="005B06E7">
        <w:rPr>
          <w:rFonts w:ascii="Arial" w:hAnsi="Arial" w:cs="Arial"/>
          <w:sz w:val="28"/>
          <w:szCs w:val="32"/>
        </w:rPr>
        <w:t>:</w:t>
      </w:r>
      <w:bookmarkEnd w:id="18"/>
    </w:p>
    <w:p w14:paraId="406A571C" w14:textId="77777777" w:rsidR="002218C7" w:rsidRPr="005B06E7" w:rsidRDefault="002218C7" w:rsidP="002218C7">
      <w:pPr>
        <w:rPr>
          <w:rFonts w:ascii="Arial" w:hAnsi="Arial" w:cs="Arial"/>
          <w:lang w:eastAsia="en-CA"/>
        </w:rPr>
      </w:pPr>
    </w:p>
    <w:p w14:paraId="4A9CA06B" w14:textId="37240D0C"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is committed to providing an environment free of discrimination and harassment, where all individuals are treated with respect and dignity, can contribute fully, and have equal opportunities.    </w:t>
      </w:r>
    </w:p>
    <w:p w14:paraId="75C2FB24" w14:textId="77777777" w:rsidR="002218C7" w:rsidRPr="005B06E7" w:rsidRDefault="002218C7" w:rsidP="002218C7">
      <w:pPr>
        <w:rPr>
          <w:rFonts w:ascii="Arial" w:hAnsi="Arial" w:cs="Arial"/>
        </w:rPr>
      </w:pPr>
    </w:p>
    <w:p w14:paraId="54297EDA" w14:textId="77777777" w:rsidR="002218C7" w:rsidRPr="005B06E7" w:rsidRDefault="002218C7" w:rsidP="002218C7">
      <w:pPr>
        <w:rPr>
          <w:rFonts w:ascii="Arial" w:hAnsi="Arial" w:cs="Arial"/>
        </w:rPr>
      </w:pPr>
      <w:r w:rsidRPr="005B06E7">
        <w:rPr>
          <w:rFonts w:ascii="Arial" w:hAnsi="Arial" w:cs="Arial"/>
        </w:rPr>
        <w:t>The purpose of this policy is:</w:t>
      </w:r>
    </w:p>
    <w:p w14:paraId="56F444E4" w14:textId="77777777" w:rsidR="002218C7" w:rsidRPr="005B06E7" w:rsidRDefault="002218C7" w:rsidP="002218C7">
      <w:pPr>
        <w:rPr>
          <w:rFonts w:ascii="Arial" w:hAnsi="Arial" w:cs="Arial"/>
        </w:rPr>
      </w:pPr>
    </w:p>
    <w:p w14:paraId="7403B48B" w14:textId="1F9E9451" w:rsidR="002218C7" w:rsidRPr="005B06E7" w:rsidRDefault="002218C7" w:rsidP="00937BF2">
      <w:pPr>
        <w:pStyle w:val="ListParagraph"/>
        <w:numPr>
          <w:ilvl w:val="0"/>
          <w:numId w:val="11"/>
        </w:numPr>
        <w:spacing w:line="259" w:lineRule="auto"/>
        <w:rPr>
          <w:rFonts w:ascii="Arial" w:hAnsi="Arial" w:cs="Arial"/>
        </w:rPr>
      </w:pPr>
      <w:r w:rsidRPr="005B06E7">
        <w:rPr>
          <w:rFonts w:ascii="Arial" w:hAnsi="Arial" w:cs="Arial"/>
        </w:rPr>
        <w:t xml:space="preserve">to </w:t>
      </w:r>
      <w:r w:rsidR="00ED6E61">
        <w:rPr>
          <w:rFonts w:ascii="Arial" w:hAnsi="Arial" w:cs="Arial"/>
        </w:rPr>
        <w:t>identify</w:t>
      </w:r>
      <w:r w:rsidRPr="005B06E7">
        <w:rPr>
          <w:rFonts w:ascii="Arial" w:hAnsi="Arial" w:cs="Arial"/>
        </w:rPr>
        <w:t xml:space="preserve"> the types of behaviour prohibited by this policy</w:t>
      </w:r>
    </w:p>
    <w:p w14:paraId="4D3230E8" w14:textId="1153EA53" w:rsidR="002218C7" w:rsidRPr="005B06E7" w:rsidRDefault="002218C7" w:rsidP="00937BF2">
      <w:pPr>
        <w:pStyle w:val="ListParagraph"/>
        <w:numPr>
          <w:ilvl w:val="0"/>
          <w:numId w:val="11"/>
        </w:numPr>
        <w:spacing w:line="259" w:lineRule="auto"/>
        <w:rPr>
          <w:rFonts w:ascii="Arial" w:hAnsi="Arial" w:cs="Arial"/>
        </w:rPr>
      </w:pPr>
      <w:r w:rsidRPr="005B06E7">
        <w:rPr>
          <w:rFonts w:ascii="Arial" w:hAnsi="Arial" w:cs="Arial"/>
        </w:rPr>
        <w:t>to provide procedure</w:t>
      </w:r>
      <w:r w:rsidR="00863E08">
        <w:rPr>
          <w:rFonts w:ascii="Arial" w:hAnsi="Arial" w:cs="Arial"/>
        </w:rPr>
        <w:t>s</w:t>
      </w:r>
      <w:r w:rsidRPr="005B06E7">
        <w:rPr>
          <w:rFonts w:ascii="Arial" w:hAnsi="Arial" w:cs="Arial"/>
        </w:rPr>
        <w:t xml:space="preserve"> </w:t>
      </w:r>
      <w:r w:rsidR="00863E08">
        <w:rPr>
          <w:rFonts w:ascii="Arial" w:hAnsi="Arial" w:cs="Arial"/>
        </w:rPr>
        <w:t>to</w:t>
      </w:r>
      <w:r w:rsidRPr="005B06E7">
        <w:rPr>
          <w:rFonts w:ascii="Arial" w:hAnsi="Arial" w:cs="Arial"/>
        </w:rPr>
        <w:t xml:space="preserve"> follow</w:t>
      </w:r>
      <w:r w:rsidR="00863E08">
        <w:rPr>
          <w:rFonts w:ascii="Arial" w:hAnsi="Arial" w:cs="Arial"/>
        </w:rPr>
        <w:t xml:space="preserve"> when</w:t>
      </w:r>
      <w:r w:rsidRPr="005B06E7">
        <w:rPr>
          <w:rFonts w:ascii="Arial" w:hAnsi="Arial" w:cs="Arial"/>
        </w:rPr>
        <w:t xml:space="preserve"> complaints of discrimination or harassment made by </w:t>
      </w:r>
      <w:r w:rsidR="00863E08">
        <w:rPr>
          <w:rFonts w:ascii="Arial" w:hAnsi="Arial" w:cs="Arial"/>
        </w:rPr>
        <w:t xml:space="preserve">partners or </w:t>
      </w:r>
      <w:r w:rsidR="00891231">
        <w:rPr>
          <w:rFonts w:ascii="Arial" w:hAnsi="Arial" w:cs="Arial"/>
        </w:rPr>
        <w:t xml:space="preserve">employees of </w:t>
      </w:r>
      <w:r w:rsidR="004E7C77">
        <w:rPr>
          <w:rFonts w:ascii="Arial" w:hAnsi="Arial" w:cs="Arial"/>
        </w:rPr>
        <w:t>XYZ</w:t>
      </w:r>
      <w:r w:rsidR="00863E08">
        <w:rPr>
          <w:rFonts w:ascii="Arial" w:hAnsi="Arial" w:cs="Arial"/>
        </w:rPr>
        <w:t xml:space="preserve"> arise</w:t>
      </w:r>
    </w:p>
    <w:p w14:paraId="198B0A3A" w14:textId="16A4F9FF" w:rsidR="002218C7" w:rsidRPr="005B06E7" w:rsidRDefault="002218C7" w:rsidP="00937BF2">
      <w:pPr>
        <w:pStyle w:val="ListParagraph"/>
        <w:numPr>
          <w:ilvl w:val="0"/>
          <w:numId w:val="11"/>
        </w:numPr>
        <w:spacing w:line="259" w:lineRule="auto"/>
        <w:rPr>
          <w:rFonts w:ascii="Arial" w:hAnsi="Arial" w:cs="Arial"/>
        </w:rPr>
      </w:pPr>
      <w:r w:rsidRPr="005B06E7">
        <w:rPr>
          <w:rFonts w:ascii="Arial" w:hAnsi="Arial" w:cs="Arial"/>
        </w:rPr>
        <w:t>to ensure that all p</w:t>
      </w:r>
      <w:r w:rsidR="00891231">
        <w:rPr>
          <w:rFonts w:ascii="Arial" w:hAnsi="Arial" w:cs="Arial"/>
        </w:rPr>
        <w:t xml:space="preserve">artners and employees of </w:t>
      </w:r>
      <w:r w:rsidR="004E7C77">
        <w:rPr>
          <w:rFonts w:ascii="Arial" w:hAnsi="Arial" w:cs="Arial"/>
        </w:rPr>
        <w:t>XYZ</w:t>
      </w:r>
      <w:r w:rsidRPr="005B06E7">
        <w:rPr>
          <w:rFonts w:ascii="Arial" w:hAnsi="Arial" w:cs="Arial"/>
        </w:rPr>
        <w:t xml:space="preserve"> are aware that harassment and discrimination are unacceptable practices incompatible with </w:t>
      </w:r>
      <w:r w:rsidR="002C1328">
        <w:rPr>
          <w:rFonts w:ascii="Arial" w:hAnsi="Arial" w:cs="Arial"/>
        </w:rPr>
        <w:t>our company</w:t>
      </w:r>
      <w:r w:rsidR="002C1328" w:rsidRPr="005B06E7">
        <w:rPr>
          <w:rFonts w:ascii="Arial" w:hAnsi="Arial" w:cs="Arial"/>
        </w:rPr>
        <w:t xml:space="preserve"> </w:t>
      </w:r>
      <w:r w:rsidRPr="005B06E7">
        <w:rPr>
          <w:rFonts w:ascii="Arial" w:hAnsi="Arial" w:cs="Arial"/>
        </w:rPr>
        <w:t xml:space="preserve">standards, </w:t>
      </w:r>
      <w:r w:rsidR="00534DD1">
        <w:rPr>
          <w:rFonts w:ascii="Arial" w:hAnsi="Arial" w:cs="Arial"/>
        </w:rPr>
        <w:t>and</w:t>
      </w:r>
      <w:r w:rsidRPr="005B06E7">
        <w:rPr>
          <w:rFonts w:ascii="Arial" w:hAnsi="Arial" w:cs="Arial"/>
        </w:rPr>
        <w:t xml:space="preserve"> a violation of the law</w:t>
      </w:r>
    </w:p>
    <w:p w14:paraId="061413AA" w14:textId="5FE50ECB" w:rsidR="002218C7" w:rsidRPr="005B06E7" w:rsidRDefault="002218C7" w:rsidP="00937BF2">
      <w:pPr>
        <w:pStyle w:val="ListParagraph"/>
        <w:numPr>
          <w:ilvl w:val="0"/>
          <w:numId w:val="11"/>
        </w:numPr>
        <w:spacing w:line="259" w:lineRule="auto"/>
        <w:jc w:val="both"/>
        <w:rPr>
          <w:rFonts w:ascii="Arial" w:hAnsi="Arial" w:cs="Arial"/>
        </w:rPr>
      </w:pPr>
      <w:r w:rsidRPr="005B06E7">
        <w:rPr>
          <w:rFonts w:ascii="Arial" w:hAnsi="Arial" w:cs="Arial"/>
        </w:rPr>
        <w:lastRenderedPageBreak/>
        <w:t>to ensure that all p</w:t>
      </w:r>
      <w:r w:rsidR="00891231">
        <w:rPr>
          <w:rFonts w:ascii="Arial" w:hAnsi="Arial" w:cs="Arial"/>
        </w:rPr>
        <w:t xml:space="preserve">artners and employees of </w:t>
      </w:r>
      <w:r w:rsidR="004E7C77">
        <w:rPr>
          <w:rFonts w:ascii="Arial" w:hAnsi="Arial" w:cs="Arial"/>
        </w:rPr>
        <w:t>XYZ</w:t>
      </w:r>
      <w:r w:rsidRPr="005B06E7">
        <w:rPr>
          <w:rFonts w:ascii="Arial" w:hAnsi="Arial" w:cs="Arial"/>
        </w:rPr>
        <w:t xml:space="preserve"> recognize that under the Rules of Professional Con</w:t>
      </w:r>
      <w:r w:rsidR="00891231">
        <w:rPr>
          <w:rFonts w:ascii="Arial" w:hAnsi="Arial" w:cs="Arial"/>
        </w:rPr>
        <w:t>duc</w:t>
      </w:r>
      <w:r w:rsidR="000F3CB4">
        <w:rPr>
          <w:rFonts w:ascii="Arial" w:hAnsi="Arial" w:cs="Arial"/>
        </w:rPr>
        <w:t>t (section 6.3.1-1), a licensee</w:t>
      </w:r>
      <w:r w:rsidRPr="005B06E7">
        <w:rPr>
          <w:rFonts w:ascii="Arial" w:hAnsi="Arial" w:cs="Arial"/>
        </w:rPr>
        <w:t xml:space="preserve"> has a special responsibility to respect the requirements of human rights laws in Ontario and</w:t>
      </w:r>
      <w:r w:rsidR="00C91253">
        <w:rPr>
          <w:rFonts w:ascii="Arial" w:hAnsi="Arial" w:cs="Arial"/>
        </w:rPr>
        <w:t>:</w:t>
      </w:r>
      <w:r w:rsidRPr="005B06E7">
        <w:rPr>
          <w:rFonts w:ascii="Arial" w:hAnsi="Arial" w:cs="Arial"/>
        </w:rPr>
        <w:t xml:space="preserve"> </w:t>
      </w:r>
    </w:p>
    <w:p w14:paraId="4B4303E6" w14:textId="77777777" w:rsidR="002218C7" w:rsidRPr="005B06E7" w:rsidRDefault="002218C7" w:rsidP="002218C7">
      <w:pPr>
        <w:jc w:val="both"/>
        <w:rPr>
          <w:rFonts w:ascii="Arial" w:hAnsi="Arial" w:cs="Arial"/>
        </w:rPr>
      </w:pPr>
    </w:p>
    <w:p w14:paraId="64F96FA9" w14:textId="77777777" w:rsidR="002218C7" w:rsidRPr="005B06E7" w:rsidRDefault="002218C7" w:rsidP="002218C7">
      <w:pPr>
        <w:pStyle w:val="ListParagraph"/>
        <w:ind w:left="1440"/>
        <w:jc w:val="both"/>
        <w:rPr>
          <w:rFonts w:ascii="Arial" w:hAnsi="Arial" w:cs="Arial"/>
          <w:i/>
        </w:rPr>
      </w:pPr>
      <w:r w:rsidRPr="005B06E7">
        <w:rPr>
          <w:rFonts w:ascii="Arial" w:hAnsi="Arial" w:cs="Arial"/>
          <w:i/>
        </w:rPr>
        <w:t>“to honour the obligation not to discr</w:t>
      </w:r>
      <w:r>
        <w:rPr>
          <w:rFonts w:ascii="Arial" w:hAnsi="Arial" w:cs="Arial"/>
          <w:i/>
        </w:rPr>
        <w:t>iminate on the grounds in the</w:t>
      </w:r>
      <w:r w:rsidRPr="005B06E7">
        <w:rPr>
          <w:rFonts w:ascii="Arial" w:hAnsi="Arial" w:cs="Arial"/>
          <w:i/>
        </w:rPr>
        <w:t xml:space="preserve"> Ontario Human Rights Code), with respect to professional employment of other lawyers, articled students, or any other person or in professional dealings with other licensees or any other person.”</w:t>
      </w:r>
    </w:p>
    <w:p w14:paraId="503D8FD1" w14:textId="77777777" w:rsidR="002218C7" w:rsidRPr="005B06E7" w:rsidRDefault="002218C7" w:rsidP="002218C7">
      <w:pPr>
        <w:rPr>
          <w:rFonts w:ascii="Arial" w:hAnsi="Arial" w:cs="Arial"/>
          <w:lang w:eastAsia="en-CA"/>
        </w:rPr>
      </w:pPr>
    </w:p>
    <w:p w14:paraId="64C33491" w14:textId="77777777" w:rsidR="002218C7" w:rsidRPr="005B06E7" w:rsidRDefault="002218C7" w:rsidP="002218C7">
      <w:pPr>
        <w:rPr>
          <w:rFonts w:ascii="Arial" w:hAnsi="Arial" w:cs="Arial"/>
          <w:sz w:val="28"/>
        </w:rPr>
      </w:pPr>
      <w:bookmarkStart w:id="19" w:name="_Toc487539407"/>
      <w:r w:rsidRPr="005B06E7">
        <w:rPr>
          <w:rFonts w:ascii="Arial" w:hAnsi="Arial" w:cs="Arial"/>
          <w:b/>
          <w:sz w:val="28"/>
        </w:rPr>
        <w:t>SCOPE</w:t>
      </w:r>
      <w:r w:rsidRPr="005B06E7">
        <w:rPr>
          <w:rFonts w:ascii="Arial" w:hAnsi="Arial" w:cs="Arial"/>
          <w:sz w:val="28"/>
        </w:rPr>
        <w:t>:</w:t>
      </w:r>
      <w:bookmarkEnd w:id="19"/>
    </w:p>
    <w:p w14:paraId="2FC4913E" w14:textId="77777777" w:rsidR="002218C7" w:rsidRPr="005B06E7" w:rsidRDefault="002218C7" w:rsidP="002218C7">
      <w:pPr>
        <w:rPr>
          <w:rFonts w:ascii="Arial" w:hAnsi="Arial" w:cs="Arial"/>
          <w:lang w:eastAsia="en-CA"/>
        </w:rPr>
      </w:pPr>
    </w:p>
    <w:p w14:paraId="2304C6F3" w14:textId="77777777" w:rsidR="002218C7" w:rsidRPr="005B06E7" w:rsidRDefault="002218C7" w:rsidP="002218C7">
      <w:pPr>
        <w:rPr>
          <w:rFonts w:ascii="Arial" w:hAnsi="Arial" w:cs="Arial"/>
        </w:rPr>
      </w:pPr>
      <w:r w:rsidRPr="005B06E7">
        <w:rPr>
          <w:rFonts w:ascii="Arial" w:hAnsi="Arial" w:cs="Arial"/>
        </w:rPr>
        <w:t>This policy:</w:t>
      </w:r>
    </w:p>
    <w:p w14:paraId="09512070" w14:textId="77777777" w:rsidR="002218C7" w:rsidRPr="005B06E7" w:rsidRDefault="002218C7" w:rsidP="002218C7">
      <w:pPr>
        <w:rPr>
          <w:rFonts w:ascii="Arial" w:hAnsi="Arial" w:cs="Arial"/>
        </w:rPr>
      </w:pPr>
    </w:p>
    <w:p w14:paraId="08561918" w14:textId="29D22D4D"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 xml:space="preserve">applies at every level </w:t>
      </w:r>
      <w:r w:rsidR="00891231">
        <w:rPr>
          <w:rFonts w:ascii="Arial" w:hAnsi="Arial" w:cs="Arial"/>
        </w:rPr>
        <w:t xml:space="preserve">of </w:t>
      </w:r>
      <w:r w:rsidR="004E7C77">
        <w:rPr>
          <w:rFonts w:ascii="Arial" w:hAnsi="Arial" w:cs="Arial"/>
        </w:rPr>
        <w:t>XYZ</w:t>
      </w:r>
      <w:r w:rsidRPr="005B06E7">
        <w:rPr>
          <w:rFonts w:ascii="Arial" w:hAnsi="Arial" w:cs="Arial"/>
        </w:rPr>
        <w:t xml:space="preserve">, and extends to all partners, employees (including full-time, part-time, temporary, probationary, casual and contract staff) </w:t>
      </w:r>
      <w:r>
        <w:rPr>
          <w:rFonts w:ascii="Arial" w:hAnsi="Arial" w:cs="Arial"/>
        </w:rPr>
        <w:t>and students</w:t>
      </w:r>
    </w:p>
    <w:p w14:paraId="6A0D6E3B" w14:textId="4E0DE41B"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applies to every aspect of the employment relationship, including recruitment, selection, promotion, transfers, training, salaries, benefits, discipl</w:t>
      </w:r>
      <w:r>
        <w:rPr>
          <w:rFonts w:ascii="Arial" w:hAnsi="Arial" w:cs="Arial"/>
        </w:rPr>
        <w:t>ine and performance appraisals</w:t>
      </w:r>
    </w:p>
    <w:p w14:paraId="204AB656" w14:textId="05F4AF03"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applies to the p</w:t>
      </w:r>
      <w:r w:rsidR="00891231">
        <w:rPr>
          <w:rFonts w:ascii="Arial" w:hAnsi="Arial" w:cs="Arial"/>
        </w:rPr>
        <w:t xml:space="preserve">hysical offices of </w:t>
      </w:r>
      <w:r w:rsidR="004E7C77">
        <w:rPr>
          <w:rFonts w:ascii="Arial" w:hAnsi="Arial" w:cs="Arial"/>
        </w:rPr>
        <w:t>XYZ</w:t>
      </w:r>
    </w:p>
    <w:p w14:paraId="6D41C01B" w14:textId="4AC61E88"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extends o</w:t>
      </w:r>
      <w:r w:rsidR="00891231">
        <w:rPr>
          <w:rFonts w:ascii="Arial" w:hAnsi="Arial" w:cs="Arial"/>
        </w:rPr>
        <w:t xml:space="preserve">utside of the offices of </w:t>
      </w:r>
      <w:r w:rsidR="004E7C77">
        <w:rPr>
          <w:rFonts w:ascii="Arial" w:hAnsi="Arial" w:cs="Arial"/>
        </w:rPr>
        <w:t>XYZ</w:t>
      </w:r>
      <w:r w:rsidRPr="005B06E7">
        <w:rPr>
          <w:rFonts w:ascii="Arial" w:hAnsi="Arial" w:cs="Arial"/>
        </w:rPr>
        <w:t xml:space="preserve"> (such as off-site client meetings, business travel, firm-sanctioned social events and</w:t>
      </w:r>
      <w:r>
        <w:rPr>
          <w:rFonts w:ascii="Arial" w:hAnsi="Arial" w:cs="Arial"/>
        </w:rPr>
        <w:t xml:space="preserve"> to electronic communications)</w:t>
      </w:r>
    </w:p>
    <w:p w14:paraId="0E73B4DD" w14:textId="77777777" w:rsidR="002218C7" w:rsidRPr="005B06E7" w:rsidRDefault="002218C7" w:rsidP="002218C7">
      <w:pPr>
        <w:rPr>
          <w:rFonts w:ascii="Arial" w:hAnsi="Arial" w:cs="Arial"/>
        </w:rPr>
      </w:pPr>
    </w:p>
    <w:p w14:paraId="07EE28E1" w14:textId="7E6367A1" w:rsidR="002218C7" w:rsidRPr="005B06E7" w:rsidRDefault="002218C7" w:rsidP="002218C7">
      <w:pPr>
        <w:rPr>
          <w:rFonts w:ascii="Arial" w:hAnsi="Arial" w:cs="Arial"/>
          <w:b/>
          <w:sz w:val="28"/>
        </w:rPr>
      </w:pPr>
      <w:bookmarkStart w:id="20" w:name="_Toc487539408"/>
      <w:r w:rsidRPr="005B06E7">
        <w:rPr>
          <w:rFonts w:ascii="Arial" w:hAnsi="Arial" w:cs="Arial"/>
          <w:b/>
          <w:sz w:val="28"/>
        </w:rPr>
        <w:t>PROHIBITED CONDUCT</w:t>
      </w:r>
      <w:bookmarkEnd w:id="20"/>
      <w:r w:rsidR="007111FB" w:rsidRPr="007111FB">
        <w:rPr>
          <w:rFonts w:ascii="Arial" w:hAnsi="Arial" w:cs="Arial"/>
          <w:b/>
          <w:sz w:val="28"/>
        </w:rPr>
        <w:t>:</w:t>
      </w:r>
    </w:p>
    <w:p w14:paraId="56A2E1C1" w14:textId="77777777" w:rsidR="002218C7" w:rsidRPr="005B06E7" w:rsidRDefault="002218C7" w:rsidP="002218C7">
      <w:pPr>
        <w:rPr>
          <w:rFonts w:ascii="Arial" w:hAnsi="Arial" w:cs="Arial"/>
        </w:rPr>
      </w:pPr>
    </w:p>
    <w:p w14:paraId="5447BD88" w14:textId="2D8E1F39" w:rsidR="002218C7" w:rsidRPr="005B06E7" w:rsidRDefault="004E7C77" w:rsidP="002218C7">
      <w:pPr>
        <w:rPr>
          <w:rFonts w:ascii="Arial" w:hAnsi="Arial" w:cs="Arial"/>
          <w:lang w:eastAsia="en-CA"/>
        </w:rPr>
      </w:pPr>
      <w:r>
        <w:rPr>
          <w:rFonts w:ascii="Arial" w:hAnsi="Arial" w:cs="Arial"/>
          <w:lang w:eastAsia="en-CA"/>
        </w:rPr>
        <w:t>XYZ</w:t>
      </w:r>
      <w:r w:rsidR="002218C7" w:rsidRPr="005B06E7">
        <w:rPr>
          <w:rFonts w:ascii="Arial" w:hAnsi="Arial" w:cs="Arial"/>
          <w:lang w:eastAsia="en-CA"/>
        </w:rPr>
        <w:t xml:space="preserve"> upholds and supports the right to equal treatment without discrimination or harassment. </w:t>
      </w:r>
      <w:r w:rsidR="002218C7" w:rsidRPr="005B06E7">
        <w:rPr>
          <w:rFonts w:ascii="Arial" w:hAnsi="Arial" w:cs="Arial"/>
        </w:rPr>
        <w:t xml:space="preserve">Discrimination and harassment are prohibited by sections 5(1) and 5(2) of the </w:t>
      </w:r>
      <w:r w:rsidR="002218C7" w:rsidRPr="005B06E7">
        <w:rPr>
          <w:rFonts w:ascii="Arial" w:hAnsi="Arial" w:cs="Arial"/>
          <w:i/>
        </w:rPr>
        <w:t xml:space="preserve">Human Rights Code </w:t>
      </w:r>
      <w:r w:rsidR="002218C7" w:rsidRPr="005B06E7">
        <w:rPr>
          <w:rFonts w:ascii="Arial" w:hAnsi="Arial" w:cs="Arial"/>
        </w:rPr>
        <w:t xml:space="preserve">(“the </w:t>
      </w:r>
      <w:r w:rsidR="002218C7" w:rsidRPr="005B06E7">
        <w:rPr>
          <w:rFonts w:ascii="Arial" w:hAnsi="Arial" w:cs="Arial"/>
          <w:i/>
        </w:rPr>
        <w:t>Code</w:t>
      </w:r>
      <w:r w:rsidR="002218C7" w:rsidRPr="005B06E7">
        <w:rPr>
          <w:rFonts w:ascii="Arial" w:hAnsi="Arial" w:cs="Arial"/>
        </w:rPr>
        <w:t xml:space="preserve">”). </w:t>
      </w:r>
      <w:r w:rsidR="002218C7" w:rsidRPr="005B06E7">
        <w:rPr>
          <w:rFonts w:ascii="Arial" w:hAnsi="Arial" w:cs="Arial"/>
          <w:lang w:eastAsia="en-CA"/>
        </w:rPr>
        <w:t>This Policy prohibits discrimination or harassment on the basis of the following grounds, and any combination of these grounds:</w:t>
      </w:r>
    </w:p>
    <w:p w14:paraId="5F3EF46E" w14:textId="77777777" w:rsidR="002218C7" w:rsidRPr="005B06E7" w:rsidRDefault="002218C7" w:rsidP="002218C7">
      <w:pPr>
        <w:rPr>
          <w:rFonts w:ascii="Arial" w:hAnsi="Arial" w:cs="Arial"/>
          <w:lang w:eastAsia="en-CA"/>
        </w:rPr>
      </w:pPr>
    </w:p>
    <w:p w14:paraId="0D33FAA1"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Age </w:t>
      </w:r>
    </w:p>
    <w:p w14:paraId="1E229DB9"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Creed (includes religion) </w:t>
      </w:r>
    </w:p>
    <w:p w14:paraId="310994A1"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Sex (including pregnancy and breastfeeding)* </w:t>
      </w:r>
    </w:p>
    <w:p w14:paraId="5797B6D5"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Gender Identity* and Gender Expression*</w:t>
      </w:r>
    </w:p>
    <w:p w14:paraId="724DFB1E"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Sexual Orientation*</w:t>
      </w:r>
    </w:p>
    <w:p w14:paraId="34A7A3C3"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Family status (such as a parent-child relationship) </w:t>
      </w:r>
    </w:p>
    <w:p w14:paraId="1E423F0B"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Marital status (including the status of being married, single, widowed, divorced, separated, or living in a conjugal relationship outside of marriage, whether in a same sex or opposite sex relationship) </w:t>
      </w:r>
    </w:p>
    <w:p w14:paraId="6E793C3F"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Disability (including mental, physical, developmental or learning disabilities) </w:t>
      </w:r>
    </w:p>
    <w:p w14:paraId="3C092004"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Race </w:t>
      </w:r>
    </w:p>
    <w:p w14:paraId="451E1F48"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Ancestry </w:t>
      </w:r>
    </w:p>
    <w:p w14:paraId="2FA2E13A"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Place of origin </w:t>
      </w:r>
    </w:p>
    <w:p w14:paraId="16A74045"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lastRenderedPageBreak/>
        <w:t xml:space="preserve">Ethnic origin </w:t>
      </w:r>
    </w:p>
    <w:p w14:paraId="29595482"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Citizenship </w:t>
      </w:r>
    </w:p>
    <w:p w14:paraId="630BD6F7"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Colour </w:t>
      </w:r>
    </w:p>
    <w:p w14:paraId="5842B678"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Record of offences (criminal conviction for a provincial offence, or for an offence for which a pardon has been received) (applies to employment only) </w:t>
      </w:r>
    </w:p>
    <w:p w14:paraId="125EF349"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Association or relationship with a person identified by one of the above grounds </w:t>
      </w:r>
    </w:p>
    <w:p w14:paraId="5FA7FB41" w14:textId="77777777" w:rsidR="002218C7" w:rsidRPr="005B06E7" w:rsidRDefault="002218C7" w:rsidP="00937BF2">
      <w:pPr>
        <w:pStyle w:val="ListParagraph"/>
        <w:numPr>
          <w:ilvl w:val="0"/>
          <w:numId w:val="9"/>
        </w:numPr>
        <w:spacing w:line="259" w:lineRule="auto"/>
        <w:rPr>
          <w:rFonts w:ascii="Arial" w:hAnsi="Arial" w:cs="Arial"/>
          <w:lang w:eastAsia="en-CA"/>
        </w:rPr>
      </w:pPr>
      <w:r w:rsidRPr="005B06E7">
        <w:rPr>
          <w:rFonts w:ascii="Arial" w:hAnsi="Arial" w:cs="Arial"/>
          <w:lang w:eastAsia="en-CA"/>
        </w:rPr>
        <w:t xml:space="preserve">Perception that one of the above grounds applies. </w:t>
      </w:r>
    </w:p>
    <w:p w14:paraId="4A5ECE3F" w14:textId="77777777" w:rsidR="002218C7" w:rsidRPr="005B06E7" w:rsidRDefault="002218C7" w:rsidP="002218C7">
      <w:pPr>
        <w:rPr>
          <w:rFonts w:ascii="Arial" w:hAnsi="Arial" w:cs="Arial"/>
          <w:b/>
          <w:bCs/>
        </w:rPr>
      </w:pPr>
    </w:p>
    <w:p w14:paraId="321B145D" w14:textId="6FF9D3CF" w:rsidR="002218C7" w:rsidRPr="005B06E7" w:rsidRDefault="002218C7" w:rsidP="002218C7">
      <w:pPr>
        <w:rPr>
          <w:rFonts w:ascii="Arial" w:hAnsi="Arial" w:cs="Arial"/>
        </w:rPr>
      </w:pPr>
      <w:r w:rsidRPr="005B06E7">
        <w:rPr>
          <w:rFonts w:ascii="Arial" w:hAnsi="Arial" w:cs="Arial"/>
          <w:bCs/>
        </w:rPr>
        <w:t>*Note that harassment on these</w:t>
      </w:r>
      <w:r w:rsidRPr="005B06E7">
        <w:rPr>
          <w:rFonts w:ascii="Arial" w:hAnsi="Arial" w:cs="Arial"/>
          <w:b/>
          <w:bCs/>
        </w:rPr>
        <w:t xml:space="preserve"> * </w:t>
      </w:r>
      <w:r w:rsidR="007111FB">
        <w:rPr>
          <w:rFonts w:ascii="Arial" w:hAnsi="Arial" w:cs="Arial"/>
        </w:rPr>
        <w:t>grounds have</w:t>
      </w:r>
      <w:r w:rsidRPr="005B06E7">
        <w:rPr>
          <w:rFonts w:ascii="Arial" w:hAnsi="Arial" w:cs="Arial"/>
        </w:rPr>
        <w:t xml:space="preserve"> distinct requirements under OHSA – see “Workplace Harassment Policy” below.</w:t>
      </w:r>
    </w:p>
    <w:p w14:paraId="53E90694" w14:textId="77777777" w:rsidR="002218C7" w:rsidRPr="005B06E7" w:rsidRDefault="002218C7" w:rsidP="002218C7">
      <w:pPr>
        <w:rPr>
          <w:rFonts w:ascii="Arial" w:hAnsi="Arial" w:cs="Arial"/>
        </w:rPr>
      </w:pPr>
    </w:p>
    <w:p w14:paraId="2DAE50F4" w14:textId="7D27153D" w:rsidR="002218C7" w:rsidRPr="005B06E7" w:rsidRDefault="00891231" w:rsidP="002218C7">
      <w:pPr>
        <w:rPr>
          <w:rFonts w:ascii="Arial" w:hAnsi="Arial" w:cs="Arial"/>
        </w:rPr>
      </w:pPr>
      <w:r>
        <w:rPr>
          <w:rFonts w:ascii="Arial" w:hAnsi="Arial" w:cs="Arial"/>
        </w:rPr>
        <w:t xml:space="preserve">Anyone at </w:t>
      </w:r>
      <w:r w:rsidR="004E7C77">
        <w:rPr>
          <w:rFonts w:ascii="Arial" w:hAnsi="Arial" w:cs="Arial"/>
        </w:rPr>
        <w:t>XYZ</w:t>
      </w:r>
      <w:r w:rsidR="002218C7" w:rsidRPr="005B06E7">
        <w:rPr>
          <w:rFonts w:ascii="Arial" w:hAnsi="Arial" w:cs="Arial"/>
        </w:rPr>
        <w:t xml:space="preserve"> found to have engaged in conduct constituting </w:t>
      </w:r>
      <w:r w:rsidR="002218C7" w:rsidRPr="005B06E7">
        <w:rPr>
          <w:rFonts w:ascii="Arial" w:hAnsi="Arial" w:cs="Arial"/>
          <w:i/>
        </w:rPr>
        <w:t>Code</w:t>
      </w:r>
      <w:r w:rsidR="002218C7" w:rsidRPr="005B06E7">
        <w:rPr>
          <w:rFonts w:ascii="Arial" w:hAnsi="Arial" w:cs="Arial"/>
        </w:rPr>
        <w:t>-based discrimination and/or harassment may be subject to disciplinary action, up to and including termination.</w:t>
      </w:r>
    </w:p>
    <w:p w14:paraId="13647DC8" w14:textId="77777777" w:rsidR="002218C7" w:rsidRPr="005B06E7" w:rsidRDefault="002218C7" w:rsidP="002218C7">
      <w:pPr>
        <w:rPr>
          <w:rFonts w:ascii="Arial" w:hAnsi="Arial" w:cs="Arial"/>
        </w:rPr>
      </w:pPr>
    </w:p>
    <w:p w14:paraId="113A0CAB" w14:textId="77777777" w:rsidR="002218C7" w:rsidRPr="005B06E7" w:rsidRDefault="002218C7" w:rsidP="002218C7">
      <w:pPr>
        <w:rPr>
          <w:rFonts w:ascii="Arial" w:hAnsi="Arial" w:cs="Arial"/>
          <w:b/>
          <w:sz w:val="28"/>
        </w:rPr>
      </w:pPr>
      <w:r w:rsidRPr="005B06E7">
        <w:rPr>
          <w:rFonts w:ascii="Arial" w:hAnsi="Arial" w:cs="Arial"/>
          <w:b/>
          <w:sz w:val="28"/>
        </w:rPr>
        <w:t>DEFINITIONS:</w:t>
      </w:r>
    </w:p>
    <w:p w14:paraId="7B04B9A2" w14:textId="77777777" w:rsidR="002218C7" w:rsidRPr="005B06E7" w:rsidRDefault="002218C7" w:rsidP="002218C7">
      <w:pPr>
        <w:rPr>
          <w:rFonts w:ascii="Arial" w:hAnsi="Arial" w:cs="Arial"/>
          <w:b/>
          <w:u w:val="single"/>
        </w:rPr>
      </w:pPr>
    </w:p>
    <w:p w14:paraId="7F5280EC" w14:textId="77777777" w:rsidR="002218C7" w:rsidRPr="005B06E7" w:rsidRDefault="002218C7" w:rsidP="002218C7">
      <w:pPr>
        <w:rPr>
          <w:rFonts w:ascii="Arial" w:hAnsi="Arial" w:cs="Arial"/>
        </w:rPr>
      </w:pPr>
      <w:r w:rsidRPr="005B06E7">
        <w:rPr>
          <w:rFonts w:ascii="Arial" w:hAnsi="Arial" w:cs="Arial"/>
        </w:rPr>
        <w:t>Discrimination and harassment are defined as:</w:t>
      </w:r>
    </w:p>
    <w:p w14:paraId="1B28CE5B" w14:textId="77777777" w:rsidR="002218C7" w:rsidRPr="005B06E7" w:rsidRDefault="002218C7" w:rsidP="002218C7">
      <w:pPr>
        <w:rPr>
          <w:rFonts w:ascii="Arial" w:hAnsi="Arial" w:cs="Arial"/>
        </w:rPr>
      </w:pPr>
    </w:p>
    <w:p w14:paraId="07812CD6" w14:textId="77777777" w:rsidR="002218C7" w:rsidRPr="005B06E7" w:rsidRDefault="002218C7" w:rsidP="002218C7">
      <w:pPr>
        <w:rPr>
          <w:rFonts w:ascii="Arial" w:hAnsi="Arial" w:cs="Arial"/>
        </w:rPr>
      </w:pPr>
      <w:r w:rsidRPr="005B06E7">
        <w:rPr>
          <w:rFonts w:ascii="Arial" w:hAnsi="Arial" w:cs="Arial"/>
          <w:b/>
          <w:i/>
        </w:rPr>
        <w:t>Discrimination</w:t>
      </w:r>
      <w:r w:rsidRPr="005B06E7">
        <w:rPr>
          <w:rFonts w:ascii="Arial" w:hAnsi="Arial" w:cs="Arial"/>
        </w:rPr>
        <w:t xml:space="preserve">: </w:t>
      </w:r>
    </w:p>
    <w:p w14:paraId="01A1D4EE" w14:textId="42006BDA" w:rsidR="002218C7" w:rsidRPr="005B06E7" w:rsidRDefault="00EC2354" w:rsidP="002218C7">
      <w:pPr>
        <w:rPr>
          <w:rFonts w:ascii="Arial" w:hAnsi="Arial" w:cs="Arial"/>
        </w:rPr>
      </w:pPr>
      <w:r>
        <w:rPr>
          <w:rFonts w:ascii="Arial" w:hAnsi="Arial" w:cs="Arial"/>
        </w:rPr>
        <w:t>Refers to</w:t>
      </w:r>
      <w:r w:rsidRPr="005B06E7">
        <w:rPr>
          <w:rFonts w:ascii="Arial" w:hAnsi="Arial" w:cs="Arial"/>
        </w:rPr>
        <w:t xml:space="preserve"> </w:t>
      </w:r>
      <w:r w:rsidR="002218C7" w:rsidRPr="005B06E7">
        <w:rPr>
          <w:rFonts w:ascii="Arial" w:hAnsi="Arial" w:cs="Arial"/>
        </w:rPr>
        <w:t xml:space="preserve">any form of unequal treatment based on a </w:t>
      </w:r>
      <w:r w:rsidR="002218C7" w:rsidRPr="005B06E7">
        <w:rPr>
          <w:rFonts w:ascii="Arial" w:hAnsi="Arial" w:cs="Arial"/>
          <w:i/>
        </w:rPr>
        <w:t>Code</w:t>
      </w:r>
      <w:r w:rsidR="002218C7" w:rsidRPr="005B06E7">
        <w:rPr>
          <w:rFonts w:ascii="Arial" w:hAnsi="Arial" w:cs="Arial"/>
        </w:rPr>
        <w:t xml:space="preserve"> ground, whether imposing extra burdens or denying benefits. It may be intentional or unintentional. It may involve direct actions that are discriminatory on their face, or it may involve rules, practices or procedures that appear neutral, but have the effect of disadvantaging certain groups of people. Discrimination may take obvious forms, or it may occur in very subtle ways. In any case, even if there are many factors affecting a decision or action, if discrimination is one factor, that is a violation of this policy. </w:t>
      </w:r>
    </w:p>
    <w:p w14:paraId="38725101" w14:textId="77777777" w:rsidR="002218C7" w:rsidRPr="005B06E7" w:rsidRDefault="002218C7" w:rsidP="002218C7">
      <w:pPr>
        <w:rPr>
          <w:rFonts w:ascii="Arial" w:hAnsi="Arial" w:cs="Arial"/>
        </w:rPr>
      </w:pPr>
    </w:p>
    <w:p w14:paraId="149A6317" w14:textId="77777777" w:rsidR="002218C7" w:rsidRPr="005B06E7" w:rsidRDefault="002218C7" w:rsidP="002218C7">
      <w:pPr>
        <w:rPr>
          <w:rFonts w:ascii="Arial" w:hAnsi="Arial" w:cs="Arial"/>
        </w:rPr>
      </w:pPr>
      <w:r w:rsidRPr="005B06E7">
        <w:rPr>
          <w:rFonts w:ascii="Arial" w:hAnsi="Arial" w:cs="Arial"/>
          <w:b/>
          <w:i/>
        </w:rPr>
        <w:t>Harassment:</w:t>
      </w:r>
      <w:r w:rsidRPr="005B06E7">
        <w:rPr>
          <w:rFonts w:ascii="Arial" w:hAnsi="Arial" w:cs="Arial"/>
        </w:rPr>
        <w:t xml:space="preserve"> </w:t>
      </w:r>
    </w:p>
    <w:p w14:paraId="01D8327D" w14:textId="386878A1" w:rsidR="002218C7" w:rsidRPr="005B06E7" w:rsidRDefault="002218C7" w:rsidP="002218C7">
      <w:pPr>
        <w:rPr>
          <w:rFonts w:ascii="Arial" w:hAnsi="Arial" w:cs="Arial"/>
        </w:rPr>
      </w:pPr>
      <w:r w:rsidRPr="005B06E7">
        <w:rPr>
          <w:rFonts w:ascii="Arial" w:hAnsi="Arial" w:cs="Arial"/>
        </w:rPr>
        <w:t xml:space="preserve">Section 10(1) of the </w:t>
      </w:r>
      <w:r w:rsidRPr="005B06E7">
        <w:rPr>
          <w:rFonts w:ascii="Arial" w:hAnsi="Arial" w:cs="Arial"/>
          <w:i/>
        </w:rPr>
        <w:t>Human Rights Code</w:t>
      </w:r>
      <w:r w:rsidRPr="005B06E7">
        <w:rPr>
          <w:rFonts w:ascii="Arial" w:hAnsi="Arial" w:cs="Arial"/>
        </w:rPr>
        <w:t xml:space="preserve"> defines “harassment” as: </w:t>
      </w:r>
      <w:r w:rsidRPr="005B06E7">
        <w:rPr>
          <w:rFonts w:ascii="Arial" w:hAnsi="Arial" w:cs="Arial"/>
          <w:b/>
        </w:rPr>
        <w:t>engaging in a course of vexatious comment or conduct that is known, or ought reasonably to be known, to be unwelcome</w:t>
      </w:r>
      <w:r w:rsidRPr="005B06E7">
        <w:rPr>
          <w:rFonts w:ascii="Arial" w:hAnsi="Arial" w:cs="Arial"/>
        </w:rPr>
        <w:t xml:space="preserve">. It is directed at a person who identifies </w:t>
      </w:r>
      <w:r w:rsidR="008C56B4">
        <w:rPr>
          <w:rFonts w:ascii="Arial" w:hAnsi="Arial" w:cs="Arial"/>
        </w:rPr>
        <w:t>with</w:t>
      </w:r>
      <w:r w:rsidR="008C56B4" w:rsidRPr="005B06E7">
        <w:rPr>
          <w:rFonts w:ascii="Arial" w:hAnsi="Arial" w:cs="Arial"/>
        </w:rPr>
        <w:t xml:space="preserve"> </w:t>
      </w:r>
      <w:r w:rsidRPr="005B06E7">
        <w:rPr>
          <w:rFonts w:ascii="Arial" w:hAnsi="Arial" w:cs="Arial"/>
        </w:rPr>
        <w:t>the Code grounds listed above. It can involve words or actions that are known or should be known to be offensive, embarrassing, humiliating, demeaning, or unwelcome.</w:t>
      </w:r>
    </w:p>
    <w:p w14:paraId="5E15A3AD" w14:textId="77777777" w:rsidR="002218C7" w:rsidRPr="005B06E7" w:rsidRDefault="002218C7" w:rsidP="002218C7">
      <w:pPr>
        <w:rPr>
          <w:rFonts w:ascii="Arial" w:hAnsi="Arial" w:cs="Arial"/>
        </w:rPr>
      </w:pPr>
    </w:p>
    <w:p w14:paraId="7F34FB83" w14:textId="66FF3349" w:rsidR="002218C7" w:rsidRPr="005B06E7" w:rsidRDefault="002218C7" w:rsidP="002218C7">
      <w:pPr>
        <w:rPr>
          <w:rFonts w:ascii="Arial" w:hAnsi="Arial" w:cs="Arial"/>
        </w:rPr>
      </w:pPr>
      <w:r w:rsidRPr="005B06E7">
        <w:rPr>
          <w:rFonts w:ascii="Arial" w:hAnsi="Arial" w:cs="Arial"/>
        </w:rPr>
        <w:t>According to this definition of harassment, more than one event, or a “course of vexatious comment or conduct” must take place for there to be a violation of the Code.  However, one incident could be significant or substantial enough to be interpreted as harassment. In fact, Rule 6.3-0 of the Rules of Professio</w:t>
      </w:r>
      <w:r w:rsidR="004F3001">
        <w:rPr>
          <w:rFonts w:ascii="Arial" w:hAnsi="Arial" w:cs="Arial"/>
        </w:rPr>
        <w:t>nal C</w:t>
      </w:r>
      <w:r w:rsidR="00F707F0">
        <w:rPr>
          <w:rFonts w:ascii="Arial" w:hAnsi="Arial" w:cs="Arial"/>
        </w:rPr>
        <w:t xml:space="preserve">onduct explicitly </w:t>
      </w:r>
      <w:r w:rsidR="00997C6E">
        <w:rPr>
          <w:rFonts w:ascii="Arial" w:hAnsi="Arial" w:cs="Arial"/>
        </w:rPr>
        <w:t>state</w:t>
      </w:r>
      <w:r w:rsidR="00997C6E" w:rsidRPr="005B06E7">
        <w:rPr>
          <w:rFonts w:ascii="Arial" w:hAnsi="Arial" w:cs="Arial"/>
        </w:rPr>
        <w:t xml:space="preserve"> that</w:t>
      </w:r>
      <w:r w:rsidRPr="005B06E7">
        <w:rPr>
          <w:rFonts w:ascii="Arial" w:hAnsi="Arial" w:cs="Arial"/>
        </w:rPr>
        <w:t xml:space="preserve"> “sexual harassment is </w:t>
      </w:r>
      <w:r w:rsidRPr="005B06E7">
        <w:rPr>
          <w:rFonts w:ascii="Arial" w:hAnsi="Arial" w:cs="Arial"/>
          <w:b/>
        </w:rPr>
        <w:t>one incident or a series of incidents</w:t>
      </w:r>
      <w:r w:rsidRPr="005B06E7">
        <w:rPr>
          <w:rFonts w:ascii="Arial" w:hAnsi="Arial" w:cs="Arial"/>
        </w:rPr>
        <w:t xml:space="preserve"> involving unwelcome sexual advances, requests for sexual favours, or other verbal or physical conduct of a sexual nature.”</w:t>
      </w:r>
    </w:p>
    <w:p w14:paraId="2EA1D55D" w14:textId="77777777" w:rsidR="002218C7" w:rsidRPr="005B06E7" w:rsidRDefault="002218C7" w:rsidP="002218C7">
      <w:pPr>
        <w:rPr>
          <w:rFonts w:ascii="Arial" w:hAnsi="Arial" w:cs="Arial"/>
        </w:rPr>
      </w:pPr>
    </w:p>
    <w:p w14:paraId="11832588" w14:textId="77777777" w:rsidR="002218C7" w:rsidRPr="005B06E7" w:rsidRDefault="002218C7" w:rsidP="002218C7">
      <w:pPr>
        <w:rPr>
          <w:rFonts w:ascii="Arial" w:hAnsi="Arial" w:cs="Arial"/>
        </w:rPr>
      </w:pPr>
      <w:r w:rsidRPr="005B06E7">
        <w:rPr>
          <w:rFonts w:ascii="Arial" w:hAnsi="Arial" w:cs="Arial"/>
        </w:rPr>
        <w:lastRenderedPageBreak/>
        <w:t xml:space="preserve">One incident could be interpreted by an individual as having an impact that is substantial enough to create a “poisoned environment”.  A key element of harassment is the way in which an individual “perceives” the harassing incident.    </w:t>
      </w:r>
    </w:p>
    <w:p w14:paraId="6F439697" w14:textId="77777777" w:rsidR="002218C7" w:rsidRPr="005B06E7" w:rsidRDefault="002218C7" w:rsidP="002218C7">
      <w:pPr>
        <w:rPr>
          <w:rFonts w:ascii="Arial" w:hAnsi="Arial" w:cs="Arial"/>
        </w:rPr>
      </w:pPr>
    </w:p>
    <w:p w14:paraId="0EF503F0" w14:textId="77777777" w:rsidR="002218C7" w:rsidRPr="005B06E7" w:rsidRDefault="002218C7" w:rsidP="002218C7">
      <w:pPr>
        <w:rPr>
          <w:rFonts w:ascii="Arial" w:hAnsi="Arial" w:cs="Arial"/>
        </w:rPr>
      </w:pPr>
      <w:r w:rsidRPr="005B06E7">
        <w:rPr>
          <w:rFonts w:ascii="Arial" w:hAnsi="Arial" w:cs="Arial"/>
        </w:rPr>
        <w:t xml:space="preserve">Therefore, even if the comment or conduct was not intended to be harassment, it may be considered harassment if it has had the effect of unreasonably interfering with the employee’s work performance or creating an intimidating, humiliating, hostile or offensive environment.  </w:t>
      </w:r>
    </w:p>
    <w:p w14:paraId="68A4C303" w14:textId="77777777" w:rsidR="002218C7" w:rsidRPr="005B06E7" w:rsidRDefault="002218C7" w:rsidP="002218C7">
      <w:pPr>
        <w:rPr>
          <w:rFonts w:ascii="Arial" w:hAnsi="Arial" w:cs="Arial"/>
        </w:rPr>
      </w:pPr>
    </w:p>
    <w:p w14:paraId="13DA261B" w14:textId="77777777" w:rsidR="002218C7" w:rsidRPr="005B06E7" w:rsidRDefault="002218C7" w:rsidP="002218C7">
      <w:pPr>
        <w:rPr>
          <w:rFonts w:ascii="Arial" w:hAnsi="Arial" w:cs="Arial"/>
        </w:rPr>
      </w:pPr>
      <w:r w:rsidRPr="005B06E7">
        <w:rPr>
          <w:rFonts w:ascii="Arial" w:hAnsi="Arial" w:cs="Arial"/>
        </w:rPr>
        <w:t>A few common examples of harassment may include, but are not limited to:</w:t>
      </w:r>
    </w:p>
    <w:p w14:paraId="32F48F62" w14:textId="77777777" w:rsidR="002218C7" w:rsidRPr="005B06E7" w:rsidRDefault="002218C7" w:rsidP="002218C7">
      <w:pPr>
        <w:widowControl w:val="0"/>
        <w:numPr>
          <w:ilvl w:val="0"/>
          <w:numId w:val="3"/>
        </w:numPr>
        <w:autoSpaceDE w:val="0"/>
        <w:autoSpaceDN w:val="0"/>
        <w:adjustRightInd w:val="0"/>
        <w:rPr>
          <w:rFonts w:ascii="Arial" w:hAnsi="Arial" w:cs="Arial"/>
        </w:rPr>
      </w:pPr>
      <w:r w:rsidRPr="005B06E7">
        <w:rPr>
          <w:rFonts w:ascii="Arial" w:hAnsi="Arial" w:cs="Arial"/>
        </w:rPr>
        <w:t>Making remarks, jokes or innuendos related to a person’s race, disability, creed, age, or any other ground;</w:t>
      </w:r>
    </w:p>
    <w:p w14:paraId="6B2D7791" w14:textId="0F560F68" w:rsidR="002218C7" w:rsidRPr="005B06E7" w:rsidRDefault="002218C7" w:rsidP="002218C7">
      <w:pPr>
        <w:widowControl w:val="0"/>
        <w:numPr>
          <w:ilvl w:val="0"/>
          <w:numId w:val="3"/>
        </w:numPr>
        <w:autoSpaceDE w:val="0"/>
        <w:autoSpaceDN w:val="0"/>
        <w:adjustRightInd w:val="0"/>
        <w:rPr>
          <w:rFonts w:ascii="Arial" w:hAnsi="Arial" w:cs="Arial"/>
        </w:rPr>
      </w:pPr>
      <w:r w:rsidRPr="005B06E7">
        <w:rPr>
          <w:rFonts w:ascii="Arial" w:hAnsi="Arial" w:cs="Arial"/>
        </w:rPr>
        <w:t>Posting or circulating offensive pictures, graffiti or materials, whether in print or via e-mail or other electronic means;</w:t>
      </w:r>
    </w:p>
    <w:p w14:paraId="4A50F521" w14:textId="77777777" w:rsidR="002218C7" w:rsidRPr="005B06E7" w:rsidRDefault="002218C7" w:rsidP="002218C7">
      <w:pPr>
        <w:widowControl w:val="0"/>
        <w:numPr>
          <w:ilvl w:val="0"/>
          <w:numId w:val="3"/>
        </w:numPr>
        <w:autoSpaceDE w:val="0"/>
        <w:autoSpaceDN w:val="0"/>
        <w:adjustRightInd w:val="0"/>
        <w:rPr>
          <w:rFonts w:ascii="Arial" w:hAnsi="Arial" w:cs="Arial"/>
        </w:rPr>
      </w:pPr>
      <w:r w:rsidRPr="005B06E7">
        <w:rPr>
          <w:rFonts w:ascii="Arial" w:hAnsi="Arial" w:cs="Arial"/>
        </w:rPr>
        <w:t xml:space="preserve">Singling out a person for humiliating or demeaning “teasing” or jokes because they are a member of a group protected under the </w:t>
      </w:r>
      <w:r w:rsidRPr="005B06E7">
        <w:rPr>
          <w:rFonts w:ascii="Arial" w:hAnsi="Arial" w:cs="Arial"/>
          <w:i/>
        </w:rPr>
        <w:t>Human Rights Code</w:t>
      </w:r>
      <w:r w:rsidRPr="005B06E7">
        <w:rPr>
          <w:rFonts w:ascii="Arial" w:hAnsi="Arial" w:cs="Arial"/>
        </w:rPr>
        <w:t>;</w:t>
      </w:r>
    </w:p>
    <w:p w14:paraId="1ED8CBC8" w14:textId="77AECC4A" w:rsidR="002218C7" w:rsidRPr="005B06E7" w:rsidRDefault="002218C7" w:rsidP="002218C7">
      <w:pPr>
        <w:widowControl w:val="0"/>
        <w:numPr>
          <w:ilvl w:val="0"/>
          <w:numId w:val="3"/>
        </w:numPr>
        <w:autoSpaceDE w:val="0"/>
        <w:autoSpaceDN w:val="0"/>
        <w:adjustRightInd w:val="0"/>
        <w:rPr>
          <w:rFonts w:ascii="Arial" w:hAnsi="Arial" w:cs="Arial"/>
        </w:rPr>
      </w:pPr>
      <w:r w:rsidRPr="005B06E7">
        <w:rPr>
          <w:rFonts w:ascii="Arial" w:hAnsi="Arial" w:cs="Arial"/>
        </w:rPr>
        <w:t>Ridiculing a person because of characteristics that are related to a ground of discrimination. For example, this could include comments about a person’s dress, speech or other practices that may be related to their race, disability, or creed.</w:t>
      </w:r>
    </w:p>
    <w:p w14:paraId="7E0E747F" w14:textId="77777777" w:rsidR="002218C7" w:rsidRPr="005B06E7" w:rsidRDefault="002218C7" w:rsidP="002218C7">
      <w:pPr>
        <w:rPr>
          <w:rFonts w:ascii="Arial" w:hAnsi="Arial" w:cs="Arial"/>
          <w:bCs/>
        </w:rPr>
      </w:pPr>
    </w:p>
    <w:p w14:paraId="0B9818DC" w14:textId="77777777" w:rsidR="002218C7" w:rsidRPr="005B06E7" w:rsidRDefault="002218C7" w:rsidP="002218C7">
      <w:pPr>
        <w:rPr>
          <w:rFonts w:ascii="Arial" w:hAnsi="Arial" w:cs="Arial"/>
          <w:b/>
          <w:sz w:val="28"/>
        </w:rPr>
      </w:pPr>
      <w:bookmarkStart w:id="21" w:name="_Toc487539409"/>
      <w:bookmarkStart w:id="22" w:name="_Toc487552752"/>
      <w:r w:rsidRPr="005B06E7">
        <w:rPr>
          <w:rFonts w:ascii="Arial" w:hAnsi="Arial" w:cs="Arial"/>
          <w:b/>
          <w:sz w:val="28"/>
        </w:rPr>
        <w:t>REPORTING WORKPLACE HARASSMENT</w:t>
      </w:r>
      <w:bookmarkEnd w:id="21"/>
      <w:bookmarkEnd w:id="22"/>
    </w:p>
    <w:p w14:paraId="64FE78FA" w14:textId="77777777" w:rsidR="002218C7" w:rsidRPr="005B06E7" w:rsidRDefault="002218C7" w:rsidP="002218C7">
      <w:pPr>
        <w:rPr>
          <w:rFonts w:ascii="Arial" w:hAnsi="Arial" w:cs="Arial"/>
          <w:sz w:val="28"/>
          <w:u w:val="single"/>
        </w:rPr>
      </w:pPr>
    </w:p>
    <w:p w14:paraId="1173EC7C" w14:textId="4B7260FD" w:rsidR="002218C7" w:rsidRPr="005B06E7" w:rsidRDefault="007111FB" w:rsidP="002218C7">
      <w:pPr>
        <w:rPr>
          <w:rFonts w:ascii="Arial" w:hAnsi="Arial" w:cs="Arial"/>
        </w:rPr>
      </w:pPr>
      <w:r>
        <w:rPr>
          <w:rFonts w:ascii="Arial" w:hAnsi="Arial" w:cs="Arial"/>
        </w:rPr>
        <w:t xml:space="preserve">This section outlines reporting workplace harassment </w:t>
      </w:r>
      <w:r w:rsidR="002218C7" w:rsidRPr="005B06E7">
        <w:rPr>
          <w:rFonts w:ascii="Arial" w:hAnsi="Arial" w:cs="Arial"/>
        </w:rPr>
        <w:t xml:space="preserve">for </w:t>
      </w:r>
      <w:r w:rsidR="002218C7" w:rsidRPr="005B06E7">
        <w:rPr>
          <w:rFonts w:ascii="Arial" w:hAnsi="Arial" w:cs="Arial"/>
          <w:i/>
        </w:rPr>
        <w:t>Human Rights Code</w:t>
      </w:r>
      <w:r w:rsidR="002218C7" w:rsidRPr="005B06E7">
        <w:rPr>
          <w:rFonts w:ascii="Arial" w:hAnsi="Arial" w:cs="Arial"/>
        </w:rPr>
        <w:t>-Based Discrimination and/or Harassment (For Other Workplace Harassment, including Sexual Harassment, see “Workplace Harassment Policy” Below)</w:t>
      </w:r>
      <w:r>
        <w:rPr>
          <w:rFonts w:ascii="Arial" w:hAnsi="Arial" w:cs="Arial"/>
        </w:rPr>
        <w:t>.</w:t>
      </w:r>
    </w:p>
    <w:p w14:paraId="27440679" w14:textId="77777777" w:rsidR="002218C7" w:rsidRPr="005B06E7" w:rsidRDefault="002218C7" w:rsidP="002218C7">
      <w:pPr>
        <w:pStyle w:val="Pa6"/>
        <w:spacing w:line="240" w:lineRule="auto"/>
        <w:rPr>
          <w:rFonts w:ascii="Arial" w:hAnsi="Arial" w:cs="Arial"/>
          <w:color w:val="000000"/>
        </w:rPr>
      </w:pPr>
    </w:p>
    <w:p w14:paraId="77B916FC" w14:textId="3187A455" w:rsidR="002218C7" w:rsidRPr="005B06E7" w:rsidRDefault="004E7C77" w:rsidP="002218C7">
      <w:pPr>
        <w:widowControl w:val="0"/>
        <w:autoSpaceDE w:val="0"/>
        <w:autoSpaceDN w:val="0"/>
        <w:adjustRightInd w:val="0"/>
        <w:rPr>
          <w:rFonts w:ascii="Arial" w:hAnsi="Arial" w:cs="Arial"/>
        </w:rPr>
      </w:pPr>
      <w:r>
        <w:rPr>
          <w:rFonts w:ascii="Arial" w:hAnsi="Arial" w:cs="Arial"/>
        </w:rPr>
        <w:t>XYZ</w:t>
      </w:r>
      <w:r w:rsidR="002218C7" w:rsidRPr="005B06E7">
        <w:rPr>
          <w:rFonts w:ascii="Arial" w:hAnsi="Arial" w:cs="Arial"/>
        </w:rPr>
        <w:t xml:space="preserve"> encourages the reporting of all incidents of harassment and discrimination, regardless of who the alleged offender(s) might be.</w:t>
      </w:r>
    </w:p>
    <w:p w14:paraId="12B3C93F" w14:textId="77777777" w:rsidR="002218C7" w:rsidRPr="005B06E7" w:rsidRDefault="002218C7" w:rsidP="002218C7">
      <w:pPr>
        <w:widowControl w:val="0"/>
        <w:autoSpaceDE w:val="0"/>
        <w:autoSpaceDN w:val="0"/>
        <w:adjustRightInd w:val="0"/>
        <w:rPr>
          <w:rFonts w:ascii="Arial" w:hAnsi="Arial" w:cs="Arial"/>
        </w:rPr>
      </w:pPr>
    </w:p>
    <w:p w14:paraId="163C2791" w14:textId="490E5051" w:rsidR="002218C7" w:rsidRPr="005B06E7" w:rsidRDefault="002218C7" w:rsidP="002218C7">
      <w:pPr>
        <w:widowControl w:val="0"/>
        <w:autoSpaceDE w:val="0"/>
        <w:autoSpaceDN w:val="0"/>
        <w:adjustRightInd w:val="0"/>
        <w:rPr>
          <w:rFonts w:ascii="Arial" w:hAnsi="Arial" w:cs="Arial"/>
        </w:rPr>
      </w:pPr>
      <w:r w:rsidRPr="005B06E7">
        <w:rPr>
          <w:rFonts w:ascii="Arial" w:hAnsi="Arial" w:cs="Arial"/>
        </w:rPr>
        <w:t xml:space="preserve">All employees have a right to freedom from reprisals or </w:t>
      </w:r>
      <w:r w:rsidR="005C6B8F" w:rsidRPr="005B06E7">
        <w:rPr>
          <w:rFonts w:ascii="Arial" w:hAnsi="Arial" w:cs="Arial"/>
        </w:rPr>
        <w:t>threat</w:t>
      </w:r>
      <w:r w:rsidR="005C6B8F">
        <w:rPr>
          <w:rFonts w:ascii="Arial" w:hAnsi="Arial" w:cs="Arial"/>
        </w:rPr>
        <w:t xml:space="preserve"> of</w:t>
      </w:r>
      <w:r w:rsidR="005C6B8F" w:rsidRPr="005B06E7">
        <w:rPr>
          <w:rFonts w:ascii="Arial" w:hAnsi="Arial" w:cs="Arial"/>
        </w:rPr>
        <w:t xml:space="preserve"> </w:t>
      </w:r>
      <w:r w:rsidRPr="005B06E7">
        <w:rPr>
          <w:rFonts w:ascii="Arial" w:hAnsi="Arial" w:cs="Arial"/>
        </w:rPr>
        <w:t>reprisals for refusing to accept harassment in any form</w:t>
      </w:r>
      <w:r w:rsidR="00C53FCD">
        <w:rPr>
          <w:rFonts w:ascii="Arial" w:hAnsi="Arial" w:cs="Arial"/>
        </w:rPr>
        <w:t>,</w:t>
      </w:r>
      <w:r w:rsidRPr="005B06E7">
        <w:rPr>
          <w:rFonts w:ascii="Arial" w:hAnsi="Arial" w:cs="Arial"/>
        </w:rPr>
        <w:t xml:space="preserve"> for making a formal complaint or cooperating in an investigation.</w:t>
      </w:r>
    </w:p>
    <w:p w14:paraId="1CC6A990" w14:textId="77777777" w:rsidR="002218C7" w:rsidRPr="005B06E7" w:rsidRDefault="002218C7" w:rsidP="002218C7">
      <w:pPr>
        <w:pStyle w:val="Pa6"/>
        <w:spacing w:line="240" w:lineRule="auto"/>
        <w:rPr>
          <w:rFonts w:ascii="Arial" w:hAnsi="Arial" w:cs="Arial"/>
          <w:b/>
          <w:color w:val="000000"/>
        </w:rPr>
      </w:pPr>
    </w:p>
    <w:p w14:paraId="0C63C285" w14:textId="77777777" w:rsidR="002218C7" w:rsidRPr="005B06E7" w:rsidRDefault="002218C7" w:rsidP="00937BF2">
      <w:pPr>
        <w:pStyle w:val="Pa6"/>
        <w:numPr>
          <w:ilvl w:val="0"/>
          <w:numId w:val="26"/>
        </w:numPr>
        <w:spacing w:line="240" w:lineRule="auto"/>
        <w:rPr>
          <w:rFonts w:ascii="Arial" w:hAnsi="Arial" w:cs="Arial"/>
          <w:b/>
          <w:color w:val="000000"/>
        </w:rPr>
      </w:pPr>
      <w:r w:rsidRPr="005B06E7">
        <w:rPr>
          <w:rFonts w:ascii="Arial" w:hAnsi="Arial" w:cs="Arial"/>
          <w:b/>
          <w:color w:val="000000"/>
        </w:rPr>
        <w:t>How to Report Workplace Harassment:</w:t>
      </w:r>
    </w:p>
    <w:p w14:paraId="6A2A2D8C" w14:textId="77777777" w:rsidR="002218C7" w:rsidRPr="005B06E7" w:rsidRDefault="002218C7" w:rsidP="002218C7">
      <w:pPr>
        <w:pStyle w:val="ListParagraph"/>
        <w:rPr>
          <w:rFonts w:ascii="Arial" w:hAnsi="Arial" w:cs="Arial"/>
        </w:rPr>
      </w:pPr>
    </w:p>
    <w:p w14:paraId="6F224DC4" w14:textId="77777777" w:rsidR="002218C7" w:rsidRPr="005B06E7" w:rsidRDefault="002218C7" w:rsidP="005B06E7">
      <w:pPr>
        <w:pStyle w:val="Pa4"/>
        <w:ind w:left="360"/>
        <w:rPr>
          <w:rFonts w:ascii="Arial" w:hAnsi="Arial" w:cs="Arial"/>
          <w:color w:val="000000"/>
        </w:rPr>
      </w:pPr>
      <w:r w:rsidRPr="005B06E7">
        <w:rPr>
          <w:rFonts w:ascii="Arial" w:hAnsi="Arial" w:cs="Arial"/>
          <w:color w:val="000000"/>
        </w:rPr>
        <w:t xml:space="preserve">Partners or employees can report incidents or complaints of </w:t>
      </w:r>
      <w:r w:rsidRPr="005B06E7">
        <w:rPr>
          <w:rFonts w:ascii="Arial" w:hAnsi="Arial" w:cs="Arial"/>
          <w:i/>
          <w:color w:val="000000"/>
        </w:rPr>
        <w:t>Code</w:t>
      </w:r>
      <w:r w:rsidRPr="005B06E7">
        <w:rPr>
          <w:rFonts w:ascii="Arial" w:hAnsi="Arial" w:cs="Arial"/>
          <w:color w:val="000000"/>
        </w:rPr>
        <w:t xml:space="preserve">-based discrimination and/or harassment verbally or in writing. </w:t>
      </w:r>
    </w:p>
    <w:p w14:paraId="120E465A" w14:textId="77777777" w:rsidR="002218C7" w:rsidRPr="005B06E7" w:rsidRDefault="002218C7" w:rsidP="002218C7">
      <w:pPr>
        <w:rPr>
          <w:rFonts w:ascii="Arial" w:hAnsi="Arial" w:cs="Arial"/>
        </w:rPr>
      </w:pPr>
    </w:p>
    <w:p w14:paraId="48AD9EC5" w14:textId="77777777" w:rsidR="002218C7" w:rsidRPr="005B06E7" w:rsidRDefault="002218C7" w:rsidP="005B06E7">
      <w:pPr>
        <w:ind w:left="360"/>
        <w:rPr>
          <w:rFonts w:ascii="Arial" w:hAnsi="Arial" w:cs="Arial"/>
          <w:color w:val="000000"/>
        </w:rPr>
      </w:pPr>
      <w:r w:rsidRPr="005B06E7">
        <w:rPr>
          <w:rFonts w:ascii="Arial" w:hAnsi="Arial" w:cs="Arial"/>
        </w:rPr>
        <w:t xml:space="preserve">The report </w:t>
      </w:r>
      <w:r w:rsidRPr="005B06E7">
        <w:rPr>
          <w:rFonts w:ascii="Arial" w:hAnsi="Arial" w:cs="Arial"/>
          <w:color w:val="000000"/>
        </w:rPr>
        <w:t>of the allegation(s) should include the following information:</w:t>
      </w:r>
    </w:p>
    <w:p w14:paraId="47B0CE9F" w14:textId="77777777" w:rsidR="002218C7" w:rsidRPr="005B06E7" w:rsidRDefault="002218C7" w:rsidP="005B06E7">
      <w:pPr>
        <w:ind w:left="360"/>
        <w:rPr>
          <w:rFonts w:ascii="Arial" w:hAnsi="Arial" w:cs="Arial"/>
        </w:rPr>
      </w:pPr>
    </w:p>
    <w:p w14:paraId="64F3888B" w14:textId="77777777" w:rsidR="002218C7" w:rsidRPr="005B06E7" w:rsidRDefault="002218C7" w:rsidP="00937BF2">
      <w:pPr>
        <w:pStyle w:val="Pa6"/>
        <w:numPr>
          <w:ilvl w:val="1"/>
          <w:numId w:val="33"/>
        </w:numPr>
        <w:spacing w:line="240" w:lineRule="auto"/>
        <w:rPr>
          <w:rFonts w:ascii="Arial" w:hAnsi="Arial" w:cs="Arial"/>
          <w:color w:val="000000"/>
        </w:rPr>
      </w:pPr>
      <w:r w:rsidRPr="005B06E7">
        <w:rPr>
          <w:rFonts w:ascii="Arial" w:hAnsi="Arial" w:cs="Arial"/>
          <w:color w:val="000000"/>
        </w:rPr>
        <w:t xml:space="preserve">Name(s) of the person who has allegedly experienced </w:t>
      </w:r>
      <w:r w:rsidRPr="005B06E7">
        <w:rPr>
          <w:rFonts w:ascii="Arial" w:hAnsi="Arial" w:cs="Arial"/>
          <w:i/>
          <w:color w:val="000000"/>
        </w:rPr>
        <w:t>Code</w:t>
      </w:r>
      <w:r w:rsidRPr="005B06E7">
        <w:rPr>
          <w:rFonts w:ascii="Arial" w:hAnsi="Arial" w:cs="Arial"/>
          <w:color w:val="000000"/>
        </w:rPr>
        <w:t>-based discrimination and/or harassment and contact information</w:t>
      </w:r>
    </w:p>
    <w:p w14:paraId="6DCA3414" w14:textId="77777777" w:rsidR="002218C7" w:rsidRPr="005B06E7" w:rsidRDefault="002218C7" w:rsidP="00937BF2">
      <w:pPr>
        <w:pStyle w:val="Pa6"/>
        <w:numPr>
          <w:ilvl w:val="1"/>
          <w:numId w:val="33"/>
        </w:numPr>
        <w:spacing w:line="240" w:lineRule="auto"/>
        <w:rPr>
          <w:rFonts w:ascii="Arial" w:hAnsi="Arial" w:cs="Arial"/>
          <w:color w:val="000000"/>
        </w:rPr>
      </w:pPr>
      <w:r w:rsidRPr="005B06E7">
        <w:rPr>
          <w:rFonts w:ascii="Arial" w:hAnsi="Arial" w:cs="Arial"/>
          <w:color w:val="000000"/>
        </w:rPr>
        <w:t>Name of (any) alleged harasser(s), position and contact information (if known)</w:t>
      </w:r>
    </w:p>
    <w:p w14:paraId="013CDF93" w14:textId="77777777" w:rsidR="002218C7" w:rsidRPr="005B06E7" w:rsidRDefault="002218C7" w:rsidP="00937BF2">
      <w:pPr>
        <w:pStyle w:val="Pa6"/>
        <w:numPr>
          <w:ilvl w:val="1"/>
          <w:numId w:val="33"/>
        </w:numPr>
        <w:spacing w:line="240" w:lineRule="auto"/>
        <w:rPr>
          <w:rFonts w:ascii="Arial" w:hAnsi="Arial" w:cs="Arial"/>
          <w:color w:val="000000"/>
        </w:rPr>
      </w:pPr>
      <w:r w:rsidRPr="005B06E7">
        <w:rPr>
          <w:rFonts w:ascii="Arial" w:hAnsi="Arial" w:cs="Arial"/>
          <w:color w:val="000000"/>
        </w:rPr>
        <w:t xml:space="preserve">Names of the witness(es) (if any) or other person(s) with relevant </w:t>
      </w:r>
      <w:r w:rsidRPr="005B06E7">
        <w:rPr>
          <w:rFonts w:ascii="Arial" w:hAnsi="Arial" w:cs="Arial"/>
          <w:color w:val="000000"/>
        </w:rPr>
        <w:lastRenderedPageBreak/>
        <w:t>information to provide and contact information (if known)</w:t>
      </w:r>
    </w:p>
    <w:p w14:paraId="1759CB11" w14:textId="77777777" w:rsidR="002218C7" w:rsidRPr="005B06E7" w:rsidRDefault="002218C7" w:rsidP="00937BF2">
      <w:pPr>
        <w:pStyle w:val="Pa6"/>
        <w:numPr>
          <w:ilvl w:val="1"/>
          <w:numId w:val="33"/>
        </w:numPr>
        <w:spacing w:line="240" w:lineRule="auto"/>
        <w:rPr>
          <w:rFonts w:ascii="Arial" w:hAnsi="Arial" w:cs="Arial"/>
          <w:color w:val="000000"/>
        </w:rPr>
      </w:pPr>
      <w:r w:rsidRPr="005B06E7">
        <w:rPr>
          <w:rFonts w:ascii="Arial" w:hAnsi="Arial" w:cs="Arial"/>
          <w:color w:val="000000"/>
        </w:rPr>
        <w:t xml:space="preserve">Details of what happened including date(s), frequency and location(s) of the alleged incident(s) a. Any supporting documents the person who complains of </w:t>
      </w:r>
      <w:r w:rsidRPr="005B06E7">
        <w:rPr>
          <w:rFonts w:ascii="Arial" w:hAnsi="Arial" w:cs="Arial"/>
          <w:i/>
          <w:color w:val="000000"/>
        </w:rPr>
        <w:t>Code</w:t>
      </w:r>
      <w:r w:rsidRPr="005B06E7">
        <w:rPr>
          <w:rFonts w:ascii="Arial" w:hAnsi="Arial" w:cs="Arial"/>
          <w:color w:val="000000"/>
        </w:rPr>
        <w:t xml:space="preserve">-based discrimination and/or harassment may have in his/her possession that are relevant to the complaint. </w:t>
      </w:r>
    </w:p>
    <w:p w14:paraId="6AD01BA6" w14:textId="452C064C" w:rsidR="002218C7" w:rsidRPr="005B06E7" w:rsidRDefault="002218C7" w:rsidP="00937BF2">
      <w:pPr>
        <w:pStyle w:val="Pa6"/>
        <w:numPr>
          <w:ilvl w:val="1"/>
          <w:numId w:val="33"/>
        </w:numPr>
        <w:spacing w:line="240" w:lineRule="auto"/>
        <w:rPr>
          <w:rFonts w:ascii="Arial" w:hAnsi="Arial" w:cs="Arial"/>
          <w:color w:val="000000"/>
        </w:rPr>
      </w:pPr>
      <w:r w:rsidRPr="005B06E7">
        <w:rPr>
          <w:rFonts w:ascii="Arial" w:hAnsi="Arial" w:cs="Arial"/>
          <w:color w:val="000000"/>
        </w:rPr>
        <w:t xml:space="preserve">List any documents a witness </w:t>
      </w:r>
      <w:r w:rsidR="00455BC1">
        <w:rPr>
          <w:rFonts w:ascii="Arial" w:hAnsi="Arial" w:cs="Arial"/>
          <w:color w:val="000000"/>
        </w:rPr>
        <w:t xml:space="preserve">or </w:t>
      </w:r>
      <w:r w:rsidRPr="005B06E7">
        <w:rPr>
          <w:rFonts w:ascii="Arial" w:hAnsi="Arial" w:cs="Arial"/>
          <w:color w:val="000000"/>
        </w:rPr>
        <w:t>another person may have in their possession that are relevant to the complaint.</w:t>
      </w:r>
    </w:p>
    <w:p w14:paraId="4CC197CB" w14:textId="77777777" w:rsidR="002218C7" w:rsidRPr="005B06E7" w:rsidRDefault="002218C7" w:rsidP="002218C7">
      <w:pPr>
        <w:pStyle w:val="ListParagraph"/>
        <w:rPr>
          <w:rFonts w:ascii="Arial" w:hAnsi="Arial" w:cs="Arial"/>
          <w:b/>
        </w:rPr>
      </w:pPr>
    </w:p>
    <w:p w14:paraId="39E918F1" w14:textId="77777777" w:rsidR="002218C7" w:rsidRPr="005B06E7" w:rsidRDefault="002218C7" w:rsidP="007111FB">
      <w:pPr>
        <w:pStyle w:val="Pa6"/>
        <w:numPr>
          <w:ilvl w:val="0"/>
          <w:numId w:val="5"/>
        </w:numPr>
        <w:spacing w:line="240" w:lineRule="auto"/>
        <w:rPr>
          <w:rFonts w:ascii="Arial" w:hAnsi="Arial" w:cs="Arial"/>
          <w:color w:val="000000"/>
        </w:rPr>
      </w:pPr>
      <w:r w:rsidRPr="005B06E7">
        <w:rPr>
          <w:rFonts w:ascii="Arial" w:hAnsi="Arial" w:cs="Arial"/>
          <w:b/>
          <w:color w:val="000000"/>
        </w:rPr>
        <w:t>Who to Report Workplace Harassment To:</w:t>
      </w:r>
    </w:p>
    <w:p w14:paraId="3E6EB95B" w14:textId="77777777" w:rsidR="002218C7" w:rsidRPr="005B06E7" w:rsidRDefault="002218C7" w:rsidP="002218C7">
      <w:pPr>
        <w:pStyle w:val="ListParagraph"/>
        <w:rPr>
          <w:rFonts w:ascii="Arial" w:hAnsi="Arial" w:cs="Arial"/>
        </w:rPr>
      </w:pPr>
    </w:p>
    <w:p w14:paraId="38C9AFCD" w14:textId="77777777" w:rsidR="002218C7" w:rsidRPr="005B06E7" w:rsidRDefault="002218C7" w:rsidP="005B06E7">
      <w:pPr>
        <w:pStyle w:val="Pa4"/>
        <w:ind w:left="360"/>
        <w:rPr>
          <w:rFonts w:ascii="Arial" w:hAnsi="Arial" w:cs="Arial"/>
          <w:color w:val="000000"/>
        </w:rPr>
      </w:pPr>
      <w:r w:rsidRPr="005B06E7">
        <w:rPr>
          <w:rFonts w:ascii="Arial" w:hAnsi="Arial" w:cs="Arial"/>
          <w:color w:val="000000"/>
        </w:rPr>
        <w:t xml:space="preserve">An incident or a complaint of workplace harassment should be reported as soon as possible after experiencing or witnessing an incident. This allows the incident to be investigated in a timely manner. </w:t>
      </w:r>
    </w:p>
    <w:p w14:paraId="2C6A19D9" w14:textId="77777777" w:rsidR="002218C7" w:rsidRPr="005B06E7" w:rsidRDefault="002218C7" w:rsidP="005B06E7">
      <w:pPr>
        <w:ind w:left="360"/>
        <w:rPr>
          <w:rFonts w:ascii="Arial" w:hAnsi="Arial" w:cs="Arial"/>
        </w:rPr>
      </w:pPr>
    </w:p>
    <w:p w14:paraId="7D6E7385" w14:textId="5FF36E22" w:rsidR="002218C7" w:rsidRPr="005B06E7" w:rsidRDefault="002218C7" w:rsidP="005B06E7">
      <w:pPr>
        <w:pStyle w:val="Pa4"/>
        <w:ind w:left="360"/>
        <w:rPr>
          <w:rFonts w:ascii="Arial" w:hAnsi="Arial" w:cs="Arial"/>
          <w:color w:val="000000"/>
        </w:rPr>
      </w:pPr>
      <w:r w:rsidRPr="005B06E7">
        <w:rPr>
          <w:rFonts w:ascii="Arial" w:hAnsi="Arial" w:cs="Arial"/>
        </w:rPr>
        <w:t xml:space="preserve">Complainants are encouraged to report any incidents or complaints of </w:t>
      </w:r>
      <w:r w:rsidRPr="005B06E7">
        <w:rPr>
          <w:rFonts w:ascii="Arial" w:hAnsi="Arial" w:cs="Arial"/>
          <w:i/>
          <w:color w:val="000000"/>
        </w:rPr>
        <w:t>Code</w:t>
      </w:r>
      <w:r w:rsidRPr="005B06E7">
        <w:rPr>
          <w:rFonts w:ascii="Arial" w:hAnsi="Arial" w:cs="Arial"/>
          <w:color w:val="000000"/>
        </w:rPr>
        <w:t xml:space="preserve">-based discrimination and/or harassment </w:t>
      </w:r>
      <w:r w:rsidRPr="005B06E7">
        <w:rPr>
          <w:rFonts w:ascii="Arial" w:hAnsi="Arial" w:cs="Arial"/>
        </w:rPr>
        <w:t xml:space="preserve">to the </w:t>
      </w:r>
      <w:r w:rsidRPr="005B06E7">
        <w:rPr>
          <w:rFonts w:ascii="Arial" w:hAnsi="Arial" w:cs="Arial"/>
          <w:b/>
        </w:rPr>
        <w:t xml:space="preserve">[designated person at the </w:t>
      </w:r>
      <w:r w:rsidR="00856418">
        <w:rPr>
          <w:rFonts w:ascii="Arial" w:hAnsi="Arial" w:cs="Arial"/>
          <w:b/>
        </w:rPr>
        <w:t>workplace</w:t>
      </w:r>
      <w:r w:rsidRPr="005B06E7">
        <w:rPr>
          <w:rFonts w:ascii="Arial" w:hAnsi="Arial" w:cs="Arial"/>
          <w:b/>
        </w:rPr>
        <w:t>*]</w:t>
      </w:r>
      <w:r w:rsidRPr="005B06E7">
        <w:rPr>
          <w:rFonts w:ascii="Arial" w:hAnsi="Arial" w:cs="Arial"/>
        </w:rPr>
        <w:t>.</w:t>
      </w:r>
      <w:r w:rsidRPr="005B06E7">
        <w:rPr>
          <w:rFonts w:ascii="Arial" w:hAnsi="Arial" w:cs="Arial"/>
          <w:iCs/>
        </w:rPr>
        <w:t xml:space="preserve"> </w:t>
      </w:r>
      <w:r w:rsidRPr="005B06E7">
        <w:rPr>
          <w:rFonts w:ascii="Arial" w:hAnsi="Arial" w:cs="Arial"/>
          <w:color w:val="000000"/>
        </w:rPr>
        <w:t xml:space="preserve">If the </w:t>
      </w:r>
      <w:r w:rsidRPr="005B06E7">
        <w:rPr>
          <w:rFonts w:ascii="Arial" w:hAnsi="Arial" w:cs="Arial"/>
          <w:b/>
        </w:rPr>
        <w:t xml:space="preserve">[designated person at the </w:t>
      </w:r>
      <w:r w:rsidR="00856418">
        <w:rPr>
          <w:rFonts w:ascii="Arial" w:hAnsi="Arial" w:cs="Arial"/>
          <w:b/>
        </w:rPr>
        <w:t>workplace</w:t>
      </w:r>
      <w:r w:rsidRPr="005B06E7">
        <w:rPr>
          <w:rFonts w:ascii="Arial" w:hAnsi="Arial" w:cs="Arial"/>
          <w:b/>
        </w:rPr>
        <w:t>*]</w:t>
      </w:r>
      <w:r w:rsidRPr="005B06E7">
        <w:rPr>
          <w:rFonts w:ascii="Arial" w:hAnsi="Arial" w:cs="Arial"/>
          <w:color w:val="000000"/>
        </w:rPr>
        <w:t xml:space="preserve"> is the person engaging in the discrimination/ harassment, contact </w:t>
      </w:r>
      <w:r w:rsidRPr="005B06E7">
        <w:rPr>
          <w:rFonts w:ascii="Arial" w:hAnsi="Arial" w:cs="Arial"/>
          <w:b/>
        </w:rPr>
        <w:t xml:space="preserve">[alternate designated person at the </w:t>
      </w:r>
      <w:r w:rsidR="00856418">
        <w:rPr>
          <w:rFonts w:ascii="Arial" w:hAnsi="Arial" w:cs="Arial"/>
          <w:b/>
        </w:rPr>
        <w:t>workplace</w:t>
      </w:r>
      <w:r w:rsidRPr="005B06E7">
        <w:rPr>
          <w:rFonts w:ascii="Arial" w:hAnsi="Arial" w:cs="Arial"/>
          <w:b/>
        </w:rPr>
        <w:t>*].</w:t>
      </w:r>
      <w:r w:rsidRPr="005B06E7">
        <w:rPr>
          <w:rFonts w:ascii="Arial" w:hAnsi="Arial" w:cs="Arial"/>
        </w:rPr>
        <w:t xml:space="preserve"> </w:t>
      </w:r>
    </w:p>
    <w:p w14:paraId="11529F6B" w14:textId="77777777" w:rsidR="002218C7" w:rsidRPr="005B06E7" w:rsidRDefault="002218C7" w:rsidP="005B06E7">
      <w:pPr>
        <w:ind w:left="360"/>
        <w:rPr>
          <w:rFonts w:ascii="Arial" w:hAnsi="Arial" w:cs="Arial"/>
        </w:rPr>
      </w:pPr>
    </w:p>
    <w:p w14:paraId="29BA8724" w14:textId="18D500FF" w:rsidR="002218C7" w:rsidRPr="005B06E7" w:rsidRDefault="002218C7" w:rsidP="005B06E7">
      <w:pPr>
        <w:pStyle w:val="Pa4"/>
        <w:ind w:left="360"/>
        <w:rPr>
          <w:rFonts w:ascii="Arial" w:hAnsi="Arial" w:cs="Arial"/>
          <w:color w:val="000000"/>
        </w:rPr>
      </w:pPr>
      <w:r w:rsidRPr="005B06E7">
        <w:rPr>
          <w:rFonts w:ascii="Arial" w:hAnsi="Arial" w:cs="Arial"/>
          <w:color w:val="000000"/>
        </w:rPr>
        <w:t xml:space="preserve">The </w:t>
      </w:r>
      <w:r w:rsidRPr="005B06E7">
        <w:rPr>
          <w:rFonts w:ascii="Arial" w:hAnsi="Arial" w:cs="Arial"/>
          <w:b/>
        </w:rPr>
        <w:t xml:space="preserve">[designated person at the </w:t>
      </w:r>
      <w:r w:rsidR="00856418">
        <w:rPr>
          <w:rFonts w:ascii="Arial" w:hAnsi="Arial" w:cs="Arial"/>
          <w:b/>
        </w:rPr>
        <w:t>workplace</w:t>
      </w:r>
      <w:r w:rsidRPr="005B06E7">
        <w:rPr>
          <w:rFonts w:ascii="Arial" w:hAnsi="Arial" w:cs="Arial"/>
          <w:b/>
        </w:rPr>
        <w:t>*]</w:t>
      </w:r>
      <w:r w:rsidRPr="005B06E7">
        <w:rPr>
          <w:rFonts w:ascii="Arial" w:hAnsi="Arial" w:cs="Arial"/>
        </w:rPr>
        <w:t xml:space="preserve"> </w:t>
      </w:r>
      <w:r w:rsidRPr="005B06E7">
        <w:rPr>
          <w:rFonts w:ascii="Arial" w:hAnsi="Arial" w:cs="Arial"/>
          <w:color w:val="000000"/>
        </w:rPr>
        <w:t xml:space="preserve">shall be notified of the workplace harassment incident or complaint so that they can ensure an investigation is conducted that is appropriate in the circumstances. </w:t>
      </w:r>
    </w:p>
    <w:p w14:paraId="73DF3D8D" w14:textId="77777777" w:rsidR="002218C7" w:rsidRPr="005B06E7" w:rsidRDefault="002218C7" w:rsidP="005B06E7">
      <w:pPr>
        <w:ind w:left="360"/>
        <w:rPr>
          <w:rFonts w:ascii="Arial" w:hAnsi="Arial" w:cs="Arial"/>
          <w:bCs/>
        </w:rPr>
      </w:pPr>
    </w:p>
    <w:p w14:paraId="56494361" w14:textId="17CABFAD" w:rsidR="002218C7" w:rsidRPr="005B06E7" w:rsidRDefault="002218C7" w:rsidP="005B06E7">
      <w:pPr>
        <w:ind w:left="360"/>
        <w:rPr>
          <w:rFonts w:ascii="Arial" w:hAnsi="Arial" w:cs="Arial"/>
          <w:bCs/>
        </w:rPr>
      </w:pPr>
      <w:r w:rsidRPr="005B06E7">
        <w:rPr>
          <w:rFonts w:ascii="Arial" w:hAnsi="Arial" w:cs="Arial"/>
          <w:bCs/>
        </w:rPr>
        <w:t xml:space="preserve">The </w:t>
      </w:r>
      <w:r w:rsidRPr="005B06E7">
        <w:rPr>
          <w:rFonts w:ascii="Arial" w:hAnsi="Arial" w:cs="Arial"/>
          <w:b/>
        </w:rPr>
        <w:t xml:space="preserve">[designated person at the </w:t>
      </w:r>
      <w:r w:rsidR="00856418">
        <w:rPr>
          <w:rFonts w:ascii="Arial" w:hAnsi="Arial" w:cs="Arial"/>
          <w:b/>
        </w:rPr>
        <w:t>workplace</w:t>
      </w:r>
      <w:r w:rsidRPr="005B06E7">
        <w:rPr>
          <w:rFonts w:ascii="Arial" w:hAnsi="Arial" w:cs="Arial"/>
          <w:b/>
        </w:rPr>
        <w:t>*]</w:t>
      </w:r>
      <w:r w:rsidRPr="005B06E7">
        <w:rPr>
          <w:rFonts w:ascii="Arial" w:hAnsi="Arial" w:cs="Arial"/>
          <w:bCs/>
        </w:rPr>
        <w:t xml:space="preserve"> will be responsible for investigating the specific complaint promptly.</w:t>
      </w:r>
    </w:p>
    <w:p w14:paraId="53AAD580" w14:textId="77777777" w:rsidR="002218C7" w:rsidRPr="005B06E7" w:rsidRDefault="002218C7" w:rsidP="002218C7">
      <w:pPr>
        <w:rPr>
          <w:rFonts w:ascii="Arial" w:hAnsi="Arial" w:cs="Arial"/>
        </w:rPr>
      </w:pPr>
    </w:p>
    <w:p w14:paraId="5BCD739A" w14:textId="77777777" w:rsidR="002218C7" w:rsidRPr="005B06E7" w:rsidRDefault="002218C7" w:rsidP="002218C7">
      <w:pPr>
        <w:rPr>
          <w:rFonts w:ascii="Arial" w:hAnsi="Arial" w:cs="Arial"/>
          <w:b/>
          <w:sz w:val="28"/>
        </w:rPr>
      </w:pPr>
      <w:bookmarkStart w:id="23" w:name="_Toc487539410"/>
      <w:bookmarkStart w:id="24" w:name="_Toc487552753"/>
      <w:r w:rsidRPr="005B06E7">
        <w:rPr>
          <w:rFonts w:ascii="Arial" w:hAnsi="Arial" w:cs="Arial"/>
          <w:b/>
          <w:sz w:val="28"/>
        </w:rPr>
        <w:t>INVESTIGATING COMPLAINTS</w:t>
      </w:r>
      <w:bookmarkEnd w:id="23"/>
      <w:bookmarkEnd w:id="24"/>
    </w:p>
    <w:p w14:paraId="73D8CE8F" w14:textId="77777777" w:rsidR="002218C7" w:rsidRPr="005B06E7" w:rsidRDefault="002218C7" w:rsidP="002218C7">
      <w:pPr>
        <w:rPr>
          <w:rFonts w:ascii="Arial" w:hAnsi="Arial" w:cs="Arial"/>
        </w:rPr>
      </w:pPr>
    </w:p>
    <w:p w14:paraId="5F792834" w14:textId="77777777" w:rsidR="002218C7" w:rsidRPr="005B06E7" w:rsidRDefault="002218C7" w:rsidP="002218C7">
      <w:pPr>
        <w:pStyle w:val="ListParagraph"/>
        <w:numPr>
          <w:ilvl w:val="0"/>
          <w:numId w:val="6"/>
        </w:numPr>
        <w:rPr>
          <w:rFonts w:ascii="Arial" w:hAnsi="Arial" w:cs="Arial"/>
          <w:b/>
        </w:rPr>
      </w:pPr>
      <w:r w:rsidRPr="005B06E7">
        <w:rPr>
          <w:rFonts w:ascii="Arial" w:hAnsi="Arial" w:cs="Arial"/>
          <w:b/>
        </w:rPr>
        <w:t xml:space="preserve">Commitment to Investigate </w:t>
      </w:r>
    </w:p>
    <w:p w14:paraId="46082E3A" w14:textId="77777777" w:rsidR="002218C7" w:rsidRPr="005B06E7" w:rsidRDefault="002218C7" w:rsidP="002218C7">
      <w:pPr>
        <w:pStyle w:val="ListParagraph"/>
        <w:rPr>
          <w:rFonts w:ascii="Arial" w:hAnsi="Arial" w:cs="Arial"/>
        </w:rPr>
      </w:pPr>
    </w:p>
    <w:p w14:paraId="42E25105" w14:textId="1F85D973" w:rsidR="002218C7" w:rsidRPr="005B06E7" w:rsidRDefault="004E7C77" w:rsidP="005B06E7">
      <w:pPr>
        <w:ind w:left="360"/>
        <w:rPr>
          <w:rFonts w:ascii="Arial" w:hAnsi="Arial" w:cs="Arial"/>
        </w:rPr>
      </w:pPr>
      <w:r>
        <w:rPr>
          <w:rFonts w:ascii="Arial" w:hAnsi="Arial" w:cs="Arial"/>
        </w:rPr>
        <w:t>XYZ</w:t>
      </w:r>
      <w:r w:rsidR="002218C7" w:rsidRPr="005B06E7">
        <w:rPr>
          <w:rFonts w:ascii="Arial" w:hAnsi="Arial" w:cs="Arial"/>
        </w:rPr>
        <w:t xml:space="preserve"> will ensure that an investigation appropriate in the circumstances is conducted when any </w:t>
      </w:r>
      <w:r w:rsidR="002218C7" w:rsidRPr="005B06E7">
        <w:rPr>
          <w:rFonts w:ascii="Arial" w:hAnsi="Arial" w:cs="Arial"/>
          <w:b/>
        </w:rPr>
        <w:t xml:space="preserve">[designated person at the </w:t>
      </w:r>
      <w:r w:rsidR="00856418">
        <w:rPr>
          <w:rFonts w:ascii="Arial" w:hAnsi="Arial" w:cs="Arial"/>
          <w:b/>
        </w:rPr>
        <w:t>workplace</w:t>
      </w:r>
      <w:r w:rsidR="002218C7" w:rsidRPr="005B06E7">
        <w:rPr>
          <w:rFonts w:ascii="Arial" w:hAnsi="Arial" w:cs="Arial"/>
          <w:b/>
        </w:rPr>
        <w:t>*]</w:t>
      </w:r>
      <w:r w:rsidR="002218C7" w:rsidRPr="005B06E7">
        <w:rPr>
          <w:rFonts w:ascii="Arial" w:hAnsi="Arial" w:cs="Arial"/>
        </w:rPr>
        <w:t>, manager or supervisor receives a complaint of workplace harassment. Complaints or incidents of workplace harassment will be investigated in a fair, respectful and timely manner.</w:t>
      </w:r>
    </w:p>
    <w:p w14:paraId="7F4B0082" w14:textId="77777777" w:rsidR="002218C7" w:rsidRPr="005B06E7" w:rsidRDefault="002218C7" w:rsidP="002218C7">
      <w:pPr>
        <w:rPr>
          <w:rFonts w:ascii="Arial" w:hAnsi="Arial" w:cs="Arial"/>
        </w:rPr>
      </w:pPr>
    </w:p>
    <w:p w14:paraId="7B5F774E" w14:textId="77777777" w:rsidR="002218C7" w:rsidRPr="005B06E7" w:rsidRDefault="002218C7" w:rsidP="002218C7">
      <w:pPr>
        <w:pStyle w:val="ListParagraph"/>
        <w:numPr>
          <w:ilvl w:val="0"/>
          <w:numId w:val="6"/>
        </w:numPr>
        <w:rPr>
          <w:rFonts w:ascii="Arial" w:hAnsi="Arial" w:cs="Arial"/>
          <w:b/>
        </w:rPr>
      </w:pPr>
      <w:r w:rsidRPr="005B06E7">
        <w:rPr>
          <w:rFonts w:ascii="Arial" w:hAnsi="Arial" w:cs="Arial"/>
          <w:b/>
        </w:rPr>
        <w:t>Who Will Investigate</w:t>
      </w:r>
    </w:p>
    <w:p w14:paraId="1870E3C0" w14:textId="77777777" w:rsidR="002218C7" w:rsidRPr="005B06E7" w:rsidRDefault="002218C7" w:rsidP="002218C7">
      <w:pPr>
        <w:pStyle w:val="ListParagraph"/>
        <w:rPr>
          <w:rFonts w:ascii="Arial" w:hAnsi="Arial" w:cs="Arial"/>
        </w:rPr>
      </w:pPr>
    </w:p>
    <w:p w14:paraId="3DDDEC54" w14:textId="6CF3E3F2" w:rsidR="002218C7" w:rsidRPr="005B06E7" w:rsidRDefault="002218C7" w:rsidP="005B06E7">
      <w:pPr>
        <w:ind w:left="360"/>
        <w:rPr>
          <w:rFonts w:ascii="Arial" w:hAnsi="Arial" w:cs="Arial"/>
        </w:rPr>
      </w:pPr>
      <w:r w:rsidRPr="005B06E7">
        <w:rPr>
          <w:rFonts w:ascii="Arial" w:hAnsi="Arial" w:cs="Arial"/>
        </w:rPr>
        <w:t xml:space="preserve">The </w:t>
      </w:r>
      <w:r w:rsidRPr="005B06E7">
        <w:rPr>
          <w:rFonts w:ascii="Arial" w:hAnsi="Arial" w:cs="Arial"/>
          <w:b/>
        </w:rPr>
        <w:t xml:space="preserve">[(perhaps higher level) designated person at the </w:t>
      </w:r>
      <w:r w:rsidR="00856418">
        <w:rPr>
          <w:rFonts w:ascii="Arial" w:hAnsi="Arial" w:cs="Arial"/>
          <w:b/>
        </w:rPr>
        <w:t>workplace</w:t>
      </w:r>
      <w:r w:rsidRPr="005B06E7">
        <w:rPr>
          <w:rFonts w:ascii="Arial" w:hAnsi="Arial" w:cs="Arial"/>
          <w:b/>
        </w:rPr>
        <w:t>*]</w:t>
      </w:r>
      <w:r w:rsidRPr="005B06E7">
        <w:rPr>
          <w:rFonts w:ascii="Arial" w:hAnsi="Arial" w:cs="Arial"/>
        </w:rPr>
        <w:t xml:space="preserve"> will determine who will conduct the investigation into the incident or complaint of workplace harassment. Depending on the allegations and the people involved, the investigation may be referred to an external investigator to conduct an impartial investigation.</w:t>
      </w:r>
    </w:p>
    <w:p w14:paraId="05C03979" w14:textId="77777777" w:rsidR="002218C7" w:rsidRPr="005B06E7" w:rsidRDefault="002218C7" w:rsidP="002218C7">
      <w:pPr>
        <w:rPr>
          <w:rFonts w:ascii="Arial" w:hAnsi="Arial" w:cs="Arial"/>
        </w:rPr>
      </w:pPr>
    </w:p>
    <w:p w14:paraId="3A697A19" w14:textId="77777777" w:rsidR="002218C7" w:rsidRPr="005B06E7" w:rsidRDefault="002218C7" w:rsidP="002218C7">
      <w:pPr>
        <w:pStyle w:val="ListParagraph"/>
        <w:numPr>
          <w:ilvl w:val="0"/>
          <w:numId w:val="6"/>
        </w:numPr>
        <w:rPr>
          <w:rFonts w:ascii="Arial" w:hAnsi="Arial" w:cs="Arial"/>
          <w:b/>
        </w:rPr>
      </w:pPr>
      <w:r w:rsidRPr="005B06E7">
        <w:rPr>
          <w:rFonts w:ascii="Arial" w:hAnsi="Arial" w:cs="Arial"/>
          <w:b/>
        </w:rPr>
        <w:t>Timing of the Investigation</w:t>
      </w:r>
    </w:p>
    <w:p w14:paraId="7B7DF230" w14:textId="77777777" w:rsidR="002218C7" w:rsidRPr="005B06E7" w:rsidRDefault="002218C7" w:rsidP="002218C7">
      <w:pPr>
        <w:pStyle w:val="ListParagraph"/>
        <w:rPr>
          <w:rFonts w:ascii="Arial" w:hAnsi="Arial" w:cs="Arial"/>
        </w:rPr>
      </w:pPr>
    </w:p>
    <w:p w14:paraId="29C104DD" w14:textId="489B3ECF" w:rsidR="002218C7" w:rsidRPr="005B06E7" w:rsidRDefault="002218C7" w:rsidP="005B06E7">
      <w:pPr>
        <w:ind w:left="360"/>
        <w:rPr>
          <w:rFonts w:ascii="Arial" w:hAnsi="Arial" w:cs="Arial"/>
        </w:rPr>
      </w:pPr>
      <w:r w:rsidRPr="005B06E7">
        <w:rPr>
          <w:rFonts w:ascii="Arial" w:hAnsi="Arial" w:cs="Arial"/>
        </w:rPr>
        <w:lastRenderedPageBreak/>
        <w:t>The investigation must be completed in a timely manner</w:t>
      </w:r>
      <w:r w:rsidR="00012961">
        <w:rPr>
          <w:rFonts w:ascii="Arial" w:hAnsi="Arial" w:cs="Arial"/>
        </w:rPr>
        <w:t xml:space="preserve">, </w:t>
      </w:r>
      <w:r w:rsidRPr="005B06E7">
        <w:rPr>
          <w:rFonts w:ascii="Arial" w:hAnsi="Arial" w:cs="Arial"/>
        </w:rPr>
        <w:t>generally within 90 days or less</w:t>
      </w:r>
      <w:r w:rsidR="00012961">
        <w:rPr>
          <w:rFonts w:ascii="Arial" w:hAnsi="Arial" w:cs="Arial"/>
        </w:rPr>
        <w:t>,</w:t>
      </w:r>
      <w:r w:rsidRPr="005B06E7">
        <w:rPr>
          <w:rFonts w:ascii="Arial" w:hAnsi="Arial" w:cs="Arial"/>
        </w:rPr>
        <w:t xml:space="preserve"> unless there are extenuating circumstances (i.e. illness, complex investigation) warranting a longer investigation.</w:t>
      </w:r>
    </w:p>
    <w:p w14:paraId="6CE45BA3" w14:textId="77777777" w:rsidR="002218C7" w:rsidRPr="005B06E7" w:rsidRDefault="002218C7" w:rsidP="002218C7">
      <w:pPr>
        <w:rPr>
          <w:rFonts w:ascii="Arial" w:hAnsi="Arial" w:cs="Arial"/>
        </w:rPr>
      </w:pPr>
    </w:p>
    <w:p w14:paraId="0F9C75C0" w14:textId="77777777" w:rsidR="002218C7" w:rsidRPr="005B06E7" w:rsidRDefault="002218C7" w:rsidP="002218C7">
      <w:pPr>
        <w:pStyle w:val="ListParagraph"/>
        <w:numPr>
          <w:ilvl w:val="0"/>
          <w:numId w:val="6"/>
        </w:numPr>
        <w:rPr>
          <w:rFonts w:ascii="Arial" w:hAnsi="Arial" w:cs="Arial"/>
          <w:b/>
        </w:rPr>
      </w:pPr>
      <w:r w:rsidRPr="005B06E7">
        <w:rPr>
          <w:rFonts w:ascii="Arial" w:hAnsi="Arial" w:cs="Arial"/>
          <w:b/>
        </w:rPr>
        <w:t>Results of the Investigation</w:t>
      </w:r>
    </w:p>
    <w:p w14:paraId="005E1235" w14:textId="77777777" w:rsidR="002218C7" w:rsidRPr="005B06E7" w:rsidRDefault="002218C7" w:rsidP="002218C7">
      <w:pPr>
        <w:pStyle w:val="ListParagraph"/>
        <w:rPr>
          <w:rFonts w:ascii="Arial" w:hAnsi="Arial" w:cs="Arial"/>
        </w:rPr>
      </w:pPr>
    </w:p>
    <w:p w14:paraId="33ED2B5C" w14:textId="0B319D2C" w:rsidR="002218C7" w:rsidRPr="005B06E7" w:rsidRDefault="002218C7" w:rsidP="005B06E7">
      <w:pPr>
        <w:ind w:left="360"/>
        <w:rPr>
          <w:rFonts w:ascii="Arial" w:hAnsi="Arial" w:cs="Arial"/>
        </w:rPr>
      </w:pPr>
      <w:r w:rsidRPr="005B06E7">
        <w:rPr>
          <w:rFonts w:ascii="Arial" w:hAnsi="Arial" w:cs="Arial"/>
        </w:rPr>
        <w:t xml:space="preserve">After an investigation is completed, the parties to a complaint may be informed in writing of the results of the investigation and any corrective action taken or will be taken by </w:t>
      </w:r>
      <w:r w:rsidR="004E7C77">
        <w:rPr>
          <w:rFonts w:ascii="Arial" w:hAnsi="Arial" w:cs="Arial"/>
        </w:rPr>
        <w:t>XYZ</w:t>
      </w:r>
      <w:r w:rsidRPr="005B06E7">
        <w:rPr>
          <w:rFonts w:ascii="Arial" w:hAnsi="Arial" w:cs="Arial"/>
        </w:rPr>
        <w:t>.</w:t>
      </w:r>
    </w:p>
    <w:p w14:paraId="2CA5336E" w14:textId="77777777" w:rsidR="002218C7" w:rsidRPr="005B06E7" w:rsidRDefault="002218C7" w:rsidP="002218C7">
      <w:pPr>
        <w:rPr>
          <w:rFonts w:ascii="Arial" w:hAnsi="Arial" w:cs="Arial"/>
        </w:rPr>
      </w:pPr>
    </w:p>
    <w:p w14:paraId="58B2BE01" w14:textId="77777777" w:rsidR="002218C7" w:rsidRPr="005B06E7" w:rsidRDefault="002218C7" w:rsidP="002218C7">
      <w:pPr>
        <w:pStyle w:val="Pa6"/>
        <w:numPr>
          <w:ilvl w:val="0"/>
          <w:numId w:val="6"/>
        </w:numPr>
        <w:spacing w:line="240" w:lineRule="auto"/>
        <w:rPr>
          <w:rFonts w:ascii="Arial" w:hAnsi="Arial" w:cs="Arial"/>
          <w:b/>
          <w:color w:val="000000"/>
        </w:rPr>
      </w:pPr>
      <w:r w:rsidRPr="005B06E7">
        <w:rPr>
          <w:rFonts w:ascii="Arial" w:hAnsi="Arial" w:cs="Arial"/>
          <w:b/>
          <w:color w:val="000000"/>
        </w:rPr>
        <w:t>Confidentiality</w:t>
      </w:r>
    </w:p>
    <w:p w14:paraId="5C300B4C" w14:textId="77777777" w:rsidR="002218C7" w:rsidRPr="005B06E7" w:rsidRDefault="002218C7" w:rsidP="002218C7">
      <w:pPr>
        <w:pStyle w:val="ListParagraph"/>
        <w:rPr>
          <w:rFonts w:ascii="Arial" w:hAnsi="Arial" w:cs="Arial"/>
        </w:rPr>
      </w:pPr>
    </w:p>
    <w:p w14:paraId="3A2E41C5" w14:textId="41997A14" w:rsidR="002218C7" w:rsidRPr="005B06E7" w:rsidRDefault="002218C7" w:rsidP="005B06E7">
      <w:pPr>
        <w:pStyle w:val="Pa4"/>
        <w:ind w:left="360"/>
        <w:rPr>
          <w:rFonts w:ascii="Arial" w:hAnsi="Arial" w:cs="Arial"/>
          <w:color w:val="000000"/>
        </w:rPr>
      </w:pPr>
      <w:r w:rsidRPr="005B06E7">
        <w:rPr>
          <w:rFonts w:ascii="Arial" w:hAnsi="Arial" w:cs="Arial"/>
          <w:color w:val="000000"/>
        </w:rPr>
        <w:t xml:space="preserve">Information about complaints and incidents shall </w:t>
      </w:r>
      <w:r w:rsidR="00B7097F">
        <w:rPr>
          <w:rFonts w:ascii="Arial" w:hAnsi="Arial" w:cs="Arial"/>
          <w:color w:val="000000"/>
        </w:rPr>
        <w:t xml:space="preserve">remain </w:t>
      </w:r>
      <w:r w:rsidRPr="005B06E7">
        <w:rPr>
          <w:rFonts w:ascii="Arial" w:hAnsi="Arial" w:cs="Arial"/>
          <w:color w:val="000000"/>
        </w:rPr>
        <w:t>confidential. Information obtained about an incident or complaint of workplace harassment, including identifying information about any individuals involved, will not be disclosed unless disclosure is necessary to protect employees, to investigate the complaint or incident</w:t>
      </w:r>
      <w:r w:rsidR="00CA6324">
        <w:rPr>
          <w:rFonts w:ascii="Arial" w:hAnsi="Arial" w:cs="Arial"/>
          <w:color w:val="000000"/>
        </w:rPr>
        <w:t xml:space="preserve"> or</w:t>
      </w:r>
      <w:r w:rsidRPr="005B06E7">
        <w:rPr>
          <w:rFonts w:ascii="Arial" w:hAnsi="Arial" w:cs="Arial"/>
          <w:color w:val="000000"/>
        </w:rPr>
        <w:t xml:space="preserve"> to take corrective action or otherwise as required by law.</w:t>
      </w:r>
    </w:p>
    <w:p w14:paraId="1B9DF045" w14:textId="77777777" w:rsidR="002218C7" w:rsidRPr="005B06E7" w:rsidRDefault="002218C7" w:rsidP="002218C7">
      <w:pPr>
        <w:rPr>
          <w:rFonts w:ascii="Arial" w:hAnsi="Arial" w:cs="Arial"/>
        </w:rPr>
      </w:pPr>
    </w:p>
    <w:p w14:paraId="15174868" w14:textId="77777777" w:rsidR="002218C7" w:rsidRPr="005B06E7" w:rsidRDefault="002218C7" w:rsidP="002218C7">
      <w:pPr>
        <w:rPr>
          <w:rFonts w:ascii="Arial" w:hAnsi="Arial" w:cs="Arial"/>
          <w:bCs/>
        </w:rPr>
      </w:pPr>
    </w:p>
    <w:p w14:paraId="3941803E" w14:textId="1BA3CE40" w:rsidR="002218C7" w:rsidRPr="005B06E7" w:rsidRDefault="002218C7" w:rsidP="002218C7">
      <w:pPr>
        <w:rPr>
          <w:rFonts w:ascii="Arial" w:hAnsi="Arial" w:cs="Arial"/>
        </w:rPr>
      </w:pPr>
      <w:r w:rsidRPr="005B06E7">
        <w:rPr>
          <w:rFonts w:ascii="Arial" w:hAnsi="Arial" w:cs="Arial"/>
        </w:rPr>
        <w:t xml:space="preserve">(*In compliance with the </w:t>
      </w:r>
      <w:r w:rsidRPr="005B06E7">
        <w:rPr>
          <w:rFonts w:ascii="Arial" w:hAnsi="Arial" w:cs="Arial"/>
          <w:i/>
        </w:rPr>
        <w:t>Occupational Health and Safety Act</w:t>
      </w:r>
      <w:r w:rsidRPr="005B06E7">
        <w:rPr>
          <w:rFonts w:ascii="Arial" w:hAnsi="Arial" w:cs="Arial"/>
        </w:rPr>
        <w:t xml:space="preserve">, </w:t>
      </w:r>
      <w:r w:rsidR="004E7C77">
        <w:rPr>
          <w:rFonts w:ascii="Arial" w:hAnsi="Arial" w:cs="Arial"/>
        </w:rPr>
        <w:t>XYZ</w:t>
      </w:r>
      <w:r w:rsidRPr="005B06E7">
        <w:rPr>
          <w:rFonts w:ascii="Arial" w:hAnsi="Arial" w:cs="Arial"/>
        </w:rPr>
        <w:t xml:space="preserve"> has separate policies with respect to:</w:t>
      </w:r>
    </w:p>
    <w:p w14:paraId="20E1A8C9" w14:textId="20E383B6" w:rsidR="002218C7" w:rsidRPr="005B06E7" w:rsidRDefault="00C24A2B" w:rsidP="002218C7">
      <w:pPr>
        <w:widowControl w:val="0"/>
        <w:numPr>
          <w:ilvl w:val="0"/>
          <w:numId w:val="2"/>
        </w:numPr>
        <w:autoSpaceDE w:val="0"/>
        <w:autoSpaceDN w:val="0"/>
        <w:adjustRightInd w:val="0"/>
        <w:rPr>
          <w:rFonts w:ascii="Arial" w:hAnsi="Arial" w:cs="Arial"/>
        </w:rPr>
      </w:pPr>
      <w:r>
        <w:rPr>
          <w:rFonts w:ascii="Arial" w:hAnsi="Arial" w:cs="Arial"/>
        </w:rPr>
        <w:t>W</w:t>
      </w:r>
      <w:r w:rsidR="002218C7" w:rsidRPr="005B06E7">
        <w:rPr>
          <w:rFonts w:ascii="Arial" w:hAnsi="Arial" w:cs="Arial"/>
        </w:rPr>
        <w:t>orkplace harassment (including workplace sexual harassment) (below);</w:t>
      </w:r>
    </w:p>
    <w:p w14:paraId="0C14EDD5" w14:textId="5340B3BC" w:rsidR="002218C7" w:rsidRPr="005B06E7" w:rsidRDefault="00C24A2B" w:rsidP="002218C7">
      <w:pPr>
        <w:widowControl w:val="0"/>
        <w:numPr>
          <w:ilvl w:val="0"/>
          <w:numId w:val="2"/>
        </w:numPr>
        <w:autoSpaceDE w:val="0"/>
        <w:autoSpaceDN w:val="0"/>
        <w:adjustRightInd w:val="0"/>
        <w:rPr>
          <w:rFonts w:ascii="Arial" w:hAnsi="Arial" w:cs="Arial"/>
        </w:rPr>
      </w:pPr>
      <w:r w:rsidRPr="005B06E7">
        <w:rPr>
          <w:rFonts w:ascii="Arial" w:hAnsi="Arial" w:cs="Arial"/>
        </w:rPr>
        <w:t>Workplace</w:t>
      </w:r>
      <w:r w:rsidR="002218C7" w:rsidRPr="005B06E7">
        <w:rPr>
          <w:rFonts w:ascii="Arial" w:hAnsi="Arial" w:cs="Arial"/>
        </w:rPr>
        <w:t xml:space="preserve"> violence (below).</w:t>
      </w:r>
    </w:p>
    <w:p w14:paraId="19F4AA72" w14:textId="77777777" w:rsidR="002218C7" w:rsidRPr="005B06E7" w:rsidRDefault="002218C7" w:rsidP="002218C7">
      <w:pPr>
        <w:rPr>
          <w:rFonts w:ascii="Arial" w:hAnsi="Arial" w:cs="Arial"/>
          <w:bCs/>
        </w:rPr>
      </w:pPr>
    </w:p>
    <w:p w14:paraId="5A3B9561" w14:textId="77777777" w:rsidR="002218C7" w:rsidRPr="005B06E7" w:rsidRDefault="002218C7" w:rsidP="002218C7">
      <w:pPr>
        <w:rPr>
          <w:rFonts w:ascii="Arial" w:hAnsi="Arial" w:cs="Arial"/>
        </w:rPr>
      </w:pPr>
    </w:p>
    <w:p w14:paraId="3ADE8C65" w14:textId="77777777" w:rsidR="002218C7" w:rsidRPr="005B06E7" w:rsidRDefault="002218C7" w:rsidP="002218C7">
      <w:pPr>
        <w:rPr>
          <w:rFonts w:ascii="Arial" w:hAnsi="Arial" w:cs="Arial"/>
        </w:rPr>
      </w:pPr>
    </w:p>
    <w:p w14:paraId="28DF94FE" w14:textId="77777777" w:rsidR="007111FB" w:rsidRPr="007111FB" w:rsidRDefault="002218C7" w:rsidP="00937BF2">
      <w:pPr>
        <w:pStyle w:val="Heading3"/>
        <w:numPr>
          <w:ilvl w:val="0"/>
          <w:numId w:val="30"/>
        </w:numPr>
        <w:jc w:val="center"/>
        <w:rPr>
          <w:rFonts w:ascii="Arial" w:hAnsi="Arial" w:cs="Arial"/>
          <w:b/>
          <w:bCs/>
        </w:rPr>
      </w:pPr>
      <w:r w:rsidRPr="005B06E7">
        <w:br w:type="page"/>
      </w:r>
      <w:bookmarkStart w:id="25" w:name="_Toc487787700"/>
      <w:bookmarkStart w:id="26" w:name="_Toc476900812"/>
      <w:r w:rsidR="007111FB">
        <w:lastRenderedPageBreak/>
        <w:t xml:space="preserve"> </w:t>
      </w:r>
      <w:r w:rsidRPr="005B06E7">
        <w:rPr>
          <w:rFonts w:ascii="Arial" w:hAnsi="Arial" w:cs="Arial"/>
          <w:b/>
          <w:bCs/>
          <w:sz w:val="32"/>
        </w:rPr>
        <w:t xml:space="preserve">Workplace Harassment Policy </w:t>
      </w:r>
    </w:p>
    <w:p w14:paraId="06BCD696" w14:textId="246392C4" w:rsidR="002218C7" w:rsidRDefault="002218C7" w:rsidP="00513BAF">
      <w:pPr>
        <w:pStyle w:val="Heading3"/>
        <w:jc w:val="center"/>
        <w:rPr>
          <w:rFonts w:ascii="Arial" w:hAnsi="Arial" w:cs="Arial"/>
          <w:b/>
          <w:bCs/>
          <w:sz w:val="32"/>
        </w:rPr>
      </w:pPr>
      <w:r w:rsidRPr="005B06E7">
        <w:rPr>
          <w:rFonts w:ascii="Arial" w:hAnsi="Arial" w:cs="Arial"/>
          <w:b/>
          <w:bCs/>
          <w:sz w:val="32"/>
        </w:rPr>
        <w:t>(Including Sexual Harassment)</w:t>
      </w:r>
      <w:bookmarkEnd w:id="25"/>
      <w:bookmarkEnd w:id="26"/>
    </w:p>
    <w:p w14:paraId="187F312D" w14:textId="77777777" w:rsidR="00513BAF" w:rsidRPr="005B06E7" w:rsidRDefault="00513BAF" w:rsidP="00513BAF"/>
    <w:p w14:paraId="1580EE72" w14:textId="77777777" w:rsidR="002218C7" w:rsidRPr="005B06E7" w:rsidRDefault="002218C7" w:rsidP="002218C7">
      <w:pPr>
        <w:rPr>
          <w:rFonts w:ascii="Arial" w:hAnsi="Arial" w:cs="Arial"/>
        </w:rPr>
      </w:pPr>
    </w:p>
    <w:p w14:paraId="0E483680" w14:textId="77777777" w:rsidR="002218C7" w:rsidRPr="005B06E7" w:rsidRDefault="002218C7" w:rsidP="002218C7">
      <w:pPr>
        <w:rPr>
          <w:rFonts w:ascii="Arial" w:hAnsi="Arial" w:cs="Arial"/>
          <w:b/>
        </w:rPr>
      </w:pPr>
      <w:r w:rsidRPr="005B06E7">
        <w:rPr>
          <w:rFonts w:ascii="Arial" w:hAnsi="Arial" w:cs="Arial"/>
          <w:b/>
        </w:rPr>
        <w:t>Effective Date:*</w:t>
      </w:r>
    </w:p>
    <w:p w14:paraId="035F90FD" w14:textId="77777777" w:rsidR="002218C7" w:rsidRPr="005B06E7" w:rsidRDefault="002218C7" w:rsidP="002218C7">
      <w:pPr>
        <w:rPr>
          <w:rFonts w:ascii="Arial" w:hAnsi="Arial" w:cs="Arial"/>
          <w:b/>
        </w:rPr>
      </w:pPr>
    </w:p>
    <w:p w14:paraId="0449EE24" w14:textId="77777777" w:rsidR="002218C7" w:rsidRPr="005B06E7" w:rsidRDefault="002218C7" w:rsidP="002218C7">
      <w:pPr>
        <w:rPr>
          <w:rFonts w:ascii="Arial" w:hAnsi="Arial" w:cs="Arial"/>
          <w:b/>
        </w:rPr>
      </w:pPr>
      <w:r w:rsidRPr="005B06E7">
        <w:rPr>
          <w:rFonts w:ascii="Arial" w:hAnsi="Arial" w:cs="Arial"/>
          <w:b/>
        </w:rPr>
        <w:t>Revised Date:*</w:t>
      </w:r>
    </w:p>
    <w:p w14:paraId="23417F58" w14:textId="77777777" w:rsidR="002218C7" w:rsidRPr="005B06E7" w:rsidRDefault="002218C7" w:rsidP="002218C7">
      <w:pPr>
        <w:rPr>
          <w:rFonts w:ascii="Arial" w:hAnsi="Arial" w:cs="Arial"/>
          <w:b/>
        </w:rPr>
      </w:pPr>
    </w:p>
    <w:p w14:paraId="22BF2983" w14:textId="77777777" w:rsidR="002218C7" w:rsidRPr="005B06E7" w:rsidRDefault="002218C7" w:rsidP="002218C7">
      <w:pPr>
        <w:rPr>
          <w:rFonts w:ascii="Arial" w:hAnsi="Arial" w:cs="Arial"/>
          <w:b/>
        </w:rPr>
      </w:pPr>
      <w:r w:rsidRPr="005B06E7">
        <w:rPr>
          <w:rFonts w:ascii="Arial" w:hAnsi="Arial" w:cs="Arial"/>
          <w:b/>
        </w:rPr>
        <w:t>Reviewed By:*</w:t>
      </w:r>
    </w:p>
    <w:p w14:paraId="1AA85890" w14:textId="77777777" w:rsidR="002218C7" w:rsidRPr="005B06E7" w:rsidRDefault="002218C7" w:rsidP="002218C7">
      <w:pPr>
        <w:rPr>
          <w:rFonts w:ascii="Arial" w:hAnsi="Arial" w:cs="Arial"/>
          <w:b/>
        </w:rPr>
      </w:pPr>
    </w:p>
    <w:p w14:paraId="475A5B36" w14:textId="77777777" w:rsidR="002218C7" w:rsidRPr="005B06E7" w:rsidRDefault="002218C7" w:rsidP="002218C7">
      <w:pPr>
        <w:rPr>
          <w:rFonts w:ascii="Arial" w:hAnsi="Arial" w:cs="Arial"/>
          <w:b/>
        </w:rPr>
      </w:pPr>
      <w:r w:rsidRPr="005B06E7">
        <w:rPr>
          <w:rFonts w:ascii="Arial" w:hAnsi="Arial" w:cs="Arial"/>
          <w:b/>
        </w:rPr>
        <w:t>References:</w:t>
      </w:r>
    </w:p>
    <w:p w14:paraId="706A0AB8"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2F2A2876"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 xml:space="preserve">PART III.0.1 of the </w:t>
      </w:r>
      <w:r w:rsidRPr="005B06E7">
        <w:rPr>
          <w:rFonts w:ascii="Arial" w:hAnsi="Arial" w:cs="Arial"/>
          <w:i/>
        </w:rPr>
        <w:t>Occupational Health and Safety Act</w:t>
      </w:r>
      <w:r w:rsidRPr="005B06E7">
        <w:rPr>
          <w:rFonts w:ascii="Arial" w:hAnsi="Arial" w:cs="Arial"/>
        </w:rPr>
        <w:t>, R.S.O. 1990, c. O.1</w:t>
      </w:r>
    </w:p>
    <w:p w14:paraId="7F5EF4D4"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Section 6.3 of the Rules of Professional Conduct (“Sexual Harassment”)</w:t>
      </w:r>
    </w:p>
    <w:p w14:paraId="78E37188" w14:textId="77777777" w:rsidR="002218C7" w:rsidRDefault="002218C7" w:rsidP="00937BF2">
      <w:pPr>
        <w:pStyle w:val="ListParagraph"/>
        <w:numPr>
          <w:ilvl w:val="0"/>
          <w:numId w:val="34"/>
        </w:numPr>
        <w:rPr>
          <w:rFonts w:ascii="Arial" w:hAnsi="Arial" w:cs="Arial"/>
        </w:rPr>
      </w:pPr>
      <w:r w:rsidRPr="005B06E7">
        <w:rPr>
          <w:rFonts w:ascii="Arial" w:hAnsi="Arial" w:cs="Arial"/>
        </w:rPr>
        <w:t>Section 6.3.1 of the Rules of Professional Conduct (“Discrimination”)</w:t>
      </w:r>
    </w:p>
    <w:p w14:paraId="79765B9D" w14:textId="56B77926" w:rsidR="00891231" w:rsidRPr="005B06E7" w:rsidRDefault="00891231" w:rsidP="00937BF2">
      <w:pPr>
        <w:pStyle w:val="ListParagraph"/>
        <w:numPr>
          <w:ilvl w:val="0"/>
          <w:numId w:val="34"/>
        </w:numPr>
        <w:rPr>
          <w:rFonts w:ascii="Arial" w:hAnsi="Arial" w:cs="Arial"/>
        </w:rPr>
      </w:pPr>
      <w:r>
        <w:rPr>
          <w:rFonts w:ascii="Arial" w:hAnsi="Arial" w:cs="Arial"/>
        </w:rPr>
        <w:t xml:space="preserve">Paralegal Rules of Conduct </w:t>
      </w:r>
    </w:p>
    <w:p w14:paraId="48876CCF"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Section 33, Law Society Act, R.S.O. 1990, c. L.8</w:t>
      </w:r>
    </w:p>
    <w:p w14:paraId="0E662B87" w14:textId="77777777" w:rsidR="002218C7" w:rsidRPr="005B06E7" w:rsidRDefault="002218C7" w:rsidP="00937BF2">
      <w:pPr>
        <w:pStyle w:val="ListParagraph"/>
        <w:numPr>
          <w:ilvl w:val="0"/>
          <w:numId w:val="34"/>
        </w:numPr>
        <w:rPr>
          <w:rFonts w:ascii="Arial" w:hAnsi="Arial" w:cs="Arial"/>
        </w:rPr>
      </w:pPr>
      <w:r w:rsidRPr="005B06E7">
        <w:rPr>
          <w:rFonts w:ascii="Arial" w:hAnsi="Arial" w:cs="Arial"/>
        </w:rPr>
        <w:t>Guide to developing human rights policies and procedures (OHRC, revised 2013)</w:t>
      </w:r>
    </w:p>
    <w:p w14:paraId="00A083DB" w14:textId="77777777" w:rsidR="002218C7" w:rsidRPr="005B06E7" w:rsidRDefault="002218C7" w:rsidP="002218C7">
      <w:pPr>
        <w:rPr>
          <w:rFonts w:ascii="Arial" w:hAnsi="Arial" w:cs="Arial"/>
        </w:rPr>
      </w:pPr>
    </w:p>
    <w:p w14:paraId="28EF29AC" w14:textId="77777777" w:rsidR="002218C7" w:rsidRPr="005B06E7" w:rsidRDefault="002218C7" w:rsidP="002218C7">
      <w:pPr>
        <w:rPr>
          <w:rFonts w:ascii="Arial" w:hAnsi="Arial" w:cs="Arial"/>
        </w:rPr>
      </w:pPr>
    </w:p>
    <w:p w14:paraId="7A1E7F67" w14:textId="77777777" w:rsidR="002218C7" w:rsidRPr="005B06E7" w:rsidRDefault="002218C7" w:rsidP="002218C7">
      <w:pPr>
        <w:rPr>
          <w:rFonts w:ascii="Arial" w:hAnsi="Arial" w:cs="Arial"/>
        </w:rPr>
      </w:pPr>
      <w:r w:rsidRPr="005B06E7">
        <w:rPr>
          <w:rFonts w:ascii="Arial" w:hAnsi="Arial" w:cs="Arial"/>
        </w:rPr>
        <w:t>______________________________________________________________________</w:t>
      </w:r>
    </w:p>
    <w:p w14:paraId="7F0A888A" w14:textId="77777777" w:rsidR="002218C7" w:rsidRPr="005B06E7" w:rsidRDefault="002218C7" w:rsidP="002218C7">
      <w:pPr>
        <w:rPr>
          <w:rFonts w:ascii="Arial" w:hAnsi="Arial" w:cs="Arial"/>
        </w:rPr>
      </w:pPr>
    </w:p>
    <w:p w14:paraId="522510F1" w14:textId="77777777" w:rsidR="002218C7" w:rsidRPr="005B06E7" w:rsidRDefault="002218C7" w:rsidP="002218C7">
      <w:pPr>
        <w:rPr>
          <w:rFonts w:ascii="Arial" w:hAnsi="Arial" w:cs="Arial"/>
          <w:b/>
          <w:sz w:val="28"/>
        </w:rPr>
      </w:pPr>
      <w:bookmarkStart w:id="27" w:name="_Toc487539411"/>
      <w:bookmarkStart w:id="28" w:name="_Toc487552754"/>
      <w:r w:rsidRPr="005B06E7">
        <w:rPr>
          <w:rFonts w:ascii="Arial" w:hAnsi="Arial" w:cs="Arial"/>
          <w:b/>
          <w:sz w:val="28"/>
        </w:rPr>
        <w:t>PURPOSE:</w:t>
      </w:r>
      <w:bookmarkEnd w:id="27"/>
      <w:bookmarkEnd w:id="28"/>
    </w:p>
    <w:p w14:paraId="7307BC4C" w14:textId="77777777" w:rsidR="002218C7" w:rsidRPr="005B06E7" w:rsidRDefault="002218C7" w:rsidP="002218C7">
      <w:pPr>
        <w:rPr>
          <w:rFonts w:ascii="Arial" w:hAnsi="Arial" w:cs="Arial"/>
        </w:rPr>
      </w:pPr>
    </w:p>
    <w:p w14:paraId="0ACFAC25" w14:textId="55E7D29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is committed to providing an environment free of harassment, where all individuals are treated with respect and dignity, can contribute fully, and have equal opportunities.    </w:t>
      </w:r>
    </w:p>
    <w:p w14:paraId="5C0BB6B8" w14:textId="77777777" w:rsidR="002218C7" w:rsidRPr="005B06E7" w:rsidRDefault="002218C7" w:rsidP="002218C7">
      <w:pPr>
        <w:rPr>
          <w:rFonts w:ascii="Arial" w:hAnsi="Arial" w:cs="Arial"/>
        </w:rPr>
      </w:pPr>
    </w:p>
    <w:p w14:paraId="486DA249" w14:textId="77777777" w:rsidR="002218C7" w:rsidRPr="005B06E7" w:rsidRDefault="002218C7" w:rsidP="002218C7">
      <w:pPr>
        <w:rPr>
          <w:rFonts w:ascii="Arial" w:hAnsi="Arial" w:cs="Arial"/>
        </w:rPr>
      </w:pPr>
      <w:r w:rsidRPr="005B06E7">
        <w:rPr>
          <w:rFonts w:ascii="Arial" w:hAnsi="Arial" w:cs="Arial"/>
        </w:rPr>
        <w:t>The purpose of this policy is:</w:t>
      </w:r>
    </w:p>
    <w:p w14:paraId="30F7A482" w14:textId="77777777" w:rsidR="002218C7" w:rsidRPr="005B06E7" w:rsidRDefault="002218C7" w:rsidP="002218C7">
      <w:pPr>
        <w:rPr>
          <w:rFonts w:ascii="Arial" w:hAnsi="Arial" w:cs="Arial"/>
        </w:rPr>
      </w:pPr>
    </w:p>
    <w:p w14:paraId="276EEED6" w14:textId="237B7904" w:rsidR="002218C7" w:rsidRPr="005B06E7" w:rsidRDefault="000F3CB4" w:rsidP="00937BF2">
      <w:pPr>
        <w:pStyle w:val="ListParagraph"/>
        <w:numPr>
          <w:ilvl w:val="0"/>
          <w:numId w:val="10"/>
        </w:numPr>
        <w:spacing w:line="259" w:lineRule="auto"/>
        <w:rPr>
          <w:rFonts w:ascii="Arial" w:hAnsi="Arial" w:cs="Arial"/>
          <w:lang w:eastAsia="en-CA"/>
        </w:rPr>
      </w:pPr>
      <w:r>
        <w:rPr>
          <w:rFonts w:ascii="Arial" w:hAnsi="Arial" w:cs="Arial"/>
          <w:lang w:eastAsia="en-CA"/>
        </w:rPr>
        <w:t xml:space="preserve">To ensure that </w:t>
      </w:r>
      <w:r w:rsidR="004E7C77">
        <w:rPr>
          <w:rFonts w:ascii="Arial" w:hAnsi="Arial" w:cs="Arial"/>
          <w:lang w:eastAsia="en-CA"/>
        </w:rPr>
        <w:t>XYZ</w:t>
      </w:r>
      <w:r w:rsidR="002218C7" w:rsidRPr="005B06E7">
        <w:rPr>
          <w:rFonts w:ascii="Arial" w:hAnsi="Arial" w:cs="Arial"/>
          <w:lang w:eastAsia="en-CA"/>
        </w:rPr>
        <w:t xml:space="preserve"> meets its obligations under the </w:t>
      </w:r>
      <w:r w:rsidR="002218C7" w:rsidRPr="005B06E7">
        <w:rPr>
          <w:rFonts w:ascii="Arial" w:hAnsi="Arial" w:cs="Arial"/>
          <w:i/>
          <w:lang w:eastAsia="en-CA"/>
        </w:rPr>
        <w:t>Human Rights Code</w:t>
      </w:r>
      <w:r w:rsidR="002218C7" w:rsidRPr="005B06E7">
        <w:rPr>
          <w:rFonts w:ascii="Arial" w:hAnsi="Arial" w:cs="Arial"/>
          <w:lang w:eastAsia="en-CA"/>
        </w:rPr>
        <w:t xml:space="preserve"> (“the </w:t>
      </w:r>
      <w:r w:rsidR="002218C7" w:rsidRPr="005B06E7">
        <w:rPr>
          <w:rFonts w:ascii="Arial" w:hAnsi="Arial" w:cs="Arial"/>
          <w:i/>
          <w:lang w:eastAsia="en-CA"/>
        </w:rPr>
        <w:t>Code</w:t>
      </w:r>
      <w:r w:rsidR="002218C7" w:rsidRPr="005B06E7">
        <w:rPr>
          <w:rFonts w:ascii="Arial" w:hAnsi="Arial" w:cs="Arial"/>
          <w:lang w:eastAsia="en-CA"/>
        </w:rPr>
        <w:t>) and the</w:t>
      </w:r>
      <w:r w:rsidR="002218C7" w:rsidRPr="005B06E7">
        <w:rPr>
          <w:rFonts w:ascii="Arial" w:hAnsi="Arial" w:cs="Arial"/>
          <w:i/>
          <w:lang w:eastAsia="en-CA"/>
        </w:rPr>
        <w:t xml:space="preserve"> Occupational Health and Safety Act</w:t>
      </w:r>
      <w:r w:rsidR="002218C7" w:rsidRPr="005B06E7">
        <w:rPr>
          <w:rFonts w:ascii="Arial" w:hAnsi="Arial" w:cs="Arial"/>
          <w:lang w:eastAsia="en-CA"/>
        </w:rPr>
        <w:t>, R.S.O. 1990, c. O.1 (OHSA) to prevent workplace harassment, including se</w:t>
      </w:r>
      <w:r w:rsidR="00513BAF">
        <w:rPr>
          <w:rFonts w:ascii="Arial" w:hAnsi="Arial" w:cs="Arial"/>
          <w:lang w:eastAsia="en-CA"/>
        </w:rPr>
        <w:t>xual harassment</w:t>
      </w:r>
      <w:r w:rsidR="002218C7" w:rsidRPr="005B06E7">
        <w:rPr>
          <w:rFonts w:ascii="Arial" w:hAnsi="Arial" w:cs="Arial"/>
          <w:lang w:eastAsia="en-CA"/>
        </w:rPr>
        <w:t xml:space="preserve"> </w:t>
      </w:r>
    </w:p>
    <w:p w14:paraId="65CD58E3" w14:textId="122B6E98"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ensure that all p</w:t>
      </w:r>
      <w:r w:rsidR="000F3CB4">
        <w:rPr>
          <w:rFonts w:ascii="Arial" w:hAnsi="Arial" w:cs="Arial"/>
        </w:rPr>
        <w:t xml:space="preserve">artners and employees of </w:t>
      </w:r>
      <w:r w:rsidR="004E7C77">
        <w:rPr>
          <w:rFonts w:ascii="Arial" w:hAnsi="Arial" w:cs="Arial"/>
        </w:rPr>
        <w:t>XYZ</w:t>
      </w:r>
      <w:r w:rsidRPr="005B06E7">
        <w:rPr>
          <w:rFonts w:ascii="Arial" w:hAnsi="Arial" w:cs="Arial"/>
        </w:rPr>
        <w:t xml:space="preserve"> are aware that workplace harassment is unacceptable and incompatible with the standards of this organization, as well a</w:t>
      </w:r>
      <w:r w:rsidR="00513BAF">
        <w:rPr>
          <w:rFonts w:ascii="Arial" w:hAnsi="Arial" w:cs="Arial"/>
        </w:rPr>
        <w:t>s being a violation of the law</w:t>
      </w:r>
    </w:p>
    <w:p w14:paraId="11D7F1CE" w14:textId="0123A478"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set out the types of behaviour that may be considered offensive and tha</w:t>
      </w:r>
      <w:r w:rsidR="00513BAF">
        <w:rPr>
          <w:rFonts w:ascii="Arial" w:hAnsi="Arial" w:cs="Arial"/>
        </w:rPr>
        <w:t>t are prohibited by this policy</w:t>
      </w:r>
      <w:r w:rsidRPr="005B06E7">
        <w:rPr>
          <w:rFonts w:ascii="Arial" w:hAnsi="Arial" w:cs="Arial"/>
        </w:rPr>
        <w:t xml:space="preserve"> </w:t>
      </w:r>
    </w:p>
    <w:p w14:paraId="2464308C" w14:textId="078CC54D" w:rsidR="002218C7" w:rsidRPr="005B06E7" w:rsidRDefault="002218C7" w:rsidP="00937BF2">
      <w:pPr>
        <w:pStyle w:val="ListParagraph"/>
        <w:numPr>
          <w:ilvl w:val="0"/>
          <w:numId w:val="10"/>
        </w:numPr>
        <w:spacing w:line="259" w:lineRule="auto"/>
        <w:rPr>
          <w:rFonts w:ascii="Arial" w:hAnsi="Arial" w:cs="Arial"/>
        </w:rPr>
      </w:pPr>
      <w:r w:rsidRPr="005B06E7">
        <w:rPr>
          <w:rFonts w:ascii="Arial" w:hAnsi="Arial" w:cs="Arial"/>
        </w:rPr>
        <w:t>to provide the procedure that will be followed to deal with complaints of workplace harassment made by partne</w:t>
      </w:r>
      <w:r w:rsidR="000F3CB4">
        <w:rPr>
          <w:rFonts w:ascii="Arial" w:hAnsi="Arial" w:cs="Arial"/>
        </w:rPr>
        <w:t xml:space="preserve">rs or employees of </w:t>
      </w:r>
      <w:r w:rsidR="004E7C77">
        <w:rPr>
          <w:rFonts w:ascii="Arial" w:hAnsi="Arial" w:cs="Arial"/>
        </w:rPr>
        <w:t>XYZ</w:t>
      </w:r>
    </w:p>
    <w:p w14:paraId="32A733FE" w14:textId="77777777" w:rsidR="002218C7" w:rsidRPr="005B06E7" w:rsidRDefault="002218C7" w:rsidP="002218C7">
      <w:pPr>
        <w:rPr>
          <w:rFonts w:ascii="Arial" w:hAnsi="Arial" w:cs="Arial"/>
          <w:lang w:eastAsia="en-CA"/>
        </w:rPr>
      </w:pPr>
    </w:p>
    <w:p w14:paraId="72C94FF7" w14:textId="77777777" w:rsidR="003A24F5" w:rsidRDefault="003A24F5">
      <w:pPr>
        <w:rPr>
          <w:rFonts w:ascii="Arial" w:hAnsi="Arial" w:cs="Arial"/>
          <w:b/>
          <w:sz w:val="28"/>
        </w:rPr>
      </w:pPr>
      <w:bookmarkStart w:id="29" w:name="_Toc487539412"/>
      <w:bookmarkStart w:id="30" w:name="_Toc487552755"/>
      <w:r>
        <w:rPr>
          <w:rFonts w:ascii="Arial" w:hAnsi="Arial" w:cs="Arial"/>
          <w:b/>
          <w:sz w:val="28"/>
        </w:rPr>
        <w:br w:type="page"/>
      </w:r>
    </w:p>
    <w:p w14:paraId="5382558A" w14:textId="71B2C8AC" w:rsidR="002218C7" w:rsidRPr="005B06E7" w:rsidRDefault="002218C7" w:rsidP="002218C7">
      <w:pPr>
        <w:rPr>
          <w:rFonts w:ascii="Arial" w:hAnsi="Arial" w:cs="Arial"/>
          <w:b/>
          <w:sz w:val="28"/>
        </w:rPr>
      </w:pPr>
      <w:r w:rsidRPr="005B06E7">
        <w:rPr>
          <w:rFonts w:ascii="Arial" w:hAnsi="Arial" w:cs="Arial"/>
          <w:b/>
          <w:sz w:val="28"/>
        </w:rPr>
        <w:lastRenderedPageBreak/>
        <w:t>SCOPE:</w:t>
      </w:r>
      <w:bookmarkEnd w:id="29"/>
      <w:bookmarkEnd w:id="30"/>
    </w:p>
    <w:p w14:paraId="4A1866CC" w14:textId="77777777" w:rsidR="002218C7" w:rsidRPr="005B06E7" w:rsidRDefault="002218C7" w:rsidP="002218C7">
      <w:pPr>
        <w:rPr>
          <w:rFonts w:ascii="Arial" w:hAnsi="Arial" w:cs="Arial"/>
          <w:lang w:eastAsia="en-CA"/>
        </w:rPr>
      </w:pPr>
    </w:p>
    <w:p w14:paraId="252C8DE2" w14:textId="77777777" w:rsidR="002218C7" w:rsidRPr="005B06E7" w:rsidRDefault="002218C7" w:rsidP="002218C7">
      <w:pPr>
        <w:rPr>
          <w:rFonts w:ascii="Arial" w:hAnsi="Arial" w:cs="Arial"/>
        </w:rPr>
      </w:pPr>
      <w:r w:rsidRPr="005B06E7">
        <w:rPr>
          <w:rFonts w:ascii="Arial" w:hAnsi="Arial" w:cs="Arial"/>
        </w:rPr>
        <w:t>This policy:</w:t>
      </w:r>
    </w:p>
    <w:p w14:paraId="394BCE8D" w14:textId="77777777" w:rsidR="002218C7" w:rsidRPr="005B06E7" w:rsidRDefault="002218C7" w:rsidP="002218C7">
      <w:pPr>
        <w:rPr>
          <w:rFonts w:ascii="Arial" w:hAnsi="Arial" w:cs="Arial"/>
        </w:rPr>
      </w:pPr>
    </w:p>
    <w:p w14:paraId="2C3FBA96" w14:textId="5C2C4C82"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w:t>
      </w:r>
      <w:r w:rsidR="00891231">
        <w:rPr>
          <w:rFonts w:ascii="Arial" w:hAnsi="Arial" w:cs="Arial"/>
        </w:rPr>
        <w:t xml:space="preserve">pplies at every level of </w:t>
      </w:r>
      <w:r w:rsidR="004E7C77">
        <w:rPr>
          <w:rFonts w:ascii="Arial" w:hAnsi="Arial" w:cs="Arial"/>
        </w:rPr>
        <w:t>XYZ</w:t>
      </w:r>
      <w:r w:rsidRPr="005B06E7">
        <w:rPr>
          <w:rFonts w:ascii="Arial" w:hAnsi="Arial" w:cs="Arial"/>
        </w:rPr>
        <w:t>, and extends to all partners, employees (including full-time, part-time, temporary, probationary, and casual an</w:t>
      </w:r>
      <w:r w:rsidR="00513BAF">
        <w:rPr>
          <w:rFonts w:ascii="Arial" w:hAnsi="Arial" w:cs="Arial"/>
        </w:rPr>
        <w:t>d contract staff), and students</w:t>
      </w:r>
    </w:p>
    <w:p w14:paraId="23E5CB49" w14:textId="13D5B763"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applies to the p</w:t>
      </w:r>
      <w:r w:rsidR="00891231">
        <w:rPr>
          <w:rFonts w:ascii="Arial" w:hAnsi="Arial" w:cs="Arial"/>
        </w:rPr>
        <w:t xml:space="preserve">hysical offices of </w:t>
      </w:r>
      <w:r w:rsidR="004E7C77">
        <w:rPr>
          <w:rFonts w:ascii="Arial" w:hAnsi="Arial" w:cs="Arial"/>
        </w:rPr>
        <w:t>XYZ</w:t>
      </w:r>
    </w:p>
    <w:p w14:paraId="41B46B3D" w14:textId="622F3F30" w:rsidR="002218C7" w:rsidRPr="005B06E7" w:rsidRDefault="002218C7" w:rsidP="00937BF2">
      <w:pPr>
        <w:pStyle w:val="ListParagraph"/>
        <w:numPr>
          <w:ilvl w:val="0"/>
          <w:numId w:val="8"/>
        </w:numPr>
        <w:spacing w:line="259" w:lineRule="auto"/>
        <w:rPr>
          <w:rFonts w:ascii="Arial" w:hAnsi="Arial" w:cs="Arial"/>
        </w:rPr>
      </w:pPr>
      <w:r w:rsidRPr="005B06E7">
        <w:rPr>
          <w:rFonts w:ascii="Arial" w:hAnsi="Arial" w:cs="Arial"/>
        </w:rPr>
        <w:t>extends o</w:t>
      </w:r>
      <w:r w:rsidR="00891231">
        <w:rPr>
          <w:rFonts w:ascii="Arial" w:hAnsi="Arial" w:cs="Arial"/>
        </w:rPr>
        <w:t xml:space="preserve">utside of the offices of </w:t>
      </w:r>
      <w:r w:rsidR="004E7C77">
        <w:rPr>
          <w:rFonts w:ascii="Arial" w:hAnsi="Arial" w:cs="Arial"/>
        </w:rPr>
        <w:t>XYZ</w:t>
      </w:r>
      <w:r w:rsidRPr="005B06E7">
        <w:rPr>
          <w:rFonts w:ascii="Arial" w:hAnsi="Arial" w:cs="Arial"/>
        </w:rPr>
        <w:t xml:space="preserve"> (such as to off-site client meetings, business travel, and firm-sanctioned social events, and</w:t>
      </w:r>
      <w:r w:rsidR="00513BAF">
        <w:rPr>
          <w:rFonts w:ascii="Arial" w:hAnsi="Arial" w:cs="Arial"/>
        </w:rPr>
        <w:t xml:space="preserve"> to electronic communications)</w:t>
      </w:r>
    </w:p>
    <w:p w14:paraId="4182D415" w14:textId="77777777" w:rsidR="002218C7" w:rsidRPr="005B06E7" w:rsidRDefault="002218C7" w:rsidP="002218C7">
      <w:pPr>
        <w:rPr>
          <w:rFonts w:ascii="Arial" w:hAnsi="Arial" w:cs="Arial"/>
        </w:rPr>
      </w:pPr>
    </w:p>
    <w:p w14:paraId="530F0A10" w14:textId="77777777" w:rsidR="002218C7" w:rsidRPr="005B06E7" w:rsidRDefault="002218C7" w:rsidP="002218C7">
      <w:pPr>
        <w:rPr>
          <w:rFonts w:ascii="Arial" w:hAnsi="Arial" w:cs="Arial"/>
          <w:b/>
          <w:sz w:val="28"/>
        </w:rPr>
      </w:pPr>
      <w:bookmarkStart w:id="31" w:name="_Toc487539413"/>
      <w:bookmarkStart w:id="32" w:name="_Toc487552756"/>
      <w:r w:rsidRPr="005B06E7">
        <w:rPr>
          <w:rFonts w:ascii="Arial" w:hAnsi="Arial" w:cs="Arial"/>
          <w:b/>
          <w:sz w:val="28"/>
        </w:rPr>
        <w:t>PROHIBITED CONDUCT</w:t>
      </w:r>
      <w:bookmarkEnd w:id="31"/>
      <w:bookmarkEnd w:id="32"/>
    </w:p>
    <w:p w14:paraId="0301D8E4" w14:textId="77777777" w:rsidR="002218C7" w:rsidRPr="005B06E7" w:rsidRDefault="002218C7" w:rsidP="002218C7">
      <w:pPr>
        <w:rPr>
          <w:rFonts w:ascii="Arial" w:hAnsi="Arial" w:cs="Arial"/>
        </w:rPr>
      </w:pPr>
    </w:p>
    <w:p w14:paraId="78EA4478" w14:textId="77777777" w:rsidR="002218C7" w:rsidRPr="005B06E7" w:rsidRDefault="002218C7" w:rsidP="002218C7">
      <w:pPr>
        <w:rPr>
          <w:rFonts w:ascii="Arial" w:hAnsi="Arial" w:cs="Arial"/>
        </w:rPr>
      </w:pPr>
      <w:r w:rsidRPr="005B06E7">
        <w:rPr>
          <w:rFonts w:ascii="Arial" w:hAnsi="Arial" w:cs="Arial"/>
        </w:rPr>
        <w:t>Workplace harassment will not be tolerated from any person in the workplace (including fellow employees or partners, clients, other employers, supervisors, and members of the public).</w:t>
      </w:r>
    </w:p>
    <w:p w14:paraId="4E519ECA" w14:textId="77777777" w:rsidR="002218C7" w:rsidRPr="005B06E7" w:rsidRDefault="002218C7" w:rsidP="002218C7">
      <w:pPr>
        <w:rPr>
          <w:rFonts w:ascii="Arial" w:hAnsi="Arial" w:cs="Arial"/>
        </w:rPr>
      </w:pPr>
    </w:p>
    <w:p w14:paraId="2C458B38" w14:textId="48D18AE5" w:rsidR="002218C7" w:rsidRPr="005B06E7" w:rsidRDefault="00891231" w:rsidP="002218C7">
      <w:pPr>
        <w:rPr>
          <w:rFonts w:ascii="Arial" w:hAnsi="Arial" w:cs="Arial"/>
        </w:rPr>
      </w:pPr>
      <w:r>
        <w:rPr>
          <w:rFonts w:ascii="Arial" w:hAnsi="Arial" w:cs="Arial"/>
        </w:rPr>
        <w:t xml:space="preserve">Anyone at </w:t>
      </w:r>
      <w:r w:rsidR="004E7C77">
        <w:rPr>
          <w:rFonts w:ascii="Arial" w:hAnsi="Arial" w:cs="Arial"/>
        </w:rPr>
        <w:t>XYZ</w:t>
      </w:r>
      <w:r w:rsidR="002218C7" w:rsidRPr="005B06E7">
        <w:rPr>
          <w:rFonts w:ascii="Arial" w:hAnsi="Arial" w:cs="Arial"/>
        </w:rPr>
        <w:t xml:space="preserve"> found to have engaged in workplace harassment may be subject to disciplinary action, up to and including termination.</w:t>
      </w:r>
    </w:p>
    <w:p w14:paraId="02FAA309" w14:textId="77777777" w:rsidR="002218C7" w:rsidRPr="005B06E7" w:rsidRDefault="002218C7" w:rsidP="002218C7">
      <w:pPr>
        <w:rPr>
          <w:rFonts w:ascii="Arial" w:hAnsi="Arial" w:cs="Arial"/>
        </w:rPr>
      </w:pPr>
    </w:p>
    <w:p w14:paraId="644D52E1" w14:textId="77777777" w:rsidR="002218C7" w:rsidRPr="005B06E7" w:rsidRDefault="002218C7" w:rsidP="002218C7">
      <w:pPr>
        <w:rPr>
          <w:rFonts w:ascii="Arial" w:hAnsi="Arial" w:cs="Arial"/>
        </w:rPr>
      </w:pPr>
      <w:bookmarkStart w:id="33" w:name="_Toc487539414"/>
      <w:r w:rsidRPr="005B06E7">
        <w:rPr>
          <w:rFonts w:ascii="Arial" w:hAnsi="Arial" w:cs="Arial"/>
          <w:b/>
        </w:rPr>
        <w:t>WHAT IS WORKPLACE HARASSMENT</w:t>
      </w:r>
      <w:r w:rsidRPr="005B06E7">
        <w:rPr>
          <w:rFonts w:ascii="Arial" w:hAnsi="Arial" w:cs="Arial"/>
        </w:rPr>
        <w:t>?</w:t>
      </w:r>
      <w:bookmarkEnd w:id="33"/>
    </w:p>
    <w:p w14:paraId="05716DF1" w14:textId="77777777" w:rsidR="002218C7" w:rsidRPr="005B06E7" w:rsidRDefault="002218C7" w:rsidP="002218C7">
      <w:pPr>
        <w:rPr>
          <w:rFonts w:ascii="Arial" w:hAnsi="Arial" w:cs="Arial"/>
        </w:rPr>
      </w:pPr>
    </w:p>
    <w:p w14:paraId="6B9365C1" w14:textId="77777777" w:rsidR="002218C7" w:rsidRPr="005B06E7" w:rsidRDefault="002218C7" w:rsidP="002218C7">
      <w:pPr>
        <w:rPr>
          <w:rFonts w:ascii="Arial" w:hAnsi="Arial" w:cs="Arial"/>
        </w:rPr>
      </w:pPr>
      <w:r w:rsidRPr="005B06E7">
        <w:rPr>
          <w:rFonts w:ascii="Arial" w:hAnsi="Arial" w:cs="Arial"/>
        </w:rPr>
        <w:t xml:space="preserve">“Workplace harassment” is defined in the OHSA as: </w:t>
      </w:r>
    </w:p>
    <w:p w14:paraId="10B38797" w14:textId="77777777" w:rsidR="002218C7" w:rsidRPr="005B06E7" w:rsidRDefault="002218C7" w:rsidP="002218C7">
      <w:pPr>
        <w:rPr>
          <w:rFonts w:ascii="Arial" w:hAnsi="Arial" w:cs="Arial"/>
        </w:rPr>
      </w:pPr>
    </w:p>
    <w:p w14:paraId="526563AD" w14:textId="77777777" w:rsidR="002218C7" w:rsidRPr="005B06E7" w:rsidRDefault="002218C7" w:rsidP="005B06E7">
      <w:pPr>
        <w:ind w:left="720"/>
        <w:rPr>
          <w:rFonts w:ascii="Arial" w:hAnsi="Arial" w:cs="Arial"/>
          <w:i/>
        </w:rPr>
      </w:pPr>
      <w:r w:rsidRPr="005B06E7">
        <w:rPr>
          <w:rFonts w:ascii="Arial" w:hAnsi="Arial" w:cs="Arial"/>
          <w:i/>
        </w:rPr>
        <w:t xml:space="preserve">engaging in a course of vexatious comment or conduct against a worker in a workplace that is known or ought reasonably to be known to be unwelcome </w:t>
      </w:r>
      <w:r w:rsidRPr="005B06E7">
        <w:rPr>
          <w:rFonts w:ascii="Arial" w:hAnsi="Arial" w:cs="Arial"/>
          <w:b/>
          <w:i/>
        </w:rPr>
        <w:t>or</w:t>
      </w:r>
      <w:r w:rsidRPr="005B06E7">
        <w:rPr>
          <w:rFonts w:ascii="Arial" w:hAnsi="Arial" w:cs="Arial"/>
          <w:i/>
        </w:rPr>
        <w:t xml:space="preserve"> workplace sexual harassment. </w:t>
      </w:r>
    </w:p>
    <w:p w14:paraId="16ADCA0D" w14:textId="77777777" w:rsidR="002218C7" w:rsidRPr="005B06E7" w:rsidRDefault="002218C7" w:rsidP="002218C7">
      <w:pPr>
        <w:rPr>
          <w:rFonts w:ascii="Arial" w:hAnsi="Arial" w:cs="Arial"/>
        </w:rPr>
      </w:pPr>
    </w:p>
    <w:p w14:paraId="242D2546" w14:textId="77777777" w:rsidR="002218C7" w:rsidRPr="005B06E7" w:rsidRDefault="002218C7" w:rsidP="002218C7">
      <w:pPr>
        <w:rPr>
          <w:rFonts w:ascii="Arial" w:hAnsi="Arial" w:cs="Arial"/>
        </w:rPr>
      </w:pPr>
      <w:r w:rsidRPr="005B06E7">
        <w:rPr>
          <w:rFonts w:ascii="Arial" w:hAnsi="Arial" w:cs="Arial"/>
        </w:rPr>
        <w:t>“Workplace sexual harassment” is defined in OHSA as:</w:t>
      </w:r>
    </w:p>
    <w:p w14:paraId="72FBAC05" w14:textId="77777777" w:rsidR="002218C7" w:rsidRPr="005B06E7" w:rsidRDefault="002218C7" w:rsidP="002218C7">
      <w:pPr>
        <w:rPr>
          <w:rFonts w:ascii="Arial" w:hAnsi="Arial" w:cs="Arial"/>
        </w:rPr>
      </w:pPr>
    </w:p>
    <w:p w14:paraId="3C03217F" w14:textId="77777777" w:rsidR="002218C7" w:rsidRPr="005B06E7" w:rsidRDefault="002218C7" w:rsidP="00937BF2">
      <w:pPr>
        <w:pStyle w:val="ListParagraph"/>
        <w:numPr>
          <w:ilvl w:val="2"/>
          <w:numId w:val="23"/>
        </w:numPr>
        <w:rPr>
          <w:rFonts w:ascii="Arial" w:hAnsi="Arial" w:cs="Arial"/>
          <w:i/>
        </w:rPr>
      </w:pPr>
      <w:r w:rsidRPr="005B06E7">
        <w:rPr>
          <w:rFonts w:ascii="Arial" w:hAnsi="Arial" w:cs="Arial"/>
          <w:i/>
        </w:rPr>
        <w:t>engaging in a course of vexatious comment or conduct against a worker in a workplace because of sex, sexual orientation, gender identity or gender expression, where the course of comment or conduct is known or ought reasonably to be known to be unwelcome; or</w:t>
      </w:r>
    </w:p>
    <w:p w14:paraId="5F28CB58" w14:textId="77777777" w:rsidR="002218C7" w:rsidRPr="005B06E7" w:rsidRDefault="002218C7" w:rsidP="002218C7">
      <w:pPr>
        <w:pStyle w:val="ListParagraph"/>
        <w:ind w:left="1080"/>
        <w:rPr>
          <w:rFonts w:ascii="Arial" w:hAnsi="Arial" w:cs="Arial"/>
          <w:i/>
        </w:rPr>
      </w:pPr>
    </w:p>
    <w:p w14:paraId="3B0DD060" w14:textId="77777777" w:rsidR="002218C7" w:rsidRPr="005B06E7" w:rsidRDefault="002218C7" w:rsidP="00937BF2">
      <w:pPr>
        <w:pStyle w:val="ListParagraph"/>
        <w:numPr>
          <w:ilvl w:val="2"/>
          <w:numId w:val="23"/>
        </w:numPr>
        <w:rPr>
          <w:rFonts w:ascii="Arial" w:hAnsi="Arial" w:cs="Arial"/>
          <w:i/>
        </w:rPr>
      </w:pPr>
      <w:r w:rsidRPr="005B06E7">
        <w:rPr>
          <w:rFonts w:ascii="Arial" w:hAnsi="Arial" w:cs="Arial"/>
          <w:i/>
        </w:rPr>
        <w:t>making a sexual solicitation or advance where the person making the solicitation or advance is in a position to confer, grant or deny a benefit or advancement to the worker and the person knows or ought reasonably to know that the solicitation or advance is unwelcome;</w:t>
      </w:r>
    </w:p>
    <w:p w14:paraId="1BFFD1D0" w14:textId="77777777" w:rsidR="002218C7" w:rsidRPr="005B06E7" w:rsidRDefault="002218C7" w:rsidP="002218C7">
      <w:pPr>
        <w:rPr>
          <w:rFonts w:ascii="Arial" w:hAnsi="Arial" w:cs="Arial"/>
        </w:rPr>
      </w:pPr>
    </w:p>
    <w:p w14:paraId="4020D15C" w14:textId="786522DB" w:rsidR="002218C7" w:rsidRPr="005B06E7" w:rsidRDefault="002218C7" w:rsidP="002218C7">
      <w:pPr>
        <w:rPr>
          <w:rFonts w:ascii="Arial" w:hAnsi="Arial" w:cs="Arial"/>
        </w:rPr>
      </w:pPr>
      <w:r w:rsidRPr="005B06E7">
        <w:rPr>
          <w:rFonts w:ascii="Arial" w:hAnsi="Arial" w:cs="Arial"/>
        </w:rPr>
        <w:t>Re</w:t>
      </w:r>
      <w:r w:rsidR="00891231">
        <w:rPr>
          <w:rFonts w:ascii="Arial" w:hAnsi="Arial" w:cs="Arial"/>
        </w:rPr>
        <w:t xml:space="preserve">asonable action taken by </w:t>
      </w:r>
      <w:r w:rsidR="004E7C77">
        <w:rPr>
          <w:rFonts w:ascii="Arial" w:hAnsi="Arial" w:cs="Arial"/>
        </w:rPr>
        <w:t>XYZ</w:t>
      </w:r>
      <w:r w:rsidRPr="005B06E7">
        <w:rPr>
          <w:rFonts w:ascii="Arial" w:hAnsi="Arial" w:cs="Arial"/>
        </w:rPr>
        <w:t xml:space="preserve"> relating to the management and direction of partner or employees or the workplace is not workplace harassment.</w:t>
      </w:r>
    </w:p>
    <w:p w14:paraId="460C841F" w14:textId="77777777" w:rsidR="002218C7" w:rsidRPr="005B06E7" w:rsidRDefault="002218C7" w:rsidP="002218C7">
      <w:pPr>
        <w:jc w:val="both"/>
        <w:rPr>
          <w:rFonts w:ascii="Arial" w:hAnsi="Arial" w:cs="Arial"/>
          <w:i/>
        </w:rPr>
      </w:pPr>
    </w:p>
    <w:p w14:paraId="644A4930" w14:textId="77777777" w:rsidR="003A24F5" w:rsidRDefault="003A24F5">
      <w:pPr>
        <w:rPr>
          <w:rFonts w:ascii="Arial" w:hAnsi="Arial" w:cs="Arial"/>
          <w:b/>
          <w:sz w:val="28"/>
        </w:rPr>
      </w:pPr>
      <w:bookmarkStart w:id="34" w:name="_Toc487539415"/>
      <w:r>
        <w:rPr>
          <w:rFonts w:ascii="Arial" w:hAnsi="Arial" w:cs="Arial"/>
          <w:b/>
          <w:sz w:val="28"/>
        </w:rPr>
        <w:br w:type="page"/>
      </w:r>
    </w:p>
    <w:p w14:paraId="693580F6" w14:textId="13B6BBAB" w:rsidR="002218C7" w:rsidRPr="005B06E7" w:rsidRDefault="002218C7" w:rsidP="002218C7">
      <w:pPr>
        <w:rPr>
          <w:rFonts w:ascii="Arial" w:hAnsi="Arial" w:cs="Arial"/>
          <w:b/>
          <w:sz w:val="28"/>
        </w:rPr>
      </w:pPr>
      <w:r w:rsidRPr="005B06E7">
        <w:rPr>
          <w:rFonts w:ascii="Arial" w:hAnsi="Arial" w:cs="Arial"/>
          <w:b/>
          <w:sz w:val="28"/>
        </w:rPr>
        <w:lastRenderedPageBreak/>
        <w:t>REPORTING WORKPLACE HARASSMENT</w:t>
      </w:r>
      <w:bookmarkEnd w:id="34"/>
    </w:p>
    <w:p w14:paraId="44A14631" w14:textId="77777777" w:rsidR="002218C7" w:rsidRPr="005B06E7" w:rsidRDefault="002218C7" w:rsidP="002218C7">
      <w:pPr>
        <w:pStyle w:val="Pa6"/>
        <w:spacing w:line="240" w:lineRule="auto"/>
        <w:ind w:left="360" w:hanging="360"/>
        <w:rPr>
          <w:rFonts w:ascii="Arial" w:hAnsi="Arial" w:cs="Arial"/>
          <w:color w:val="000000"/>
        </w:rPr>
      </w:pPr>
    </w:p>
    <w:p w14:paraId="7A0EA40F" w14:textId="77777777" w:rsidR="002218C7" w:rsidRPr="005B06E7" w:rsidRDefault="002218C7" w:rsidP="00937BF2">
      <w:pPr>
        <w:pStyle w:val="Pa6"/>
        <w:numPr>
          <w:ilvl w:val="0"/>
          <w:numId w:val="28"/>
        </w:numPr>
        <w:spacing w:line="240" w:lineRule="auto"/>
        <w:rPr>
          <w:rFonts w:ascii="Arial" w:hAnsi="Arial" w:cs="Arial"/>
          <w:b/>
          <w:color w:val="000000"/>
        </w:rPr>
      </w:pPr>
      <w:r w:rsidRPr="005B06E7">
        <w:rPr>
          <w:rFonts w:ascii="Arial" w:hAnsi="Arial" w:cs="Arial"/>
          <w:b/>
          <w:color w:val="000000"/>
        </w:rPr>
        <w:t>How to Report Workplace Harassment:</w:t>
      </w:r>
    </w:p>
    <w:p w14:paraId="1EB8C09F" w14:textId="77777777" w:rsidR="002218C7" w:rsidRPr="005B06E7" w:rsidRDefault="002218C7" w:rsidP="002218C7">
      <w:pPr>
        <w:pStyle w:val="ListParagraph"/>
        <w:rPr>
          <w:rFonts w:ascii="Arial" w:hAnsi="Arial" w:cs="Arial"/>
        </w:rPr>
      </w:pPr>
    </w:p>
    <w:p w14:paraId="30C26044" w14:textId="77777777" w:rsidR="002218C7" w:rsidRPr="005B06E7" w:rsidRDefault="002218C7">
      <w:pPr>
        <w:pStyle w:val="Pa4"/>
        <w:rPr>
          <w:rFonts w:ascii="Arial" w:hAnsi="Arial" w:cs="Arial"/>
          <w:color w:val="000000"/>
        </w:rPr>
      </w:pPr>
      <w:r w:rsidRPr="005B06E7">
        <w:rPr>
          <w:rFonts w:ascii="Arial" w:hAnsi="Arial" w:cs="Arial"/>
          <w:color w:val="000000"/>
        </w:rPr>
        <w:t xml:space="preserve">Partners or employees can report incidents or complaints of workplace harassment verbally or in writing. When reporting verbally, the reporting contact, along with the person complaining of harassment, will fill out a complaint form. </w:t>
      </w:r>
    </w:p>
    <w:p w14:paraId="2BF3D5A4" w14:textId="77777777" w:rsidR="002218C7" w:rsidRPr="005B06E7" w:rsidRDefault="002218C7" w:rsidP="005B06E7">
      <w:pPr>
        <w:ind w:left="720"/>
        <w:rPr>
          <w:rFonts w:ascii="Arial" w:hAnsi="Arial" w:cs="Arial"/>
        </w:rPr>
      </w:pPr>
    </w:p>
    <w:p w14:paraId="4457AC40" w14:textId="77777777" w:rsidR="002218C7" w:rsidRPr="005B06E7" w:rsidRDefault="002218C7">
      <w:pPr>
        <w:rPr>
          <w:rFonts w:ascii="Arial" w:hAnsi="Arial" w:cs="Arial"/>
          <w:color w:val="000000"/>
        </w:rPr>
      </w:pPr>
      <w:r w:rsidRPr="005B06E7">
        <w:rPr>
          <w:rFonts w:ascii="Arial" w:hAnsi="Arial" w:cs="Arial"/>
        </w:rPr>
        <w:t xml:space="preserve">The report </w:t>
      </w:r>
      <w:r w:rsidRPr="005B06E7">
        <w:rPr>
          <w:rFonts w:ascii="Arial" w:hAnsi="Arial" w:cs="Arial"/>
          <w:color w:val="000000"/>
        </w:rPr>
        <w:t>of the incident should include the following information:</w:t>
      </w:r>
    </w:p>
    <w:p w14:paraId="7277EB83" w14:textId="77777777" w:rsidR="002218C7" w:rsidRPr="005B06E7" w:rsidRDefault="002218C7" w:rsidP="002218C7">
      <w:pPr>
        <w:rPr>
          <w:rFonts w:ascii="Arial" w:hAnsi="Arial" w:cs="Arial"/>
        </w:rPr>
      </w:pPr>
    </w:p>
    <w:p w14:paraId="7D92FFBD"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person who has allegedly experienced workplace harassment and contact information</w:t>
      </w:r>
    </w:p>
    <w:p w14:paraId="0B69FF4F"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 of the alleged harasser(s), position and contact information (if known)</w:t>
      </w:r>
    </w:p>
    <w:p w14:paraId="7C7420BC"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witness(es) (if any) or other person(s) with relevant information to provide about the incident (if any) and contact information (if known)</w:t>
      </w:r>
    </w:p>
    <w:p w14:paraId="0E18BE7E"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 xml:space="preserve">Details of what happened including date(s), frequency and location(s) of the alleged incident(s) a. Any supporting documents the person who complains of harassment may have in his/her possession that are relevant to the complaint. </w:t>
      </w:r>
    </w:p>
    <w:p w14:paraId="6650945B" w14:textId="77777777" w:rsidR="002218C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List any documents a witness, another person or the alleged harasser may have in their possession that are relevant to the complaint.</w:t>
      </w:r>
    </w:p>
    <w:p w14:paraId="0712D982" w14:textId="77777777" w:rsidR="00513BAF" w:rsidRDefault="00513BAF" w:rsidP="00513BAF">
      <w:pPr>
        <w:pStyle w:val="Pa6"/>
        <w:spacing w:line="240" w:lineRule="auto"/>
        <w:rPr>
          <w:rFonts w:ascii="Arial" w:eastAsiaTheme="minorHAnsi" w:hAnsi="Arial" w:cs="Arial"/>
          <w:b/>
        </w:rPr>
      </w:pPr>
    </w:p>
    <w:p w14:paraId="212EA42F" w14:textId="77777777" w:rsidR="002218C7" w:rsidRPr="005B06E7" w:rsidRDefault="002218C7" w:rsidP="00513BAF">
      <w:pPr>
        <w:pStyle w:val="Pa6"/>
        <w:numPr>
          <w:ilvl w:val="0"/>
          <w:numId w:val="5"/>
        </w:numPr>
        <w:spacing w:line="240" w:lineRule="auto"/>
        <w:rPr>
          <w:rFonts w:ascii="Arial" w:hAnsi="Arial" w:cs="Arial"/>
          <w:color w:val="000000"/>
        </w:rPr>
      </w:pPr>
      <w:r w:rsidRPr="005B06E7">
        <w:rPr>
          <w:rFonts w:ascii="Arial" w:hAnsi="Arial" w:cs="Arial"/>
          <w:b/>
          <w:color w:val="000000"/>
        </w:rPr>
        <w:t>Who to Report Workplace Harassment To:</w:t>
      </w:r>
    </w:p>
    <w:p w14:paraId="155D7133" w14:textId="77777777" w:rsidR="002218C7" w:rsidRPr="005B06E7" w:rsidRDefault="002218C7" w:rsidP="002218C7">
      <w:pPr>
        <w:pStyle w:val="ListParagraph"/>
        <w:rPr>
          <w:rFonts w:ascii="Arial" w:hAnsi="Arial" w:cs="Arial"/>
        </w:rPr>
      </w:pPr>
    </w:p>
    <w:p w14:paraId="3CCC6800" w14:textId="77777777" w:rsidR="002218C7" w:rsidRPr="005B06E7" w:rsidRDefault="002218C7">
      <w:pPr>
        <w:pStyle w:val="Pa4"/>
        <w:rPr>
          <w:rFonts w:ascii="Arial" w:hAnsi="Arial" w:cs="Arial"/>
          <w:color w:val="000000"/>
        </w:rPr>
      </w:pPr>
      <w:r w:rsidRPr="005B06E7">
        <w:rPr>
          <w:rFonts w:ascii="Arial" w:hAnsi="Arial" w:cs="Arial"/>
          <w:color w:val="000000"/>
        </w:rPr>
        <w:t xml:space="preserve">An incident or a complaint of workplace harassment should be reported as soon as possible after experiencing or witnessing an incident. This allows the incident to be investigated in a timely manner. </w:t>
      </w:r>
    </w:p>
    <w:p w14:paraId="08BEA3DE" w14:textId="77777777" w:rsidR="002218C7" w:rsidRPr="005B06E7" w:rsidRDefault="002218C7" w:rsidP="005B06E7">
      <w:pPr>
        <w:ind w:left="360"/>
        <w:rPr>
          <w:rFonts w:ascii="Arial" w:hAnsi="Arial" w:cs="Arial"/>
        </w:rPr>
      </w:pPr>
    </w:p>
    <w:p w14:paraId="14A1234A" w14:textId="77777777" w:rsidR="002218C7" w:rsidRPr="005B06E7" w:rsidRDefault="002218C7">
      <w:pPr>
        <w:pStyle w:val="Pa4"/>
        <w:rPr>
          <w:rFonts w:ascii="Arial" w:hAnsi="Arial" w:cs="Arial"/>
          <w:color w:val="000000"/>
        </w:rPr>
      </w:pPr>
      <w:r w:rsidRPr="005B06E7">
        <w:rPr>
          <w:rFonts w:ascii="Arial" w:hAnsi="Arial" w:cs="Arial"/>
        </w:rPr>
        <w:t xml:space="preserve">Partners and employees are encouraged to report any incidents or complaints of workplace harassment to the </w:t>
      </w:r>
      <w:r w:rsidRPr="005B06E7">
        <w:rPr>
          <w:rFonts w:ascii="Arial" w:hAnsi="Arial" w:cs="Arial"/>
          <w:b/>
        </w:rPr>
        <w:t>[designated person at the firm*]</w:t>
      </w:r>
      <w:r w:rsidRPr="005B06E7">
        <w:rPr>
          <w:rFonts w:ascii="Arial" w:hAnsi="Arial" w:cs="Arial"/>
        </w:rPr>
        <w:t>.</w:t>
      </w:r>
      <w:r w:rsidRPr="005B06E7">
        <w:rPr>
          <w:rFonts w:ascii="Arial" w:hAnsi="Arial" w:cs="Arial"/>
          <w:iCs/>
        </w:rPr>
        <w:t xml:space="preserve"> </w:t>
      </w:r>
      <w:r w:rsidRPr="005B06E7">
        <w:rPr>
          <w:rFonts w:ascii="Arial" w:hAnsi="Arial" w:cs="Arial"/>
          <w:color w:val="000000"/>
        </w:rPr>
        <w:t xml:space="preserve">If the </w:t>
      </w:r>
      <w:r w:rsidRPr="005B06E7">
        <w:rPr>
          <w:rFonts w:ascii="Arial" w:hAnsi="Arial" w:cs="Arial"/>
          <w:b/>
        </w:rPr>
        <w:t>[designated person at the firm*]</w:t>
      </w:r>
      <w:r w:rsidRPr="005B06E7">
        <w:rPr>
          <w:rFonts w:ascii="Arial" w:hAnsi="Arial" w:cs="Arial"/>
          <w:color w:val="000000"/>
        </w:rPr>
        <w:t xml:space="preserve"> is the person engaging in the workplace harassment, contact </w:t>
      </w:r>
      <w:r w:rsidRPr="005B06E7">
        <w:rPr>
          <w:rFonts w:ascii="Arial" w:hAnsi="Arial" w:cs="Arial"/>
          <w:b/>
        </w:rPr>
        <w:t>[alternate designated person at the firm*].</w:t>
      </w:r>
      <w:r w:rsidRPr="005B06E7">
        <w:rPr>
          <w:rFonts w:ascii="Arial" w:hAnsi="Arial" w:cs="Arial"/>
        </w:rPr>
        <w:t xml:space="preserve"> </w:t>
      </w:r>
      <w:r w:rsidRPr="005B06E7">
        <w:rPr>
          <w:rFonts w:ascii="Arial" w:hAnsi="Arial" w:cs="Arial"/>
          <w:color w:val="000000"/>
        </w:rPr>
        <w:t xml:space="preserve"> (Note: The person designated as the reporting contact should not be under the direct control of the alleged harasser.) </w:t>
      </w:r>
    </w:p>
    <w:p w14:paraId="04D384BC" w14:textId="77777777" w:rsidR="002218C7" w:rsidRPr="005B06E7" w:rsidRDefault="002218C7">
      <w:pPr>
        <w:rPr>
          <w:rFonts w:ascii="Arial" w:hAnsi="Arial" w:cs="Arial"/>
        </w:rPr>
      </w:pPr>
    </w:p>
    <w:p w14:paraId="4197D246" w14:textId="77777777" w:rsidR="002218C7" w:rsidRPr="005B06E7" w:rsidRDefault="002218C7">
      <w:pPr>
        <w:pStyle w:val="Pa4"/>
        <w:rPr>
          <w:rFonts w:ascii="Arial" w:hAnsi="Arial" w:cs="Arial"/>
          <w:color w:val="000000"/>
        </w:rPr>
      </w:pPr>
      <w:r w:rsidRPr="005B06E7">
        <w:rPr>
          <w:rFonts w:ascii="Arial" w:hAnsi="Arial" w:cs="Arial"/>
          <w:color w:val="000000"/>
        </w:rPr>
        <w:t xml:space="preserve">The </w:t>
      </w:r>
      <w:r w:rsidRPr="005B06E7">
        <w:rPr>
          <w:rFonts w:ascii="Arial" w:hAnsi="Arial" w:cs="Arial"/>
          <w:b/>
        </w:rPr>
        <w:t>[designated person at the firm*]</w:t>
      </w:r>
      <w:r w:rsidRPr="005B06E7">
        <w:rPr>
          <w:rFonts w:ascii="Arial" w:hAnsi="Arial" w:cs="Arial"/>
        </w:rPr>
        <w:t xml:space="preserve"> </w:t>
      </w:r>
      <w:r w:rsidRPr="005B06E7">
        <w:rPr>
          <w:rFonts w:ascii="Arial" w:hAnsi="Arial" w:cs="Arial"/>
          <w:color w:val="000000"/>
        </w:rPr>
        <w:t>shall be notified of the workplace harassment incident or complaint so that they can ensure an investigation is conducted that is appropriate in the circumstances. Depending on the nature of the allegations and the people involved, an external person qualified to conduct a workplace harassment investigation who has knowledge of the relevant workplace harassment laws will be retained to conduct the investigation.</w:t>
      </w:r>
    </w:p>
    <w:p w14:paraId="786AA72F" w14:textId="77777777" w:rsidR="002218C7" w:rsidRPr="005B06E7" w:rsidRDefault="002218C7">
      <w:pPr>
        <w:rPr>
          <w:rFonts w:ascii="Arial" w:hAnsi="Arial" w:cs="Arial"/>
        </w:rPr>
      </w:pPr>
    </w:p>
    <w:p w14:paraId="2E9CBB86" w14:textId="77777777" w:rsidR="002218C7" w:rsidRPr="005B06E7" w:rsidRDefault="002218C7">
      <w:pPr>
        <w:pStyle w:val="Pa13"/>
        <w:rPr>
          <w:rFonts w:ascii="Arial" w:hAnsi="Arial" w:cs="Arial"/>
          <w:color w:val="000000"/>
        </w:rPr>
      </w:pPr>
      <w:r w:rsidRPr="005B06E7">
        <w:rPr>
          <w:rFonts w:ascii="Arial" w:hAnsi="Arial" w:cs="Arial"/>
          <w:color w:val="000000"/>
        </w:rPr>
        <w:t>All incidents or complaints of workplace harassment shall be kept confidential except to the extent necessary to protect employees, to investigate the complaint or incident, to take corrective action or otherwise as required by law.</w:t>
      </w:r>
    </w:p>
    <w:p w14:paraId="4DD2CA7D" w14:textId="77777777" w:rsidR="002218C7" w:rsidRPr="005B06E7" w:rsidRDefault="002218C7" w:rsidP="002218C7">
      <w:pPr>
        <w:rPr>
          <w:rFonts w:ascii="Arial" w:hAnsi="Arial" w:cs="Arial"/>
        </w:rPr>
      </w:pPr>
    </w:p>
    <w:p w14:paraId="2AAEE9D7" w14:textId="77777777" w:rsidR="002218C7" w:rsidRPr="005B06E7" w:rsidRDefault="002218C7" w:rsidP="002218C7">
      <w:pPr>
        <w:rPr>
          <w:rFonts w:ascii="Arial" w:hAnsi="Arial" w:cs="Arial"/>
          <w:b/>
          <w:sz w:val="28"/>
        </w:rPr>
      </w:pPr>
      <w:bookmarkStart w:id="35" w:name="_Toc487539416"/>
      <w:r w:rsidRPr="005B06E7">
        <w:rPr>
          <w:rFonts w:ascii="Arial" w:hAnsi="Arial" w:cs="Arial"/>
          <w:b/>
          <w:sz w:val="28"/>
        </w:rPr>
        <w:t>INVESTIGATING COMPLAINTS</w:t>
      </w:r>
      <w:bookmarkEnd w:id="35"/>
    </w:p>
    <w:p w14:paraId="134D9B13" w14:textId="77777777" w:rsidR="002218C7" w:rsidRPr="005B06E7" w:rsidRDefault="002218C7" w:rsidP="002218C7">
      <w:pPr>
        <w:rPr>
          <w:rFonts w:ascii="Arial" w:hAnsi="Arial" w:cs="Arial"/>
        </w:rPr>
      </w:pPr>
    </w:p>
    <w:p w14:paraId="2342E3B2"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 xml:space="preserve">Commitment to Investigate </w:t>
      </w:r>
    </w:p>
    <w:p w14:paraId="5825FB8E" w14:textId="77777777" w:rsidR="002218C7" w:rsidRPr="005B06E7" w:rsidRDefault="002218C7" w:rsidP="002218C7">
      <w:pPr>
        <w:pStyle w:val="ListParagraph"/>
        <w:rPr>
          <w:rFonts w:ascii="Arial" w:hAnsi="Arial" w:cs="Arial"/>
        </w:rPr>
      </w:pPr>
    </w:p>
    <w:p w14:paraId="443052E6" w14:textId="0699CE7F" w:rsidR="002218C7" w:rsidRPr="005B06E7" w:rsidRDefault="004E7C77">
      <w:pPr>
        <w:rPr>
          <w:rFonts w:ascii="Arial" w:hAnsi="Arial" w:cs="Arial"/>
        </w:rPr>
      </w:pPr>
      <w:r>
        <w:rPr>
          <w:rFonts w:ascii="Arial" w:hAnsi="Arial" w:cs="Arial"/>
        </w:rPr>
        <w:t>XYZ</w:t>
      </w:r>
      <w:r w:rsidR="002218C7" w:rsidRPr="005B06E7">
        <w:rPr>
          <w:rFonts w:ascii="Arial" w:hAnsi="Arial" w:cs="Arial"/>
        </w:rPr>
        <w:t xml:space="preserve"> will ensure that an investigation appropriate in the circumstances is conducted when any </w:t>
      </w:r>
      <w:r w:rsidR="002218C7" w:rsidRPr="005B06E7">
        <w:rPr>
          <w:rFonts w:ascii="Arial" w:hAnsi="Arial" w:cs="Arial"/>
          <w:b/>
        </w:rPr>
        <w:t>[designated person at the firm*]</w:t>
      </w:r>
      <w:r w:rsidR="002218C7" w:rsidRPr="005B06E7">
        <w:rPr>
          <w:rFonts w:ascii="Arial" w:hAnsi="Arial" w:cs="Arial"/>
        </w:rPr>
        <w:t>, manager or supervisor becomes aware of an incident of workplace harassment or receives a complaint of workplace harassment. Complaints or incidents of workplace harassment will be investigated in a fair, respectful and timely manner.</w:t>
      </w:r>
    </w:p>
    <w:p w14:paraId="0CE91301" w14:textId="77777777" w:rsidR="002218C7" w:rsidRPr="005B06E7" w:rsidRDefault="002218C7" w:rsidP="002218C7">
      <w:pPr>
        <w:rPr>
          <w:rFonts w:ascii="Arial" w:hAnsi="Arial" w:cs="Arial"/>
        </w:rPr>
      </w:pPr>
    </w:p>
    <w:p w14:paraId="648AD1D9"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Who Will Investigate</w:t>
      </w:r>
    </w:p>
    <w:p w14:paraId="3CA14C6C" w14:textId="77777777" w:rsidR="002218C7" w:rsidRPr="005B06E7" w:rsidRDefault="002218C7" w:rsidP="002218C7">
      <w:pPr>
        <w:pStyle w:val="ListParagraph"/>
        <w:rPr>
          <w:rFonts w:ascii="Arial" w:hAnsi="Arial" w:cs="Arial"/>
        </w:rPr>
      </w:pPr>
    </w:p>
    <w:p w14:paraId="12FD95DE" w14:textId="77777777" w:rsidR="002218C7" w:rsidRPr="005B06E7" w:rsidRDefault="002218C7">
      <w:pPr>
        <w:rPr>
          <w:rFonts w:ascii="Arial" w:hAnsi="Arial" w:cs="Arial"/>
        </w:rPr>
      </w:pPr>
      <w:r w:rsidRPr="005B06E7">
        <w:rPr>
          <w:rFonts w:ascii="Arial" w:hAnsi="Arial" w:cs="Arial"/>
        </w:rPr>
        <w:t xml:space="preserve">The </w:t>
      </w:r>
      <w:r w:rsidRPr="005B06E7">
        <w:rPr>
          <w:rFonts w:ascii="Arial" w:hAnsi="Arial" w:cs="Arial"/>
          <w:b/>
        </w:rPr>
        <w:t>[(perhaps higher level) designated person at the firm*]</w:t>
      </w:r>
      <w:r w:rsidRPr="005B06E7">
        <w:rPr>
          <w:rFonts w:ascii="Arial" w:hAnsi="Arial" w:cs="Arial"/>
        </w:rPr>
        <w:t xml:space="preserve"> will determine who will conduct the investigation into the incident or complaint of workplace harassment. Depending on the allegations and the people involved, the investigation may be referred to an external investigator to conduct an impartial investigation.</w:t>
      </w:r>
    </w:p>
    <w:p w14:paraId="256B15D4" w14:textId="77777777" w:rsidR="002218C7" w:rsidRPr="005B06E7" w:rsidRDefault="002218C7" w:rsidP="002218C7">
      <w:pPr>
        <w:rPr>
          <w:rFonts w:ascii="Arial" w:hAnsi="Arial" w:cs="Arial"/>
        </w:rPr>
      </w:pPr>
    </w:p>
    <w:p w14:paraId="183137FD"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Timing of the Investigation</w:t>
      </w:r>
    </w:p>
    <w:p w14:paraId="333DB3D0" w14:textId="77777777" w:rsidR="002218C7" w:rsidRPr="005B06E7" w:rsidRDefault="002218C7" w:rsidP="002218C7">
      <w:pPr>
        <w:pStyle w:val="ListParagraph"/>
        <w:rPr>
          <w:rFonts w:ascii="Arial" w:hAnsi="Arial" w:cs="Arial"/>
        </w:rPr>
      </w:pPr>
    </w:p>
    <w:p w14:paraId="6127F04D" w14:textId="77777777" w:rsidR="002218C7" w:rsidRPr="005B06E7" w:rsidRDefault="002218C7">
      <w:pPr>
        <w:rPr>
          <w:rFonts w:ascii="Arial" w:hAnsi="Arial" w:cs="Arial"/>
        </w:rPr>
      </w:pPr>
      <w:r w:rsidRPr="005B06E7">
        <w:rPr>
          <w:rFonts w:ascii="Arial" w:hAnsi="Arial" w:cs="Arial"/>
        </w:rPr>
        <w:t>The investigation must be completed in a timely manner and generally within 90 days or less unless there are extenuating circumstances (i.e. illness, complex investigation) warranting a longer investigation.</w:t>
      </w:r>
    </w:p>
    <w:p w14:paraId="543AAD96" w14:textId="77777777" w:rsidR="002218C7" w:rsidRPr="005B06E7" w:rsidRDefault="002218C7" w:rsidP="002218C7">
      <w:pPr>
        <w:rPr>
          <w:rFonts w:ascii="Arial" w:hAnsi="Arial" w:cs="Arial"/>
        </w:rPr>
      </w:pPr>
    </w:p>
    <w:p w14:paraId="6A2237BE" w14:textId="77777777" w:rsidR="002218C7" w:rsidRPr="005B06E7" w:rsidRDefault="002218C7" w:rsidP="00937BF2">
      <w:pPr>
        <w:pStyle w:val="ListParagraph"/>
        <w:numPr>
          <w:ilvl w:val="0"/>
          <w:numId w:val="24"/>
        </w:numPr>
        <w:rPr>
          <w:rFonts w:ascii="Arial" w:hAnsi="Arial" w:cs="Arial"/>
          <w:b/>
        </w:rPr>
      </w:pPr>
      <w:r w:rsidRPr="005B06E7">
        <w:rPr>
          <w:rFonts w:ascii="Arial" w:hAnsi="Arial" w:cs="Arial"/>
          <w:b/>
        </w:rPr>
        <w:t>Investigation Process</w:t>
      </w:r>
    </w:p>
    <w:p w14:paraId="3DC17593" w14:textId="77777777" w:rsidR="002218C7" w:rsidRPr="005B06E7" w:rsidRDefault="002218C7" w:rsidP="002218C7">
      <w:pPr>
        <w:pStyle w:val="ListParagraph"/>
        <w:rPr>
          <w:rFonts w:ascii="Arial" w:hAnsi="Arial" w:cs="Arial"/>
        </w:rPr>
      </w:pPr>
    </w:p>
    <w:p w14:paraId="41C8646A" w14:textId="77777777" w:rsidR="002218C7" w:rsidRPr="005B06E7" w:rsidRDefault="002218C7" w:rsidP="002218C7">
      <w:pPr>
        <w:rPr>
          <w:rFonts w:ascii="Arial" w:hAnsi="Arial" w:cs="Arial"/>
        </w:rPr>
      </w:pPr>
      <w:r w:rsidRPr="005B06E7">
        <w:rPr>
          <w:rFonts w:ascii="Arial" w:hAnsi="Arial" w:cs="Arial"/>
        </w:rPr>
        <w:t xml:space="preserve">The person conducting the investigation whether internal or external to the workplace will, at minimum, complete the following: </w:t>
      </w:r>
    </w:p>
    <w:p w14:paraId="3FC11272" w14:textId="77777777" w:rsidR="002218C7" w:rsidRPr="005B06E7" w:rsidRDefault="002218C7" w:rsidP="002218C7">
      <w:pPr>
        <w:rPr>
          <w:rFonts w:ascii="Arial" w:hAnsi="Arial" w:cs="Arial"/>
        </w:rPr>
      </w:pPr>
    </w:p>
    <w:p w14:paraId="6CED7461"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ensure the investigation is kept confidential and identifying information is not disclosed unless necessary to conduct the investigation. The investigator should remind the parties of this confidentiality obligation at the beginning of the investigation. </w:t>
      </w:r>
    </w:p>
    <w:p w14:paraId="6C96ACB0" w14:textId="77777777" w:rsidR="002218C7" w:rsidRPr="005B06E7" w:rsidRDefault="002218C7" w:rsidP="00513BAF">
      <w:pPr>
        <w:pStyle w:val="ListParagraph"/>
        <w:ind w:left="0"/>
        <w:rPr>
          <w:rFonts w:ascii="Arial" w:hAnsi="Arial" w:cs="Arial"/>
        </w:rPr>
      </w:pPr>
    </w:p>
    <w:p w14:paraId="6B6BDB17"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thoroughly interview the employee who allegedly experienced the workplace harassment and the alleged harasser(s), if the alleged harasser is an employee of the employer. If the alleged harasser is not a partner or an employee, the investigator should make reasonable efforts to interview the alleged harasser. </w:t>
      </w:r>
    </w:p>
    <w:p w14:paraId="23C0E4A3" w14:textId="77777777" w:rsidR="002218C7" w:rsidRPr="005B06E7" w:rsidRDefault="002218C7" w:rsidP="00513BAF">
      <w:pPr>
        <w:rPr>
          <w:rFonts w:ascii="Arial" w:hAnsi="Arial" w:cs="Arial"/>
        </w:rPr>
      </w:pPr>
    </w:p>
    <w:p w14:paraId="3A100E9E"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alleged harasser(s) must be given the opportunity to respond to the specific allegations raised by the complainant. In some circumstances, the person who allegedly experienced the workplace harassment should be given a reasonable opportunity to reply. </w:t>
      </w:r>
    </w:p>
    <w:p w14:paraId="150D8F3B" w14:textId="77777777" w:rsidR="002218C7" w:rsidRPr="005B06E7" w:rsidRDefault="002218C7" w:rsidP="00513BAF">
      <w:pPr>
        <w:rPr>
          <w:rFonts w:ascii="Arial" w:hAnsi="Arial" w:cs="Arial"/>
        </w:rPr>
      </w:pPr>
    </w:p>
    <w:p w14:paraId="443C7704"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lastRenderedPageBreak/>
        <w:t xml:space="preserve">The investigator must interview any relevant witnesses employed XYZ Firm who may be identified by either the employee who allegedly experienced the workplace harassment, the alleged harasser(s) or as necessary to conduct a thorough investigation. The investigator must make reasonable efforts to interview any relevant witnesses who are not employed by XYZ Firm if there are any identified. </w:t>
      </w:r>
    </w:p>
    <w:p w14:paraId="5EAEB136" w14:textId="77777777" w:rsidR="002218C7" w:rsidRPr="005B06E7" w:rsidRDefault="002218C7" w:rsidP="00513BAF">
      <w:pPr>
        <w:rPr>
          <w:rFonts w:ascii="Arial" w:hAnsi="Arial" w:cs="Arial"/>
        </w:rPr>
      </w:pPr>
    </w:p>
    <w:p w14:paraId="6ED15FDF"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collect and review any relevant documents. </w:t>
      </w:r>
    </w:p>
    <w:p w14:paraId="7157E67E" w14:textId="77777777" w:rsidR="002218C7" w:rsidRPr="005B06E7" w:rsidRDefault="002218C7" w:rsidP="00513BAF">
      <w:pPr>
        <w:rPr>
          <w:rFonts w:ascii="Arial" w:hAnsi="Arial" w:cs="Arial"/>
        </w:rPr>
      </w:pPr>
    </w:p>
    <w:p w14:paraId="543272F9"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The investigator must take appropriate notes and statements during interviews with the worker who allegedly experienced workplace harassment, the alleged harasser and any witnesses.</w:t>
      </w:r>
    </w:p>
    <w:p w14:paraId="2E719665" w14:textId="77777777" w:rsidR="002218C7" w:rsidRPr="005B06E7" w:rsidRDefault="002218C7" w:rsidP="00513BAF">
      <w:pPr>
        <w:rPr>
          <w:rFonts w:ascii="Arial" w:hAnsi="Arial" w:cs="Arial"/>
        </w:rPr>
      </w:pPr>
    </w:p>
    <w:p w14:paraId="56A375A9" w14:textId="77777777" w:rsidR="002218C7" w:rsidRPr="005B06E7" w:rsidRDefault="002218C7" w:rsidP="00937BF2">
      <w:pPr>
        <w:pStyle w:val="ListParagraph"/>
        <w:numPr>
          <w:ilvl w:val="1"/>
          <w:numId w:val="36"/>
        </w:numPr>
        <w:ind w:left="1080"/>
        <w:rPr>
          <w:rFonts w:ascii="Arial" w:hAnsi="Arial" w:cs="Arial"/>
        </w:rPr>
      </w:pPr>
      <w:r w:rsidRPr="005B06E7">
        <w:rPr>
          <w:rFonts w:ascii="Arial" w:hAnsi="Arial" w:cs="Arial"/>
        </w:rPr>
        <w:t xml:space="preserve">The investigator must prepare a written report summarizing the steps taken during the investigation, the complaint, the allegations of the person who allegedly experienced the workplace harassment, the response from the alleged harasser, the evidence of any witnesses, and the evidence gathered. The report must set out findings of fact and come to a conclusion about whether workplace harassment was found or not. </w:t>
      </w:r>
    </w:p>
    <w:p w14:paraId="57E5AD7C" w14:textId="77777777" w:rsidR="002218C7" w:rsidRPr="005B06E7" w:rsidRDefault="002218C7" w:rsidP="002218C7">
      <w:pPr>
        <w:pStyle w:val="ListParagraph"/>
        <w:rPr>
          <w:rFonts w:ascii="Arial" w:hAnsi="Arial" w:cs="Arial"/>
        </w:rPr>
      </w:pPr>
    </w:p>
    <w:p w14:paraId="213D46C4" w14:textId="77777777" w:rsidR="002218C7" w:rsidRPr="005B06E7" w:rsidRDefault="002218C7" w:rsidP="00937BF2">
      <w:pPr>
        <w:pStyle w:val="ListParagraph"/>
        <w:numPr>
          <w:ilvl w:val="0"/>
          <w:numId w:val="25"/>
        </w:numPr>
        <w:rPr>
          <w:rFonts w:ascii="Arial" w:hAnsi="Arial" w:cs="Arial"/>
          <w:b/>
        </w:rPr>
      </w:pPr>
      <w:r w:rsidRPr="005B06E7">
        <w:rPr>
          <w:rFonts w:ascii="Arial" w:hAnsi="Arial" w:cs="Arial"/>
          <w:b/>
        </w:rPr>
        <w:t>Results of the Investigation</w:t>
      </w:r>
    </w:p>
    <w:p w14:paraId="46D08314" w14:textId="77777777" w:rsidR="002218C7" w:rsidRPr="005B06E7" w:rsidRDefault="002218C7" w:rsidP="002218C7">
      <w:pPr>
        <w:pStyle w:val="ListParagraph"/>
        <w:rPr>
          <w:rFonts w:ascii="Arial" w:hAnsi="Arial" w:cs="Arial"/>
        </w:rPr>
      </w:pPr>
    </w:p>
    <w:p w14:paraId="484160BF" w14:textId="6F566C22" w:rsidR="002218C7" w:rsidRPr="005B06E7" w:rsidRDefault="002218C7" w:rsidP="002218C7">
      <w:pPr>
        <w:rPr>
          <w:rFonts w:ascii="Arial" w:hAnsi="Arial" w:cs="Arial"/>
        </w:rPr>
      </w:pPr>
      <w:r w:rsidRPr="005B06E7">
        <w:rPr>
          <w:rFonts w:ascii="Arial" w:hAnsi="Arial" w:cs="Arial"/>
        </w:rPr>
        <w:t xml:space="preserve">Within 10 days of the investigation being completed, the employee or person who allegedly experienced the workplace harassment and the alleged harasser, if he </w:t>
      </w:r>
      <w:r w:rsidR="00891231">
        <w:rPr>
          <w:rFonts w:ascii="Arial" w:hAnsi="Arial" w:cs="Arial"/>
        </w:rPr>
        <w:t xml:space="preserve">or she is an employee of </w:t>
      </w:r>
      <w:r w:rsidR="004E7C77">
        <w:rPr>
          <w:rFonts w:ascii="Arial" w:hAnsi="Arial" w:cs="Arial"/>
        </w:rPr>
        <w:t>XYZ</w:t>
      </w:r>
      <w:r w:rsidRPr="005B06E7">
        <w:rPr>
          <w:rFonts w:ascii="Arial" w:hAnsi="Arial" w:cs="Arial"/>
        </w:rPr>
        <w:t xml:space="preserve">, will be informed in writing of the results of the investigation and any corrective action taken </w:t>
      </w:r>
      <w:r w:rsidR="00891231">
        <w:rPr>
          <w:rFonts w:ascii="Arial" w:hAnsi="Arial" w:cs="Arial"/>
        </w:rPr>
        <w:t xml:space="preserve">or that will be taken by </w:t>
      </w:r>
      <w:r w:rsidR="004E7C77">
        <w:rPr>
          <w:rFonts w:ascii="Arial" w:hAnsi="Arial" w:cs="Arial"/>
        </w:rPr>
        <w:t>XYZ</w:t>
      </w:r>
      <w:r w:rsidRPr="005B06E7">
        <w:rPr>
          <w:rFonts w:ascii="Arial" w:hAnsi="Arial" w:cs="Arial"/>
        </w:rPr>
        <w:t xml:space="preserve"> to address workplace harassment.</w:t>
      </w:r>
    </w:p>
    <w:p w14:paraId="0F2947FF" w14:textId="77777777" w:rsidR="002218C7" w:rsidRPr="005B06E7" w:rsidRDefault="002218C7" w:rsidP="002218C7">
      <w:pPr>
        <w:rPr>
          <w:rFonts w:ascii="Arial" w:hAnsi="Arial" w:cs="Arial"/>
        </w:rPr>
      </w:pPr>
    </w:p>
    <w:p w14:paraId="3DBBB57D" w14:textId="77777777" w:rsidR="002218C7" w:rsidRPr="005B06E7" w:rsidRDefault="002218C7" w:rsidP="00937BF2">
      <w:pPr>
        <w:pStyle w:val="ListParagraph"/>
        <w:numPr>
          <w:ilvl w:val="0"/>
          <w:numId w:val="25"/>
        </w:numPr>
        <w:rPr>
          <w:rFonts w:ascii="Arial" w:hAnsi="Arial" w:cs="Arial"/>
          <w:b/>
        </w:rPr>
      </w:pPr>
      <w:r w:rsidRPr="005B06E7">
        <w:rPr>
          <w:rFonts w:ascii="Arial" w:hAnsi="Arial" w:cs="Arial"/>
          <w:b/>
        </w:rPr>
        <w:t>Confidentiality</w:t>
      </w:r>
    </w:p>
    <w:p w14:paraId="652E4A8F" w14:textId="77777777" w:rsidR="002218C7" w:rsidRPr="005B06E7" w:rsidRDefault="002218C7" w:rsidP="002218C7">
      <w:pPr>
        <w:pStyle w:val="ListParagraph"/>
        <w:rPr>
          <w:rFonts w:ascii="Arial" w:hAnsi="Arial" w:cs="Arial"/>
        </w:rPr>
      </w:pPr>
    </w:p>
    <w:p w14:paraId="3BEF3B1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Information about complaints and incidents shall be kept confidential to the extent possible. Information obtained about an incident or complaint of workplace harassment, including identifying information about any individuals involved, will not be disclosed unless disclosure is necessary to protect employees, to investigate the complaint or incident, to take corrective action or otherwise as required by law.</w:t>
      </w:r>
    </w:p>
    <w:p w14:paraId="63BAFE2E" w14:textId="77777777" w:rsidR="002218C7" w:rsidRPr="005B06E7" w:rsidRDefault="002218C7" w:rsidP="002218C7">
      <w:pPr>
        <w:rPr>
          <w:rFonts w:ascii="Arial" w:hAnsi="Arial" w:cs="Arial"/>
        </w:rPr>
      </w:pPr>
    </w:p>
    <w:p w14:paraId="17B60B3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While the investigation is on-going, the person who has allegedly experienced harassment, the alleged harasser(s) and any witnesses should not to discuss the incident or complaint or the investigation with each other or other employees or witnesses unless necessary to obtain advice about their rights. The investigator may discuss the investigation and disclose the incident or complaint-related information only as necessary to conduct the investigation.</w:t>
      </w:r>
    </w:p>
    <w:p w14:paraId="3DD93B63" w14:textId="77777777" w:rsidR="002218C7" w:rsidRPr="005B06E7" w:rsidRDefault="002218C7" w:rsidP="002218C7">
      <w:pPr>
        <w:rPr>
          <w:rFonts w:ascii="Arial" w:hAnsi="Arial" w:cs="Arial"/>
        </w:rPr>
      </w:pPr>
    </w:p>
    <w:p w14:paraId="51C808D9" w14:textId="77777777" w:rsidR="002218C7" w:rsidRPr="005B06E7" w:rsidRDefault="002218C7" w:rsidP="002218C7">
      <w:pPr>
        <w:rPr>
          <w:rFonts w:ascii="Arial" w:hAnsi="Arial" w:cs="Arial"/>
        </w:rPr>
      </w:pPr>
      <w:bookmarkStart w:id="36" w:name="_Toc487539417"/>
      <w:bookmarkStart w:id="37" w:name="_Toc487552757"/>
      <w:r w:rsidRPr="005B06E7">
        <w:rPr>
          <w:rFonts w:ascii="Arial" w:hAnsi="Arial" w:cs="Arial"/>
        </w:rPr>
        <w:t>All records of the investigation will be kept confidential.</w:t>
      </w:r>
      <w:bookmarkEnd w:id="36"/>
      <w:bookmarkEnd w:id="37"/>
    </w:p>
    <w:p w14:paraId="02085C68" w14:textId="77777777" w:rsidR="002218C7" w:rsidRPr="005B06E7" w:rsidRDefault="002218C7" w:rsidP="002218C7">
      <w:pPr>
        <w:rPr>
          <w:rFonts w:ascii="Arial" w:hAnsi="Arial" w:cs="Arial"/>
          <w:b/>
        </w:rPr>
      </w:pPr>
    </w:p>
    <w:p w14:paraId="20AA4515" w14:textId="77777777" w:rsidR="003A24F5" w:rsidRDefault="003A24F5">
      <w:pPr>
        <w:rPr>
          <w:rFonts w:ascii="Arial" w:hAnsi="Arial" w:cs="Arial"/>
          <w:b/>
        </w:rPr>
      </w:pPr>
      <w:r>
        <w:rPr>
          <w:rFonts w:ascii="Arial" w:hAnsi="Arial" w:cs="Arial"/>
          <w:b/>
        </w:rPr>
        <w:br w:type="page"/>
      </w:r>
    </w:p>
    <w:p w14:paraId="15CDA0A8" w14:textId="01FEA270" w:rsidR="002218C7" w:rsidRPr="005B06E7" w:rsidRDefault="002218C7" w:rsidP="00937BF2">
      <w:pPr>
        <w:pStyle w:val="ListParagraph"/>
        <w:numPr>
          <w:ilvl w:val="0"/>
          <w:numId w:val="25"/>
        </w:numPr>
        <w:rPr>
          <w:rFonts w:ascii="Arial" w:hAnsi="Arial" w:cs="Arial"/>
          <w:b/>
        </w:rPr>
      </w:pPr>
      <w:r w:rsidRPr="005B06E7">
        <w:rPr>
          <w:rFonts w:ascii="Arial" w:hAnsi="Arial" w:cs="Arial"/>
          <w:b/>
        </w:rPr>
        <w:lastRenderedPageBreak/>
        <w:t>Handling Complaints</w:t>
      </w:r>
    </w:p>
    <w:p w14:paraId="0C98FA38" w14:textId="77777777" w:rsidR="002218C7" w:rsidRPr="005B06E7" w:rsidRDefault="002218C7" w:rsidP="002218C7">
      <w:pPr>
        <w:pStyle w:val="ListParagraph"/>
        <w:rPr>
          <w:rFonts w:ascii="Arial" w:hAnsi="Arial" w:cs="Arial"/>
        </w:rPr>
      </w:pPr>
    </w:p>
    <w:p w14:paraId="63C3EEC3" w14:textId="77777777" w:rsidR="002218C7" w:rsidRPr="005B06E7" w:rsidRDefault="002218C7" w:rsidP="002218C7">
      <w:pPr>
        <w:pStyle w:val="Pa13"/>
        <w:spacing w:line="240" w:lineRule="auto"/>
        <w:rPr>
          <w:rStyle w:val="A4"/>
          <w:rFonts w:ascii="Arial" w:hAnsi="Arial" w:cs="Arial"/>
          <w:i w:val="0"/>
          <w:u w:val="none"/>
        </w:rPr>
      </w:pPr>
      <w:r w:rsidRPr="005B06E7">
        <w:rPr>
          <w:rStyle w:val="A4"/>
          <w:rFonts w:ascii="Arial" w:hAnsi="Arial" w:cs="Arial"/>
          <w:i w:val="0"/>
          <w:u w:val="none"/>
        </w:rPr>
        <w:t xml:space="preserve">It may be necessary to take interim measures during the investigation, including having persons involved in the investigation to move workstations, or in the case of serious allegations, remain off work. </w:t>
      </w:r>
    </w:p>
    <w:p w14:paraId="6EABA66C" w14:textId="77777777" w:rsidR="002218C7" w:rsidRPr="005B06E7" w:rsidRDefault="002218C7" w:rsidP="002218C7">
      <w:pPr>
        <w:rPr>
          <w:rFonts w:ascii="Arial" w:hAnsi="Arial" w:cs="Arial"/>
        </w:rPr>
      </w:pPr>
    </w:p>
    <w:p w14:paraId="4A1C798A" w14:textId="77777777" w:rsidR="002218C7" w:rsidRPr="005B06E7" w:rsidRDefault="002218C7" w:rsidP="002218C7">
      <w:pPr>
        <w:pStyle w:val="Pa13"/>
        <w:spacing w:line="240" w:lineRule="auto"/>
        <w:rPr>
          <w:rFonts w:ascii="Arial" w:hAnsi="Arial" w:cs="Arial"/>
          <w:color w:val="000000"/>
        </w:rPr>
      </w:pPr>
      <w:r w:rsidRPr="005B06E7">
        <w:rPr>
          <w:rStyle w:val="A4"/>
          <w:rFonts w:ascii="Arial" w:hAnsi="Arial" w:cs="Arial"/>
          <w:i w:val="0"/>
          <w:u w:val="none"/>
        </w:rPr>
        <w:t xml:space="preserve">If the investigator(s) conclude that the harassment occurred, the harasser may be disciplined, up to and including termination of employment. </w:t>
      </w:r>
    </w:p>
    <w:p w14:paraId="416F8A29" w14:textId="77777777" w:rsidR="002218C7" w:rsidRPr="005B06E7" w:rsidRDefault="002218C7" w:rsidP="002218C7">
      <w:pPr>
        <w:rPr>
          <w:rFonts w:ascii="Arial" w:hAnsi="Arial" w:cs="Arial"/>
        </w:rPr>
      </w:pPr>
    </w:p>
    <w:p w14:paraId="6F14175D" w14:textId="77777777" w:rsidR="002218C7" w:rsidRPr="005B06E7" w:rsidRDefault="002218C7" w:rsidP="002218C7">
      <w:pPr>
        <w:rPr>
          <w:rFonts w:ascii="Arial" w:hAnsi="Arial" w:cs="Arial"/>
          <w:b/>
          <w:sz w:val="28"/>
        </w:rPr>
      </w:pPr>
      <w:bookmarkStart w:id="38" w:name="_Toc487539418"/>
      <w:r w:rsidRPr="005B06E7">
        <w:rPr>
          <w:rFonts w:ascii="Arial" w:hAnsi="Arial" w:cs="Arial"/>
          <w:b/>
          <w:sz w:val="28"/>
        </w:rPr>
        <w:t>RECORD KEEPING</w:t>
      </w:r>
      <w:bookmarkEnd w:id="38"/>
    </w:p>
    <w:p w14:paraId="70D14E22" w14:textId="77777777" w:rsidR="002218C7" w:rsidRPr="005B06E7" w:rsidRDefault="002218C7" w:rsidP="002218C7">
      <w:pPr>
        <w:rPr>
          <w:rFonts w:ascii="Arial" w:hAnsi="Arial" w:cs="Arial"/>
          <w:b/>
          <w:u w:val="single"/>
        </w:rPr>
      </w:pPr>
    </w:p>
    <w:p w14:paraId="28AF583A"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person at the firm*]</w:t>
      </w:r>
      <w:r w:rsidRPr="005B06E7">
        <w:rPr>
          <w:rFonts w:ascii="Arial" w:hAnsi="Arial" w:cs="Arial"/>
        </w:rPr>
        <w:t xml:space="preserve"> will keep records of the investigation including:</w:t>
      </w:r>
    </w:p>
    <w:p w14:paraId="69D875DF" w14:textId="77777777" w:rsidR="002218C7" w:rsidRPr="005B06E7" w:rsidRDefault="002218C7" w:rsidP="002218C7">
      <w:pPr>
        <w:rPr>
          <w:rFonts w:ascii="Arial" w:hAnsi="Arial" w:cs="Arial"/>
        </w:rPr>
      </w:pPr>
    </w:p>
    <w:p w14:paraId="302ECCD2"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copy of the complaint or details about the incident;</w:t>
      </w:r>
    </w:p>
    <w:p w14:paraId="0E7461D8"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record of the investigation including notes;</w:t>
      </w:r>
    </w:p>
    <w:p w14:paraId="21DA4EDF"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copy of the investigation report (if any);</w:t>
      </w:r>
    </w:p>
    <w:p w14:paraId="4F108BB7" w14:textId="6C6E623F"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a summary of the results of the investigation that was provided to the employee or partner who allegedly experienced the workplace harassment and the alleged harasser, if a pa</w:t>
      </w:r>
      <w:r w:rsidR="000F3CB4">
        <w:rPr>
          <w:rFonts w:ascii="Arial" w:hAnsi="Arial" w:cs="Arial"/>
        </w:rPr>
        <w:t xml:space="preserve">rtner or employee of the </w:t>
      </w:r>
      <w:r w:rsidR="004E7C77">
        <w:rPr>
          <w:rFonts w:ascii="Arial" w:hAnsi="Arial" w:cs="Arial"/>
        </w:rPr>
        <w:t>XYZ</w:t>
      </w:r>
      <w:r w:rsidRPr="005B06E7">
        <w:rPr>
          <w:rFonts w:ascii="Arial" w:hAnsi="Arial" w:cs="Arial"/>
        </w:rPr>
        <w:t>;</w:t>
      </w:r>
    </w:p>
    <w:p w14:paraId="48CCC8FE" w14:textId="77777777" w:rsidR="002218C7" w:rsidRPr="005B06E7" w:rsidRDefault="002218C7" w:rsidP="00937BF2">
      <w:pPr>
        <w:pStyle w:val="ListParagraph"/>
        <w:numPr>
          <w:ilvl w:val="0"/>
          <w:numId w:val="7"/>
        </w:numPr>
        <w:spacing w:line="259" w:lineRule="auto"/>
        <w:rPr>
          <w:rFonts w:ascii="Arial" w:hAnsi="Arial" w:cs="Arial"/>
        </w:rPr>
      </w:pPr>
      <w:r w:rsidRPr="005B06E7">
        <w:rPr>
          <w:rFonts w:ascii="Arial" w:hAnsi="Arial" w:cs="Arial"/>
        </w:rPr>
        <w:t xml:space="preserve">a copy of any corrective action taken to address the complaint or incident of workplace harassment. </w:t>
      </w:r>
    </w:p>
    <w:p w14:paraId="7347861F" w14:textId="77777777" w:rsidR="002218C7" w:rsidRPr="005B06E7" w:rsidRDefault="002218C7" w:rsidP="002218C7">
      <w:pPr>
        <w:rPr>
          <w:rFonts w:ascii="Arial" w:hAnsi="Arial" w:cs="Arial"/>
        </w:rPr>
      </w:pPr>
    </w:p>
    <w:p w14:paraId="19F148E7" w14:textId="77777777" w:rsidR="002218C7" w:rsidRPr="005B06E7" w:rsidRDefault="002218C7" w:rsidP="002218C7">
      <w:pPr>
        <w:rPr>
          <w:rFonts w:ascii="Arial" w:hAnsi="Arial" w:cs="Arial"/>
        </w:rPr>
      </w:pPr>
      <w:r w:rsidRPr="005B06E7">
        <w:rPr>
          <w:rFonts w:ascii="Arial" w:hAnsi="Arial" w:cs="Arial"/>
        </w:rPr>
        <w:t xml:space="preserve">All records of the investigation will be kept confidential. The investigation documents, including this report should not be disclosed unless necessary to investigate an incident or complaint of workplace harassment, take corrective action or otherwise as required by law. </w:t>
      </w:r>
    </w:p>
    <w:p w14:paraId="58868049" w14:textId="77777777" w:rsidR="002218C7" w:rsidRPr="005B06E7" w:rsidRDefault="002218C7" w:rsidP="002218C7">
      <w:pPr>
        <w:rPr>
          <w:rFonts w:ascii="Arial" w:hAnsi="Arial" w:cs="Arial"/>
        </w:rPr>
      </w:pPr>
    </w:p>
    <w:p w14:paraId="3AF45D77" w14:textId="77777777" w:rsidR="002218C7" w:rsidRPr="005B06E7" w:rsidRDefault="002218C7" w:rsidP="002218C7">
      <w:pPr>
        <w:rPr>
          <w:rFonts w:ascii="Arial" w:hAnsi="Arial" w:cs="Arial"/>
        </w:rPr>
      </w:pPr>
      <w:bookmarkStart w:id="39" w:name="_Toc487539419"/>
      <w:bookmarkStart w:id="40" w:name="_Toc487552758"/>
      <w:r w:rsidRPr="005B06E7">
        <w:rPr>
          <w:rFonts w:ascii="Arial" w:hAnsi="Arial" w:cs="Arial"/>
        </w:rPr>
        <w:t>Records will be kept for a minimum of one year after the conclusion of the investigation.</w:t>
      </w:r>
      <w:bookmarkEnd w:id="39"/>
      <w:bookmarkEnd w:id="40"/>
    </w:p>
    <w:p w14:paraId="4BB27C1D" w14:textId="77777777" w:rsidR="002218C7" w:rsidRPr="005B06E7" w:rsidRDefault="002218C7" w:rsidP="002218C7">
      <w:pPr>
        <w:rPr>
          <w:rFonts w:ascii="Arial" w:hAnsi="Arial" w:cs="Arial"/>
        </w:rPr>
      </w:pPr>
    </w:p>
    <w:p w14:paraId="1950553B" w14:textId="77777777" w:rsidR="002218C7" w:rsidRPr="005B06E7" w:rsidRDefault="002218C7" w:rsidP="002218C7">
      <w:pPr>
        <w:rPr>
          <w:rFonts w:ascii="Arial" w:hAnsi="Arial" w:cs="Arial"/>
        </w:rPr>
      </w:pPr>
      <w:r w:rsidRPr="005B06E7">
        <w:rPr>
          <w:rFonts w:ascii="Arial" w:hAnsi="Arial" w:cs="Arial"/>
        </w:rPr>
        <w:t>No one is to be penalized or disciplined for reporting an incident or for participating in an investigation involving workplace harassment.</w:t>
      </w:r>
    </w:p>
    <w:p w14:paraId="39E2731A" w14:textId="77777777" w:rsidR="002218C7" w:rsidRPr="005B06E7" w:rsidRDefault="002218C7" w:rsidP="002218C7">
      <w:pPr>
        <w:rPr>
          <w:rFonts w:ascii="Arial" w:hAnsi="Arial" w:cs="Arial"/>
        </w:rPr>
      </w:pPr>
    </w:p>
    <w:p w14:paraId="3F668EE7" w14:textId="77777777" w:rsidR="002218C7" w:rsidRPr="005B06E7" w:rsidRDefault="002218C7" w:rsidP="002218C7">
      <w:pPr>
        <w:rPr>
          <w:rFonts w:ascii="Arial" w:hAnsi="Arial" w:cs="Arial"/>
          <w:b/>
          <w:sz w:val="28"/>
        </w:rPr>
      </w:pPr>
      <w:bookmarkStart w:id="41" w:name="_Toc487539420"/>
      <w:bookmarkStart w:id="42" w:name="_Toc487552759"/>
      <w:r w:rsidRPr="005B06E7">
        <w:rPr>
          <w:rFonts w:ascii="Arial" w:hAnsi="Arial" w:cs="Arial"/>
          <w:b/>
          <w:sz w:val="28"/>
        </w:rPr>
        <w:t>ANNUAL TRAINING</w:t>
      </w:r>
      <w:bookmarkEnd w:id="41"/>
      <w:bookmarkEnd w:id="42"/>
    </w:p>
    <w:p w14:paraId="5C850151" w14:textId="77777777" w:rsidR="002218C7" w:rsidRPr="005B06E7" w:rsidRDefault="002218C7" w:rsidP="002218C7">
      <w:pPr>
        <w:rPr>
          <w:rFonts w:ascii="Arial" w:hAnsi="Arial" w:cs="Arial"/>
        </w:rPr>
      </w:pPr>
    </w:p>
    <w:p w14:paraId="7590729D" w14:textId="704C6D64" w:rsidR="002218C7" w:rsidRPr="005B06E7" w:rsidRDefault="002218C7" w:rsidP="002218C7">
      <w:pPr>
        <w:rPr>
          <w:rFonts w:ascii="Arial" w:hAnsi="Arial" w:cs="Arial"/>
          <w:color w:val="000000"/>
        </w:rPr>
      </w:pPr>
      <w:r w:rsidRPr="005B06E7">
        <w:rPr>
          <w:rFonts w:ascii="Arial" w:hAnsi="Arial" w:cs="Arial"/>
        </w:rPr>
        <w:t xml:space="preserve">Each year (at a minimum), </w:t>
      </w:r>
      <w:r w:rsidR="004E7C77">
        <w:rPr>
          <w:rFonts w:ascii="Arial" w:hAnsi="Arial" w:cs="Arial"/>
          <w:color w:val="000000"/>
        </w:rPr>
        <w:t>XYZ</w:t>
      </w:r>
      <w:r w:rsidRPr="005B06E7">
        <w:rPr>
          <w:rFonts w:ascii="Arial" w:hAnsi="Arial" w:cs="Arial"/>
          <w:color w:val="000000"/>
        </w:rPr>
        <w:t xml:space="preserve"> will review this policy and provide training on this policy. </w:t>
      </w:r>
    </w:p>
    <w:p w14:paraId="4189EA58" w14:textId="77777777" w:rsidR="002218C7" w:rsidRPr="005B06E7" w:rsidRDefault="002218C7" w:rsidP="002218C7">
      <w:pPr>
        <w:rPr>
          <w:rFonts w:ascii="Arial" w:hAnsi="Arial" w:cs="Arial"/>
        </w:rPr>
      </w:pPr>
      <w:r w:rsidRPr="005B06E7">
        <w:rPr>
          <w:rFonts w:ascii="Arial" w:hAnsi="Arial" w:cs="Arial"/>
        </w:rPr>
        <w:br w:type="page"/>
      </w:r>
    </w:p>
    <w:p w14:paraId="62F00ECE" w14:textId="77777777" w:rsidR="002218C7" w:rsidRPr="005B06E7" w:rsidRDefault="002218C7" w:rsidP="002218C7">
      <w:pPr>
        <w:jc w:val="center"/>
        <w:rPr>
          <w:rFonts w:ascii="Arial" w:hAnsi="Arial" w:cs="Arial"/>
          <w:b/>
          <w:bCs/>
          <w:sz w:val="28"/>
          <w:szCs w:val="28"/>
        </w:rPr>
      </w:pPr>
    </w:p>
    <w:p w14:paraId="2E74D0B3" w14:textId="4E8DA423" w:rsidR="002218C7" w:rsidRPr="005B06E7" w:rsidRDefault="002218C7" w:rsidP="00937BF2">
      <w:pPr>
        <w:pStyle w:val="Heading3"/>
        <w:numPr>
          <w:ilvl w:val="0"/>
          <w:numId w:val="30"/>
        </w:numPr>
        <w:jc w:val="center"/>
        <w:rPr>
          <w:rFonts w:ascii="Arial" w:hAnsi="Arial" w:cs="Arial"/>
          <w:b/>
        </w:rPr>
      </w:pPr>
      <w:bookmarkStart w:id="43" w:name="_Toc487787701"/>
      <w:bookmarkStart w:id="44" w:name="_Toc487552760"/>
      <w:r w:rsidRPr="005B06E7">
        <w:rPr>
          <w:rFonts w:ascii="Arial" w:hAnsi="Arial" w:cs="Arial"/>
          <w:b/>
          <w:sz w:val="32"/>
        </w:rPr>
        <w:t>Accommodation Policy and Procedure</w:t>
      </w:r>
      <w:bookmarkEnd w:id="43"/>
      <w:bookmarkEnd w:id="44"/>
    </w:p>
    <w:p w14:paraId="52773107" w14:textId="77777777" w:rsidR="002218C7" w:rsidRPr="005B06E7" w:rsidRDefault="002218C7" w:rsidP="002218C7">
      <w:pPr>
        <w:pStyle w:val="BodyText"/>
        <w:spacing w:after="0" w:line="240" w:lineRule="auto"/>
        <w:rPr>
          <w:rFonts w:cs="Arial"/>
          <w:b/>
          <w:sz w:val="28"/>
          <w:szCs w:val="28"/>
        </w:rPr>
      </w:pPr>
    </w:p>
    <w:p w14:paraId="41A0B6C1" w14:textId="77777777" w:rsidR="002218C7" w:rsidRPr="005B06E7" w:rsidRDefault="002218C7" w:rsidP="002218C7">
      <w:pPr>
        <w:rPr>
          <w:rFonts w:ascii="Arial" w:hAnsi="Arial" w:cs="Arial"/>
        </w:rPr>
      </w:pPr>
      <w:r w:rsidRPr="005B06E7">
        <w:rPr>
          <w:rFonts w:ascii="Arial" w:hAnsi="Arial" w:cs="Arial"/>
        </w:rPr>
        <w:t xml:space="preserve">(For accommodation of employees or applicants for employment, see also “Policy Re: </w:t>
      </w:r>
      <w:r w:rsidRPr="005B06E7">
        <w:rPr>
          <w:rFonts w:ascii="Arial" w:hAnsi="Arial" w:cs="Arial"/>
          <w:i/>
        </w:rPr>
        <w:t xml:space="preserve">Integrated Accessibility </w:t>
      </w:r>
      <w:r w:rsidRPr="005B06E7">
        <w:rPr>
          <w:rFonts w:ascii="Arial" w:hAnsi="Arial" w:cs="Arial"/>
        </w:rPr>
        <w:t xml:space="preserve">under the </w:t>
      </w:r>
      <w:r w:rsidRPr="005B06E7">
        <w:rPr>
          <w:rFonts w:ascii="Arial" w:hAnsi="Arial" w:cs="Arial"/>
          <w:i/>
        </w:rPr>
        <w:t>Accessibility for Ontarians with Disabilities Act</w:t>
      </w:r>
      <w:r w:rsidRPr="005B06E7">
        <w:rPr>
          <w:rFonts w:ascii="Arial" w:hAnsi="Arial" w:cs="Arial"/>
        </w:rPr>
        <w:t>,” below)</w:t>
      </w:r>
    </w:p>
    <w:p w14:paraId="4D8FE274" w14:textId="77777777" w:rsidR="002218C7" w:rsidRPr="005B06E7" w:rsidRDefault="002218C7" w:rsidP="002218C7">
      <w:pPr>
        <w:rPr>
          <w:rFonts w:ascii="Arial" w:hAnsi="Arial" w:cs="Arial"/>
          <w:b/>
          <w:bCs/>
        </w:rPr>
      </w:pPr>
    </w:p>
    <w:p w14:paraId="23EF5BE7" w14:textId="77777777" w:rsidR="002218C7" w:rsidRPr="005B06E7" w:rsidRDefault="002218C7" w:rsidP="002218C7">
      <w:pPr>
        <w:rPr>
          <w:rFonts w:ascii="Arial" w:hAnsi="Arial" w:cs="Arial"/>
        </w:rPr>
      </w:pPr>
    </w:p>
    <w:p w14:paraId="30A565A4" w14:textId="77777777" w:rsidR="002218C7" w:rsidRPr="005B06E7" w:rsidRDefault="002218C7" w:rsidP="002218C7">
      <w:pPr>
        <w:rPr>
          <w:rFonts w:ascii="Arial" w:hAnsi="Arial" w:cs="Arial"/>
          <w:b/>
        </w:rPr>
      </w:pPr>
      <w:r w:rsidRPr="005B06E7">
        <w:rPr>
          <w:rFonts w:ascii="Arial" w:hAnsi="Arial" w:cs="Arial"/>
          <w:b/>
        </w:rPr>
        <w:t>Effective Date:*</w:t>
      </w:r>
    </w:p>
    <w:p w14:paraId="54390B4F" w14:textId="77777777" w:rsidR="002218C7" w:rsidRPr="005B06E7" w:rsidRDefault="002218C7" w:rsidP="002218C7">
      <w:pPr>
        <w:rPr>
          <w:rFonts w:ascii="Arial" w:hAnsi="Arial" w:cs="Arial"/>
          <w:b/>
        </w:rPr>
      </w:pPr>
    </w:p>
    <w:p w14:paraId="2B73C186" w14:textId="77777777" w:rsidR="002218C7" w:rsidRPr="005B06E7" w:rsidRDefault="002218C7" w:rsidP="002218C7">
      <w:pPr>
        <w:rPr>
          <w:rFonts w:ascii="Arial" w:hAnsi="Arial" w:cs="Arial"/>
          <w:b/>
        </w:rPr>
      </w:pPr>
      <w:r w:rsidRPr="005B06E7">
        <w:rPr>
          <w:rFonts w:ascii="Arial" w:hAnsi="Arial" w:cs="Arial"/>
          <w:b/>
        </w:rPr>
        <w:t>Revised Date:*</w:t>
      </w:r>
    </w:p>
    <w:p w14:paraId="12D3F3C5" w14:textId="77777777" w:rsidR="002218C7" w:rsidRPr="005B06E7" w:rsidRDefault="002218C7" w:rsidP="002218C7">
      <w:pPr>
        <w:rPr>
          <w:rFonts w:ascii="Arial" w:hAnsi="Arial" w:cs="Arial"/>
          <w:b/>
        </w:rPr>
      </w:pPr>
    </w:p>
    <w:p w14:paraId="683B87FB" w14:textId="77777777" w:rsidR="002218C7" w:rsidRPr="005B06E7" w:rsidRDefault="002218C7" w:rsidP="002218C7">
      <w:pPr>
        <w:rPr>
          <w:rFonts w:ascii="Arial" w:hAnsi="Arial" w:cs="Arial"/>
          <w:b/>
        </w:rPr>
      </w:pPr>
      <w:r w:rsidRPr="005B06E7">
        <w:rPr>
          <w:rFonts w:ascii="Arial" w:hAnsi="Arial" w:cs="Arial"/>
          <w:b/>
        </w:rPr>
        <w:t>Reviewed By:*</w:t>
      </w:r>
    </w:p>
    <w:p w14:paraId="4EDCA9F5" w14:textId="77777777" w:rsidR="002218C7" w:rsidRPr="005B06E7" w:rsidRDefault="002218C7" w:rsidP="002218C7">
      <w:pPr>
        <w:rPr>
          <w:rFonts w:ascii="Arial" w:hAnsi="Arial" w:cs="Arial"/>
          <w:b/>
        </w:rPr>
      </w:pPr>
    </w:p>
    <w:p w14:paraId="02710CED" w14:textId="77777777" w:rsidR="002218C7" w:rsidRPr="005B06E7" w:rsidRDefault="002218C7" w:rsidP="002218C7">
      <w:pPr>
        <w:rPr>
          <w:rFonts w:ascii="Arial" w:hAnsi="Arial" w:cs="Arial"/>
          <w:b/>
        </w:rPr>
      </w:pPr>
      <w:r w:rsidRPr="005B06E7">
        <w:rPr>
          <w:rFonts w:ascii="Arial" w:hAnsi="Arial" w:cs="Arial"/>
          <w:b/>
        </w:rPr>
        <w:t>References:</w:t>
      </w:r>
    </w:p>
    <w:p w14:paraId="4609894F" w14:textId="77777777" w:rsidR="002218C7" w:rsidRPr="005B06E7" w:rsidRDefault="002218C7" w:rsidP="002218C7">
      <w:pPr>
        <w:rPr>
          <w:rFonts w:ascii="Arial" w:hAnsi="Arial" w:cs="Arial"/>
          <w:b/>
        </w:rPr>
      </w:pPr>
    </w:p>
    <w:p w14:paraId="5B4B5E46" w14:textId="72FC2A35" w:rsidR="002218C7" w:rsidRPr="005B06E7" w:rsidRDefault="002218C7" w:rsidP="002218C7">
      <w:p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5EC68976" w14:textId="28AF9537" w:rsidR="002218C7" w:rsidRPr="005B06E7" w:rsidRDefault="002218C7" w:rsidP="002218C7">
      <w:pPr>
        <w:rPr>
          <w:rFonts w:ascii="Arial" w:hAnsi="Arial" w:cs="Arial"/>
        </w:rPr>
      </w:pPr>
      <w:r w:rsidRPr="005B06E7">
        <w:rPr>
          <w:rFonts w:ascii="Arial" w:hAnsi="Arial" w:cs="Arial"/>
        </w:rPr>
        <w:t>Policy and guidelines on disability and the duty to accommodate (OHRC: revised 2009)</w:t>
      </w:r>
    </w:p>
    <w:p w14:paraId="322262AB" w14:textId="07C84299"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08D9FFCE" w14:textId="3F7F0AA5" w:rsidR="002218C7" w:rsidRPr="005B06E7" w:rsidRDefault="002218C7" w:rsidP="002218C7">
      <w:pPr>
        <w:rPr>
          <w:rFonts w:ascii="Arial" w:hAnsi="Arial" w:cs="Arial"/>
        </w:rPr>
      </w:pPr>
      <w:r w:rsidRPr="005B06E7">
        <w:rPr>
          <w:rFonts w:ascii="Arial" w:hAnsi="Arial" w:cs="Arial"/>
        </w:rPr>
        <w:t>“Working Together: The Code and the AODA”</w:t>
      </w:r>
    </w:p>
    <w:p w14:paraId="19F06E1D" w14:textId="1A581089" w:rsidR="002218C7" w:rsidRDefault="002218C7" w:rsidP="002218C7">
      <w:pPr>
        <w:rPr>
          <w:rFonts w:ascii="Arial" w:hAnsi="Arial" w:cs="Arial"/>
        </w:rPr>
      </w:pPr>
      <w:r w:rsidRPr="005B06E7">
        <w:rPr>
          <w:rFonts w:ascii="Arial" w:hAnsi="Arial" w:cs="Arial"/>
        </w:rPr>
        <w:t>Section 6.3.1 of the Rules of Professional Conduct (“Discrimination”)</w:t>
      </w:r>
    </w:p>
    <w:p w14:paraId="2CC3F5FB" w14:textId="14D8063A" w:rsidR="00891231" w:rsidRPr="005B06E7" w:rsidRDefault="00891231" w:rsidP="002218C7">
      <w:pPr>
        <w:rPr>
          <w:rFonts w:ascii="Arial" w:hAnsi="Arial" w:cs="Arial"/>
        </w:rPr>
      </w:pPr>
      <w:r>
        <w:rPr>
          <w:rFonts w:ascii="Arial" w:hAnsi="Arial" w:cs="Arial"/>
        </w:rPr>
        <w:t xml:space="preserve">Paralegal Rules of Conduct </w:t>
      </w:r>
    </w:p>
    <w:p w14:paraId="69593AE1" w14:textId="722541BE" w:rsidR="002218C7" w:rsidRPr="005B06E7" w:rsidRDefault="002218C7" w:rsidP="002218C7">
      <w:pPr>
        <w:rPr>
          <w:rFonts w:ascii="Arial" w:hAnsi="Arial" w:cs="Arial"/>
        </w:rPr>
      </w:pPr>
      <w:r w:rsidRPr="005B06E7">
        <w:rPr>
          <w:rFonts w:ascii="Arial" w:hAnsi="Arial" w:cs="Arial"/>
        </w:rPr>
        <w:t>Section 33, Law Society Act, R.S.O. 1990, c. L.8</w:t>
      </w:r>
    </w:p>
    <w:p w14:paraId="1F34C0F4" w14:textId="77777777" w:rsidR="002218C7" w:rsidRPr="005B06E7" w:rsidRDefault="002218C7" w:rsidP="002218C7">
      <w:pPr>
        <w:rPr>
          <w:rFonts w:ascii="Arial" w:hAnsi="Arial" w:cs="Arial"/>
        </w:rPr>
      </w:pPr>
      <w:r w:rsidRPr="005B06E7">
        <w:rPr>
          <w:rFonts w:ascii="Arial" w:hAnsi="Arial" w:cs="Arial"/>
        </w:rPr>
        <w:t>Guide to developing human rights policies and procedures (OHRC, revised 2013)</w:t>
      </w:r>
    </w:p>
    <w:p w14:paraId="45DB03BE" w14:textId="77777777" w:rsidR="002218C7" w:rsidRPr="005B06E7" w:rsidRDefault="002218C7" w:rsidP="002218C7">
      <w:pPr>
        <w:rPr>
          <w:rFonts w:ascii="Arial" w:hAnsi="Arial" w:cs="Arial"/>
        </w:rPr>
      </w:pPr>
    </w:p>
    <w:p w14:paraId="7E2B6537"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61D6DCF9" w14:textId="77777777" w:rsidR="002218C7" w:rsidRPr="005B06E7" w:rsidRDefault="002218C7" w:rsidP="002218C7">
      <w:pPr>
        <w:rPr>
          <w:rFonts w:ascii="Arial" w:hAnsi="Arial" w:cs="Arial"/>
        </w:rPr>
      </w:pPr>
    </w:p>
    <w:p w14:paraId="0AE82F2D" w14:textId="1DB68BA6"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08668859" w14:textId="77777777" w:rsidR="002218C7" w:rsidRPr="005B06E7" w:rsidRDefault="002218C7" w:rsidP="002218C7">
      <w:pPr>
        <w:rPr>
          <w:rFonts w:ascii="Arial" w:hAnsi="Arial" w:cs="Arial"/>
        </w:rPr>
      </w:pPr>
    </w:p>
    <w:p w14:paraId="60897E3F" w14:textId="36A011E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commits to provide accommodation for needs related to the grounds of the </w:t>
      </w:r>
      <w:r w:rsidR="002218C7" w:rsidRPr="005B06E7">
        <w:rPr>
          <w:rFonts w:ascii="Arial" w:hAnsi="Arial" w:cs="Arial"/>
          <w:i/>
        </w:rPr>
        <w:t>Ontario Human Rights Code</w:t>
      </w:r>
      <w:r w:rsidR="002218C7" w:rsidRPr="005B06E7">
        <w:rPr>
          <w:rFonts w:ascii="Arial" w:hAnsi="Arial" w:cs="Arial"/>
        </w:rPr>
        <w:t>, unless to do so would cause undue hardship, as defined by the Ontario Human Rights Commission’s Policy on Disability and the Duty to Accommodate. *</w:t>
      </w:r>
    </w:p>
    <w:p w14:paraId="15BD0E68" w14:textId="77777777" w:rsidR="002218C7" w:rsidRPr="005B06E7" w:rsidRDefault="002218C7" w:rsidP="002218C7">
      <w:pPr>
        <w:rPr>
          <w:rFonts w:ascii="Arial" w:hAnsi="Arial" w:cs="Arial"/>
        </w:rPr>
      </w:pPr>
    </w:p>
    <w:p w14:paraId="10DE6541" w14:textId="77777777" w:rsidR="002218C7" w:rsidRPr="005B06E7" w:rsidRDefault="002218C7" w:rsidP="002218C7">
      <w:pPr>
        <w:rPr>
          <w:rFonts w:ascii="Arial" w:hAnsi="Arial" w:cs="Arial"/>
        </w:rPr>
      </w:pPr>
      <w:r w:rsidRPr="005B06E7">
        <w:rPr>
          <w:rFonts w:ascii="Arial" w:hAnsi="Arial" w:cs="Arial"/>
        </w:rPr>
        <w:t>The purpose of this Accommodation Policy and Procedure is to:</w:t>
      </w:r>
    </w:p>
    <w:p w14:paraId="3EDF2E4D" w14:textId="77777777" w:rsidR="002218C7" w:rsidRPr="005B06E7" w:rsidRDefault="002218C7" w:rsidP="002218C7">
      <w:pPr>
        <w:rPr>
          <w:rFonts w:ascii="Arial" w:hAnsi="Arial" w:cs="Arial"/>
        </w:rPr>
      </w:pPr>
    </w:p>
    <w:p w14:paraId="130028F3" w14:textId="432C69B5" w:rsidR="002218C7" w:rsidRPr="005B06E7" w:rsidRDefault="002218C7" w:rsidP="00937BF2">
      <w:pPr>
        <w:numPr>
          <w:ilvl w:val="0"/>
          <w:numId w:val="17"/>
        </w:numPr>
        <w:rPr>
          <w:rFonts w:ascii="Arial" w:hAnsi="Arial" w:cs="Arial"/>
        </w:rPr>
      </w:pPr>
      <w:r w:rsidRPr="005B06E7">
        <w:rPr>
          <w:rFonts w:ascii="Arial" w:hAnsi="Arial" w:cs="Arial"/>
        </w:rPr>
        <w:t>Ensure that e</w:t>
      </w:r>
      <w:r w:rsidR="00891231">
        <w:rPr>
          <w:rFonts w:ascii="Arial" w:hAnsi="Arial" w:cs="Arial"/>
        </w:rPr>
        <w:t xml:space="preserve">mployees and partners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Ontario Human Rights Code</w:t>
      </w:r>
      <w:r w:rsidRPr="005B06E7">
        <w:rPr>
          <w:rFonts w:ascii="Arial" w:hAnsi="Arial" w:cs="Arial"/>
        </w:rPr>
        <w:t xml:space="preserve"> with respect to accommodation; </w:t>
      </w:r>
    </w:p>
    <w:p w14:paraId="082FB81D"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29B6EF1A" w14:textId="77777777" w:rsidR="002218C7" w:rsidRPr="005B06E7" w:rsidRDefault="002218C7" w:rsidP="002218C7">
      <w:pPr>
        <w:rPr>
          <w:rFonts w:ascii="Arial" w:hAnsi="Arial" w:cs="Arial"/>
        </w:rPr>
      </w:pPr>
    </w:p>
    <w:p w14:paraId="69FF859F" w14:textId="66EC4606" w:rsidR="002218C7" w:rsidRPr="005B06E7" w:rsidRDefault="002218C7" w:rsidP="002218C7">
      <w:pPr>
        <w:rPr>
          <w:rFonts w:ascii="Arial" w:hAnsi="Arial" w:cs="Arial"/>
        </w:rPr>
      </w:pPr>
      <w:r w:rsidRPr="005B06E7">
        <w:rPr>
          <w:rFonts w:ascii="Arial" w:hAnsi="Arial" w:cs="Arial"/>
        </w:rPr>
        <w:lastRenderedPageBreak/>
        <w:t>Accommodation will be provided in accordance with the principles of dignity, individua</w:t>
      </w:r>
      <w:r w:rsidR="00891231">
        <w:rPr>
          <w:rFonts w:ascii="Arial" w:hAnsi="Arial" w:cs="Arial"/>
        </w:rPr>
        <w:t xml:space="preserve">lization, and inclusion. </w:t>
      </w:r>
      <w:r w:rsidR="004E7C77">
        <w:rPr>
          <w:rFonts w:ascii="Arial" w:hAnsi="Arial" w:cs="Arial"/>
        </w:rPr>
        <w:t>XYZ</w:t>
      </w:r>
      <w:r w:rsidRPr="005B06E7">
        <w:rPr>
          <w:rFonts w:ascii="Arial" w:hAnsi="Arial" w:cs="Arial"/>
        </w:rPr>
        <w:t xml:space="preserve"> will work cooperatively, and in a spirit of respect, with all partners in the accommodation process.</w:t>
      </w:r>
    </w:p>
    <w:p w14:paraId="0AB6020D" w14:textId="77777777" w:rsidR="002218C7" w:rsidRPr="005B06E7" w:rsidRDefault="002218C7" w:rsidP="002218C7">
      <w:pPr>
        <w:rPr>
          <w:rFonts w:ascii="Arial" w:hAnsi="Arial" w:cs="Arial"/>
        </w:rPr>
      </w:pPr>
    </w:p>
    <w:p w14:paraId="037965AC" w14:textId="77777777" w:rsidR="002218C7" w:rsidRPr="005B06E7" w:rsidRDefault="002218C7" w:rsidP="002218C7">
      <w:pPr>
        <w:rPr>
          <w:rFonts w:ascii="Arial" w:hAnsi="Arial" w:cs="Arial"/>
          <w:b/>
          <w:sz w:val="28"/>
        </w:rPr>
      </w:pPr>
      <w:r w:rsidRPr="005B06E7">
        <w:rPr>
          <w:rFonts w:ascii="Arial" w:hAnsi="Arial" w:cs="Arial"/>
          <w:b/>
          <w:sz w:val="28"/>
        </w:rPr>
        <w:t>SCOPE</w:t>
      </w:r>
      <w:r w:rsidRPr="003D5019">
        <w:rPr>
          <w:rFonts w:ascii="Arial" w:hAnsi="Arial" w:cs="Arial"/>
          <w:b/>
          <w:sz w:val="28"/>
        </w:rPr>
        <w:t>:</w:t>
      </w:r>
    </w:p>
    <w:p w14:paraId="633E2CC2" w14:textId="77777777" w:rsidR="002218C7" w:rsidRPr="005B06E7" w:rsidRDefault="002218C7" w:rsidP="002218C7">
      <w:pPr>
        <w:rPr>
          <w:rFonts w:ascii="Arial" w:hAnsi="Arial" w:cs="Arial"/>
        </w:rPr>
      </w:pPr>
    </w:p>
    <w:p w14:paraId="6347EDEF" w14:textId="77777777" w:rsidR="002218C7" w:rsidRPr="005B06E7" w:rsidRDefault="002218C7" w:rsidP="002218C7">
      <w:pPr>
        <w:rPr>
          <w:rFonts w:ascii="Arial" w:hAnsi="Arial" w:cs="Arial"/>
        </w:rPr>
      </w:pPr>
      <w:r w:rsidRPr="005B06E7">
        <w:rPr>
          <w:rFonts w:ascii="Arial" w:hAnsi="Arial" w:cs="Arial"/>
        </w:rPr>
        <w:t xml:space="preserve">This policy applies at all stages and to all aspects of the employment relationship, including recruitment and selection, promotions and transfers, and conditions of work such as hours of work and leaves of absence. </w:t>
      </w:r>
    </w:p>
    <w:p w14:paraId="597FD366" w14:textId="77777777" w:rsidR="002218C7" w:rsidRPr="005B06E7" w:rsidRDefault="002218C7" w:rsidP="002218C7">
      <w:pPr>
        <w:rPr>
          <w:rFonts w:ascii="Arial" w:hAnsi="Arial" w:cs="Arial"/>
        </w:rPr>
      </w:pPr>
    </w:p>
    <w:p w14:paraId="17DDC746" w14:textId="77777777" w:rsidR="002218C7" w:rsidRPr="005B06E7" w:rsidRDefault="002218C7" w:rsidP="002218C7">
      <w:pPr>
        <w:rPr>
          <w:rFonts w:ascii="Arial" w:hAnsi="Arial" w:cs="Arial"/>
          <w:b/>
          <w:sz w:val="28"/>
        </w:rPr>
      </w:pPr>
      <w:r w:rsidRPr="005B06E7">
        <w:rPr>
          <w:rFonts w:ascii="Arial" w:hAnsi="Arial" w:cs="Arial"/>
          <w:b/>
          <w:sz w:val="28"/>
        </w:rPr>
        <w:t>PROCEDURE:</w:t>
      </w:r>
    </w:p>
    <w:p w14:paraId="32328C64" w14:textId="77777777" w:rsidR="002218C7" w:rsidRPr="005B06E7" w:rsidRDefault="002218C7" w:rsidP="002218C7">
      <w:pPr>
        <w:rPr>
          <w:rFonts w:ascii="Arial" w:hAnsi="Arial" w:cs="Arial"/>
        </w:rPr>
      </w:pPr>
    </w:p>
    <w:p w14:paraId="5840A880" w14:textId="77777777" w:rsidR="002218C7" w:rsidRPr="005B06E7" w:rsidRDefault="002218C7" w:rsidP="00937BF2">
      <w:pPr>
        <w:pStyle w:val="ListParagraph"/>
        <w:numPr>
          <w:ilvl w:val="0"/>
          <w:numId w:val="29"/>
        </w:numPr>
        <w:spacing w:line="259" w:lineRule="auto"/>
        <w:rPr>
          <w:rFonts w:ascii="Arial" w:hAnsi="Arial" w:cs="Arial"/>
          <w:b/>
        </w:rPr>
      </w:pPr>
      <w:r w:rsidRPr="005B06E7">
        <w:rPr>
          <w:rFonts w:ascii="Arial" w:hAnsi="Arial" w:cs="Arial"/>
          <w:b/>
        </w:rPr>
        <w:t>Requests for Accommodation</w:t>
      </w:r>
    </w:p>
    <w:p w14:paraId="438D1DFA" w14:textId="77777777" w:rsidR="002218C7" w:rsidRPr="005B06E7" w:rsidRDefault="002218C7" w:rsidP="002218C7">
      <w:pPr>
        <w:pStyle w:val="ListParagraph"/>
        <w:ind w:left="1080"/>
        <w:rPr>
          <w:rFonts w:ascii="Arial" w:hAnsi="Arial" w:cs="Arial"/>
          <w:b/>
        </w:rPr>
      </w:pPr>
    </w:p>
    <w:p w14:paraId="17C3D3BE" w14:textId="77777777" w:rsidR="002218C7" w:rsidRPr="005B06E7" w:rsidRDefault="002218C7" w:rsidP="002218C7">
      <w:pPr>
        <w:rPr>
          <w:rFonts w:ascii="Arial" w:hAnsi="Arial" w:cs="Arial"/>
        </w:rPr>
      </w:pPr>
      <w:r w:rsidRPr="005B06E7">
        <w:rPr>
          <w:rFonts w:ascii="Arial" w:hAnsi="Arial" w:cs="Arial"/>
        </w:rPr>
        <w:t xml:space="preserve">Requests for accommodation by staff, and families should be made to </w:t>
      </w:r>
      <w:r w:rsidRPr="005B06E7">
        <w:rPr>
          <w:rFonts w:ascii="Arial" w:hAnsi="Arial" w:cs="Arial"/>
          <w:b/>
        </w:rPr>
        <w:t>[designated firm representative*].</w:t>
      </w:r>
      <w:r w:rsidRPr="005B06E7">
        <w:rPr>
          <w:rFonts w:ascii="Arial" w:hAnsi="Arial" w:cs="Arial"/>
        </w:rPr>
        <w:t xml:space="preserve"> </w:t>
      </w:r>
    </w:p>
    <w:p w14:paraId="4E9EE448" w14:textId="77777777" w:rsidR="002218C7" w:rsidRPr="005B06E7" w:rsidRDefault="002218C7" w:rsidP="002218C7">
      <w:pPr>
        <w:rPr>
          <w:rFonts w:ascii="Arial" w:hAnsi="Arial" w:cs="Arial"/>
        </w:rPr>
      </w:pPr>
    </w:p>
    <w:p w14:paraId="40A88A34" w14:textId="77777777" w:rsidR="002218C7" w:rsidRPr="005B06E7" w:rsidRDefault="002218C7" w:rsidP="002218C7">
      <w:pPr>
        <w:rPr>
          <w:rFonts w:ascii="Arial" w:hAnsi="Arial" w:cs="Arial"/>
        </w:rPr>
      </w:pPr>
      <w:r w:rsidRPr="005B06E7">
        <w:rPr>
          <w:rFonts w:ascii="Arial" w:hAnsi="Arial" w:cs="Arial"/>
        </w:rPr>
        <w:t>Accommodation requests should, whenever possible, is made in writing. The accommodation request should indicate:</w:t>
      </w:r>
    </w:p>
    <w:p w14:paraId="1CCAC3E3" w14:textId="77777777" w:rsidR="002218C7" w:rsidRPr="005B06E7" w:rsidRDefault="002218C7" w:rsidP="002218C7">
      <w:pPr>
        <w:rPr>
          <w:rFonts w:ascii="Arial" w:hAnsi="Arial" w:cs="Arial"/>
        </w:rPr>
      </w:pPr>
    </w:p>
    <w:p w14:paraId="29C98A86" w14:textId="47F5AB8D" w:rsidR="002218C7" w:rsidRPr="005B06E7" w:rsidRDefault="002218C7" w:rsidP="00937BF2">
      <w:pPr>
        <w:numPr>
          <w:ilvl w:val="0"/>
          <w:numId w:val="12"/>
        </w:numPr>
        <w:rPr>
          <w:rFonts w:ascii="Arial" w:hAnsi="Arial" w:cs="Arial"/>
        </w:rPr>
      </w:pPr>
      <w:r w:rsidRPr="005B06E7">
        <w:rPr>
          <w:rFonts w:ascii="Arial" w:hAnsi="Arial" w:cs="Arial"/>
        </w:rPr>
        <w:t xml:space="preserve">The </w:t>
      </w:r>
      <w:r w:rsidRPr="005B06E7">
        <w:rPr>
          <w:rFonts w:ascii="Arial" w:hAnsi="Arial" w:cs="Arial"/>
          <w:i/>
        </w:rPr>
        <w:t>Code</w:t>
      </w:r>
      <w:r w:rsidRPr="005B06E7">
        <w:rPr>
          <w:rFonts w:ascii="Arial" w:hAnsi="Arial" w:cs="Arial"/>
        </w:rPr>
        <w:t xml:space="preserve"> ground with respect to which ac</w:t>
      </w:r>
      <w:r w:rsidR="00E75362">
        <w:rPr>
          <w:rFonts w:ascii="Arial" w:hAnsi="Arial" w:cs="Arial"/>
        </w:rPr>
        <w:t>commodation is being requested</w:t>
      </w:r>
    </w:p>
    <w:p w14:paraId="33D3ECDB" w14:textId="58F17D72" w:rsidR="002218C7" w:rsidRPr="005B06E7" w:rsidRDefault="002218C7" w:rsidP="00937BF2">
      <w:pPr>
        <w:numPr>
          <w:ilvl w:val="0"/>
          <w:numId w:val="12"/>
        </w:numPr>
        <w:rPr>
          <w:rFonts w:ascii="Arial" w:hAnsi="Arial" w:cs="Arial"/>
        </w:rPr>
      </w:pPr>
      <w:r w:rsidRPr="005B06E7">
        <w:rPr>
          <w:rFonts w:ascii="Arial" w:hAnsi="Arial" w:cs="Arial"/>
        </w:rPr>
        <w:t>The reason why accommodation is required, including enough information to confirm the existence of a need for</w:t>
      </w:r>
      <w:r w:rsidR="00E75362">
        <w:rPr>
          <w:rFonts w:ascii="Arial" w:hAnsi="Arial" w:cs="Arial"/>
        </w:rPr>
        <w:t xml:space="preserve"> accommodation</w:t>
      </w:r>
    </w:p>
    <w:p w14:paraId="64324D8C" w14:textId="6C65D57C" w:rsidR="002218C7" w:rsidRPr="005B06E7" w:rsidRDefault="002218C7" w:rsidP="00937BF2">
      <w:pPr>
        <w:numPr>
          <w:ilvl w:val="0"/>
          <w:numId w:val="12"/>
        </w:numPr>
        <w:rPr>
          <w:rFonts w:ascii="Arial" w:hAnsi="Arial" w:cs="Arial"/>
        </w:rPr>
      </w:pPr>
      <w:r w:rsidRPr="005B06E7">
        <w:rPr>
          <w:rFonts w:ascii="Arial" w:hAnsi="Arial" w:cs="Arial"/>
        </w:rPr>
        <w:t xml:space="preserve">The specific needs related to the </w:t>
      </w:r>
      <w:r w:rsidRPr="005B06E7">
        <w:rPr>
          <w:rFonts w:ascii="Arial" w:hAnsi="Arial" w:cs="Arial"/>
          <w:i/>
        </w:rPr>
        <w:t>Code</w:t>
      </w:r>
      <w:r w:rsidR="00E75362">
        <w:rPr>
          <w:rFonts w:ascii="Arial" w:hAnsi="Arial" w:cs="Arial"/>
        </w:rPr>
        <w:t xml:space="preserve"> ground</w:t>
      </w:r>
    </w:p>
    <w:p w14:paraId="78D5D257" w14:textId="77777777" w:rsidR="002218C7" w:rsidRPr="005B06E7" w:rsidRDefault="002218C7" w:rsidP="002218C7">
      <w:pPr>
        <w:rPr>
          <w:rFonts w:ascii="Arial" w:hAnsi="Arial" w:cs="Arial"/>
        </w:rPr>
      </w:pPr>
    </w:p>
    <w:p w14:paraId="3DF355AE" w14:textId="77777777" w:rsidR="002218C7" w:rsidRPr="005B06E7" w:rsidRDefault="002218C7" w:rsidP="002218C7">
      <w:pPr>
        <w:rPr>
          <w:rFonts w:ascii="Arial" w:hAnsi="Arial" w:cs="Arial"/>
        </w:rPr>
      </w:pPr>
      <w:r w:rsidRPr="005B06E7">
        <w:rPr>
          <w:rFonts w:ascii="Arial" w:hAnsi="Arial" w:cs="Arial"/>
        </w:rPr>
        <w:t>All accommodation requests will be taken seriously. No person will be penalized for making an accommodation request.</w:t>
      </w:r>
    </w:p>
    <w:p w14:paraId="3B2ADAA3" w14:textId="77777777" w:rsidR="002218C7" w:rsidRPr="005B06E7" w:rsidRDefault="002218C7" w:rsidP="002218C7">
      <w:pPr>
        <w:rPr>
          <w:rFonts w:ascii="Arial" w:hAnsi="Arial" w:cs="Arial"/>
        </w:rPr>
      </w:pP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p>
    <w:p w14:paraId="761284AA" w14:textId="77777777" w:rsidR="002218C7" w:rsidRPr="005B06E7" w:rsidRDefault="002218C7" w:rsidP="00937BF2">
      <w:pPr>
        <w:pStyle w:val="ListParagraph"/>
        <w:numPr>
          <w:ilvl w:val="0"/>
          <w:numId w:val="37"/>
        </w:numPr>
        <w:spacing w:line="259" w:lineRule="auto"/>
        <w:rPr>
          <w:rFonts w:ascii="Arial" w:hAnsi="Arial" w:cs="Arial"/>
        </w:rPr>
      </w:pPr>
      <w:r w:rsidRPr="005B06E7">
        <w:rPr>
          <w:rFonts w:ascii="Arial" w:hAnsi="Arial" w:cs="Arial"/>
          <w:b/>
        </w:rPr>
        <w:t>Provision of Information</w:t>
      </w:r>
    </w:p>
    <w:p w14:paraId="3F786BB6" w14:textId="77777777" w:rsidR="002218C7" w:rsidRPr="005B06E7" w:rsidRDefault="002218C7" w:rsidP="002218C7">
      <w:pPr>
        <w:rPr>
          <w:rFonts w:ascii="Arial" w:hAnsi="Arial" w:cs="Arial"/>
        </w:rPr>
      </w:pPr>
    </w:p>
    <w:p w14:paraId="09C90BFF" w14:textId="77777777" w:rsidR="002218C7" w:rsidRPr="005B06E7" w:rsidRDefault="002218C7" w:rsidP="002218C7">
      <w:pPr>
        <w:rPr>
          <w:rFonts w:ascii="Arial" w:hAnsi="Arial" w:cs="Arial"/>
        </w:rPr>
      </w:pPr>
      <w:r w:rsidRPr="005B06E7">
        <w:rPr>
          <w:rFonts w:ascii="Arial" w:hAnsi="Arial" w:cs="Arial"/>
        </w:rPr>
        <w:t xml:space="preserve">The parties to the accommodation process must share information about accommodation needs and potential solutions. It may in some cases be necessary to obtain expert opinions or information in order to confirm the need for accommodation, or to determine appropriate accommodations. </w:t>
      </w:r>
    </w:p>
    <w:p w14:paraId="00DDF82D" w14:textId="77777777" w:rsidR="002218C7" w:rsidRPr="005B06E7" w:rsidRDefault="002218C7" w:rsidP="002218C7">
      <w:pPr>
        <w:rPr>
          <w:rFonts w:ascii="Arial" w:hAnsi="Arial" w:cs="Arial"/>
        </w:rPr>
      </w:pPr>
    </w:p>
    <w:p w14:paraId="5E869536" w14:textId="7DE08690" w:rsidR="002218C7" w:rsidRPr="005B06E7" w:rsidRDefault="002218C7" w:rsidP="002218C7">
      <w:pPr>
        <w:rPr>
          <w:rFonts w:ascii="Arial" w:hAnsi="Arial" w:cs="Arial"/>
        </w:rPr>
      </w:pPr>
      <w:r w:rsidRPr="005B06E7">
        <w:rPr>
          <w:rFonts w:ascii="Arial" w:hAnsi="Arial" w:cs="Arial"/>
        </w:rPr>
        <w:t>Further information related to the accommodation r</w:t>
      </w:r>
      <w:r w:rsidR="000F3CB4">
        <w:rPr>
          <w:rFonts w:ascii="Arial" w:hAnsi="Arial" w:cs="Arial"/>
        </w:rPr>
        <w:t>equest may be required, such as</w:t>
      </w:r>
      <w:r w:rsidRPr="005B06E7">
        <w:rPr>
          <w:rFonts w:ascii="Arial" w:hAnsi="Arial" w:cs="Arial"/>
        </w:rPr>
        <w:t xml:space="preserve"> in the following circumstances:</w:t>
      </w:r>
    </w:p>
    <w:p w14:paraId="6C1721AA" w14:textId="77777777" w:rsidR="002218C7" w:rsidRPr="005B06E7" w:rsidRDefault="002218C7" w:rsidP="002218C7">
      <w:pPr>
        <w:rPr>
          <w:rFonts w:ascii="Arial" w:hAnsi="Arial" w:cs="Arial"/>
        </w:rPr>
      </w:pPr>
    </w:p>
    <w:p w14:paraId="4E737563" w14:textId="4D8E1BE4" w:rsidR="002218C7" w:rsidRPr="005B06E7" w:rsidRDefault="002218C7" w:rsidP="00937BF2">
      <w:pPr>
        <w:numPr>
          <w:ilvl w:val="0"/>
          <w:numId w:val="13"/>
        </w:numPr>
        <w:rPr>
          <w:rFonts w:ascii="Arial" w:hAnsi="Arial" w:cs="Arial"/>
        </w:rPr>
      </w:pPr>
      <w:r w:rsidRPr="005B06E7">
        <w:rPr>
          <w:rFonts w:ascii="Arial" w:hAnsi="Arial" w:cs="Arial"/>
        </w:rPr>
        <w:t xml:space="preserve">Where the accommodation request does not clearly indicate a need related to a </w:t>
      </w:r>
      <w:r w:rsidRPr="005B06E7">
        <w:rPr>
          <w:rFonts w:ascii="Arial" w:hAnsi="Arial" w:cs="Arial"/>
          <w:i/>
        </w:rPr>
        <w:t>Code</w:t>
      </w:r>
      <w:r w:rsidR="00E75362">
        <w:rPr>
          <w:rFonts w:ascii="Arial" w:hAnsi="Arial" w:cs="Arial"/>
        </w:rPr>
        <w:t xml:space="preserve"> ground</w:t>
      </w:r>
    </w:p>
    <w:p w14:paraId="3E6B2FE8" w14:textId="0F64CA92" w:rsidR="002218C7" w:rsidRPr="005B06E7" w:rsidRDefault="002218C7" w:rsidP="00937BF2">
      <w:pPr>
        <w:numPr>
          <w:ilvl w:val="0"/>
          <w:numId w:val="13"/>
        </w:numPr>
        <w:rPr>
          <w:rFonts w:ascii="Arial" w:hAnsi="Arial" w:cs="Arial"/>
        </w:rPr>
      </w:pPr>
      <w:r w:rsidRPr="005B06E7">
        <w:rPr>
          <w:rFonts w:ascii="Arial" w:hAnsi="Arial" w:cs="Arial"/>
        </w:rPr>
        <w:t>Where further information related to the employee’s limitations or restrictions is required in order to determin</w:t>
      </w:r>
      <w:r w:rsidR="00E75362">
        <w:rPr>
          <w:rFonts w:ascii="Arial" w:hAnsi="Arial" w:cs="Arial"/>
        </w:rPr>
        <w:t>e an appropriate accommodation</w:t>
      </w:r>
    </w:p>
    <w:p w14:paraId="3119A210" w14:textId="2877BF02" w:rsidR="002218C7" w:rsidRPr="005B06E7" w:rsidRDefault="002218C7" w:rsidP="00937BF2">
      <w:pPr>
        <w:numPr>
          <w:ilvl w:val="0"/>
          <w:numId w:val="13"/>
        </w:numPr>
        <w:rPr>
          <w:rFonts w:ascii="Arial" w:hAnsi="Arial" w:cs="Arial"/>
        </w:rPr>
      </w:pPr>
      <w:r w:rsidRPr="005B06E7">
        <w:rPr>
          <w:rFonts w:ascii="Arial" w:hAnsi="Arial" w:cs="Arial"/>
        </w:rPr>
        <w:t>Where there is a demonstrable objective reason to question the legitimacy of the pers</w:t>
      </w:r>
      <w:r w:rsidR="00E75362">
        <w:rPr>
          <w:rFonts w:ascii="Arial" w:hAnsi="Arial" w:cs="Arial"/>
        </w:rPr>
        <w:t>on’s request for accommodation</w:t>
      </w:r>
    </w:p>
    <w:p w14:paraId="3F6AFDEE" w14:textId="77777777" w:rsidR="002218C7" w:rsidRPr="005B06E7" w:rsidRDefault="002218C7" w:rsidP="002218C7">
      <w:pPr>
        <w:rPr>
          <w:rFonts w:ascii="Arial" w:hAnsi="Arial" w:cs="Arial"/>
        </w:rPr>
      </w:pPr>
    </w:p>
    <w:p w14:paraId="069C5D32" w14:textId="77777777" w:rsidR="002218C7" w:rsidRPr="005B06E7" w:rsidRDefault="002218C7" w:rsidP="002218C7">
      <w:pPr>
        <w:rPr>
          <w:rFonts w:ascii="Arial" w:hAnsi="Arial" w:cs="Arial"/>
        </w:rPr>
      </w:pPr>
      <w:r w:rsidRPr="005B06E7">
        <w:rPr>
          <w:rFonts w:ascii="Arial" w:hAnsi="Arial" w:cs="Arial"/>
        </w:rPr>
        <w:lastRenderedPageBreak/>
        <w:t xml:space="preserve">Where expert assistance is necessary in order to identify accommodation needs or potential solutions, the accommodation seeker is required to cooperate in obtaining that expert advice. </w:t>
      </w:r>
    </w:p>
    <w:p w14:paraId="37AFF073" w14:textId="77777777" w:rsidR="002218C7" w:rsidRPr="005B06E7" w:rsidRDefault="002218C7" w:rsidP="002218C7">
      <w:pPr>
        <w:rPr>
          <w:rFonts w:ascii="Arial" w:hAnsi="Arial" w:cs="Arial"/>
        </w:rPr>
      </w:pPr>
    </w:p>
    <w:p w14:paraId="73A848D6" w14:textId="77777777" w:rsidR="002218C7" w:rsidRPr="005B06E7" w:rsidRDefault="002218C7" w:rsidP="002218C7">
      <w:pPr>
        <w:rPr>
          <w:rFonts w:ascii="Arial" w:hAnsi="Arial" w:cs="Arial"/>
        </w:rPr>
      </w:pPr>
      <w:r w:rsidRPr="005B06E7">
        <w:rPr>
          <w:rFonts w:ascii="Arial" w:hAnsi="Arial" w:cs="Arial"/>
        </w:rPr>
        <w:t xml:space="preserve">Failure to respond to such requests for information may delay the provision of accommodation. </w:t>
      </w:r>
    </w:p>
    <w:p w14:paraId="19FF2A83" w14:textId="77777777" w:rsidR="002218C7" w:rsidRPr="005B06E7" w:rsidRDefault="002218C7" w:rsidP="002218C7">
      <w:pPr>
        <w:rPr>
          <w:rFonts w:ascii="Arial" w:hAnsi="Arial" w:cs="Arial"/>
        </w:rPr>
      </w:pPr>
    </w:p>
    <w:p w14:paraId="6D0EA54D"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will maintain information related to:</w:t>
      </w:r>
    </w:p>
    <w:p w14:paraId="65E86046" w14:textId="77777777" w:rsidR="002218C7" w:rsidRPr="005B06E7" w:rsidRDefault="002218C7" w:rsidP="002218C7">
      <w:pPr>
        <w:rPr>
          <w:rFonts w:ascii="Arial" w:hAnsi="Arial" w:cs="Arial"/>
        </w:rPr>
      </w:pPr>
    </w:p>
    <w:p w14:paraId="1EC24D73" w14:textId="53B78C78" w:rsidR="002218C7" w:rsidRPr="005B06E7" w:rsidRDefault="00E75362" w:rsidP="00937BF2">
      <w:pPr>
        <w:numPr>
          <w:ilvl w:val="0"/>
          <w:numId w:val="14"/>
        </w:numPr>
        <w:rPr>
          <w:rFonts w:ascii="Arial" w:hAnsi="Arial" w:cs="Arial"/>
        </w:rPr>
      </w:pPr>
      <w:r>
        <w:rPr>
          <w:rFonts w:ascii="Arial" w:hAnsi="Arial" w:cs="Arial"/>
        </w:rPr>
        <w:t>The accommodation request</w:t>
      </w:r>
    </w:p>
    <w:p w14:paraId="1F21FD76" w14:textId="3D503F80" w:rsidR="002218C7" w:rsidRPr="005B06E7" w:rsidRDefault="002218C7" w:rsidP="00937BF2">
      <w:pPr>
        <w:numPr>
          <w:ilvl w:val="0"/>
          <w:numId w:val="14"/>
        </w:numPr>
        <w:rPr>
          <w:rFonts w:ascii="Arial" w:hAnsi="Arial" w:cs="Arial"/>
        </w:rPr>
      </w:pPr>
      <w:r w:rsidRPr="005B06E7">
        <w:rPr>
          <w:rFonts w:ascii="Arial" w:hAnsi="Arial" w:cs="Arial"/>
        </w:rPr>
        <w:t>Any documentation provided by the acc</w:t>
      </w:r>
      <w:r w:rsidR="00E75362">
        <w:rPr>
          <w:rFonts w:ascii="Arial" w:hAnsi="Arial" w:cs="Arial"/>
        </w:rPr>
        <w:t>ommodation seeker or by experts</w:t>
      </w:r>
      <w:r w:rsidRPr="005B06E7">
        <w:rPr>
          <w:rFonts w:ascii="Arial" w:hAnsi="Arial" w:cs="Arial"/>
        </w:rPr>
        <w:t xml:space="preserve"> </w:t>
      </w:r>
    </w:p>
    <w:p w14:paraId="760552AF" w14:textId="1B658F4A" w:rsidR="002218C7" w:rsidRPr="005B06E7" w:rsidRDefault="00E75362" w:rsidP="00937BF2">
      <w:pPr>
        <w:numPr>
          <w:ilvl w:val="0"/>
          <w:numId w:val="14"/>
        </w:numPr>
        <w:rPr>
          <w:rFonts w:ascii="Arial" w:hAnsi="Arial" w:cs="Arial"/>
        </w:rPr>
      </w:pPr>
      <w:r>
        <w:rPr>
          <w:rFonts w:ascii="Arial" w:hAnsi="Arial" w:cs="Arial"/>
        </w:rPr>
        <w:t>Notes from any meetings</w:t>
      </w:r>
    </w:p>
    <w:p w14:paraId="4541F3F7" w14:textId="28396D89" w:rsidR="002218C7" w:rsidRPr="005B06E7" w:rsidRDefault="002218C7" w:rsidP="00937BF2">
      <w:pPr>
        <w:numPr>
          <w:ilvl w:val="0"/>
          <w:numId w:val="14"/>
        </w:numPr>
        <w:rPr>
          <w:rFonts w:ascii="Arial" w:hAnsi="Arial" w:cs="Arial"/>
        </w:rPr>
      </w:pPr>
      <w:r w:rsidRPr="005B06E7">
        <w:rPr>
          <w:rFonts w:ascii="Arial" w:hAnsi="Arial" w:cs="Arial"/>
        </w:rPr>
        <w:t>Any accommoda</w:t>
      </w:r>
      <w:r w:rsidR="00E75362">
        <w:rPr>
          <w:rFonts w:ascii="Arial" w:hAnsi="Arial" w:cs="Arial"/>
        </w:rPr>
        <w:t>tion alternatives explored</w:t>
      </w:r>
    </w:p>
    <w:p w14:paraId="0E393642" w14:textId="373FEF99" w:rsidR="002218C7" w:rsidRPr="005B06E7" w:rsidRDefault="002218C7" w:rsidP="00937BF2">
      <w:pPr>
        <w:numPr>
          <w:ilvl w:val="0"/>
          <w:numId w:val="14"/>
        </w:numPr>
        <w:rPr>
          <w:rFonts w:ascii="Arial" w:hAnsi="Arial" w:cs="Arial"/>
        </w:rPr>
      </w:pPr>
      <w:r w:rsidRPr="005B06E7">
        <w:rPr>
          <w:rFonts w:ascii="Arial" w:hAnsi="Arial" w:cs="Arial"/>
        </w:rPr>
        <w:t>Any accommodations provi</w:t>
      </w:r>
      <w:r w:rsidR="00E75362">
        <w:rPr>
          <w:rFonts w:ascii="Arial" w:hAnsi="Arial" w:cs="Arial"/>
        </w:rPr>
        <w:t>ded</w:t>
      </w:r>
    </w:p>
    <w:p w14:paraId="43E32831" w14:textId="77777777" w:rsidR="002218C7" w:rsidRPr="005B06E7" w:rsidRDefault="002218C7" w:rsidP="002218C7">
      <w:pPr>
        <w:rPr>
          <w:rFonts w:ascii="Arial" w:hAnsi="Arial" w:cs="Arial"/>
        </w:rPr>
      </w:pPr>
    </w:p>
    <w:p w14:paraId="7C89ABB3" w14:textId="77777777" w:rsidR="002218C7" w:rsidRPr="005B06E7" w:rsidRDefault="002218C7" w:rsidP="002218C7">
      <w:pPr>
        <w:rPr>
          <w:rFonts w:ascii="Arial" w:hAnsi="Arial" w:cs="Arial"/>
        </w:rPr>
      </w:pPr>
      <w:r w:rsidRPr="005B06E7">
        <w:rPr>
          <w:rFonts w:ascii="Arial" w:hAnsi="Arial" w:cs="Arial"/>
        </w:rPr>
        <w:t>This information will be maintained in a secure location, separate from the accommodation seeker’s file, and will be shared only with those persons who need the information.</w:t>
      </w:r>
    </w:p>
    <w:p w14:paraId="488CF24E" w14:textId="77777777" w:rsidR="002218C7" w:rsidRPr="005B06E7" w:rsidRDefault="002218C7" w:rsidP="002218C7">
      <w:pPr>
        <w:rPr>
          <w:rFonts w:ascii="Arial" w:hAnsi="Arial" w:cs="Arial"/>
        </w:rPr>
      </w:pPr>
    </w:p>
    <w:p w14:paraId="623872F9"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Privacy and Confidentiality</w:t>
      </w:r>
    </w:p>
    <w:p w14:paraId="2A9FB617" w14:textId="77777777" w:rsidR="002218C7" w:rsidRPr="005B06E7" w:rsidRDefault="002218C7" w:rsidP="002218C7">
      <w:pPr>
        <w:rPr>
          <w:rFonts w:ascii="Arial" w:hAnsi="Arial" w:cs="Arial"/>
        </w:rPr>
      </w:pPr>
    </w:p>
    <w:p w14:paraId="4C195EF4" w14:textId="2B2A5C7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maintain the confidentiality of information related to an accommodation request, and will only disclose this information with the consent of the person seeking accommodation.  Persons requesting accommodation will be asked only for information required to establish the foundation of the accommodation request, and to respond appropriately to the accommodation request.</w:t>
      </w:r>
    </w:p>
    <w:p w14:paraId="045CA53D" w14:textId="77777777" w:rsidR="002218C7" w:rsidRPr="005B06E7" w:rsidRDefault="002218C7" w:rsidP="002218C7">
      <w:pPr>
        <w:rPr>
          <w:rFonts w:ascii="Arial" w:hAnsi="Arial" w:cs="Arial"/>
        </w:rPr>
      </w:pPr>
    </w:p>
    <w:p w14:paraId="713BCC88"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Accommodation Planning</w:t>
      </w:r>
    </w:p>
    <w:p w14:paraId="1E22602A" w14:textId="77777777" w:rsidR="002218C7" w:rsidRPr="005B06E7" w:rsidRDefault="002218C7" w:rsidP="002218C7">
      <w:pPr>
        <w:rPr>
          <w:rFonts w:ascii="Arial" w:hAnsi="Arial" w:cs="Arial"/>
        </w:rPr>
      </w:pPr>
    </w:p>
    <w:p w14:paraId="27CFEE52"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the person requesting accommodation related to a </w:t>
      </w:r>
      <w:r w:rsidRPr="005B06E7">
        <w:rPr>
          <w:rFonts w:ascii="Arial" w:hAnsi="Arial" w:cs="Arial"/>
          <w:i/>
        </w:rPr>
        <w:t>Code</w:t>
      </w:r>
      <w:r w:rsidRPr="005B06E7">
        <w:rPr>
          <w:rFonts w:ascii="Arial" w:hAnsi="Arial" w:cs="Arial"/>
        </w:rPr>
        <w:t xml:space="preserve"> ground and, where appropriate, and any necessary experts will work together cooperatively to develop an Accommodation Plan for the individual. </w:t>
      </w:r>
    </w:p>
    <w:p w14:paraId="6EF68911" w14:textId="77777777" w:rsidR="002218C7" w:rsidRPr="005B06E7" w:rsidRDefault="002218C7" w:rsidP="002218C7">
      <w:pPr>
        <w:rPr>
          <w:rFonts w:ascii="Arial" w:hAnsi="Arial" w:cs="Arial"/>
        </w:rPr>
      </w:pPr>
    </w:p>
    <w:p w14:paraId="02F543BF" w14:textId="77777777" w:rsidR="002218C7" w:rsidRPr="005B06E7" w:rsidRDefault="002218C7" w:rsidP="002218C7">
      <w:pPr>
        <w:rPr>
          <w:rFonts w:ascii="Arial" w:hAnsi="Arial" w:cs="Arial"/>
        </w:rPr>
      </w:pPr>
      <w:r w:rsidRPr="005B06E7">
        <w:rPr>
          <w:rFonts w:ascii="Arial" w:hAnsi="Arial" w:cs="Arial"/>
        </w:rPr>
        <w:t xml:space="preserve">An Accommodation Plan may include the following: </w:t>
      </w:r>
    </w:p>
    <w:p w14:paraId="16349F86" w14:textId="77777777" w:rsidR="002218C7" w:rsidRPr="005B06E7" w:rsidRDefault="002218C7" w:rsidP="002218C7">
      <w:pPr>
        <w:rPr>
          <w:rFonts w:ascii="Arial" w:hAnsi="Arial" w:cs="Arial"/>
        </w:rPr>
      </w:pPr>
    </w:p>
    <w:p w14:paraId="7BD8A6CE" w14:textId="457E18E8" w:rsidR="002218C7" w:rsidRPr="005B06E7" w:rsidRDefault="002218C7" w:rsidP="00937BF2">
      <w:pPr>
        <w:numPr>
          <w:ilvl w:val="0"/>
          <w:numId w:val="15"/>
        </w:numPr>
        <w:rPr>
          <w:rFonts w:ascii="Arial" w:hAnsi="Arial" w:cs="Arial"/>
        </w:rPr>
      </w:pPr>
      <w:r w:rsidRPr="005B06E7">
        <w:rPr>
          <w:rFonts w:ascii="Arial" w:hAnsi="Arial" w:cs="Arial"/>
        </w:rPr>
        <w:t>A statement of the accommodation seeker’s</w:t>
      </w:r>
      <w:r w:rsidR="00E75362">
        <w:rPr>
          <w:rFonts w:ascii="Arial" w:hAnsi="Arial" w:cs="Arial"/>
        </w:rPr>
        <w:t xml:space="preserve"> relevant limitations and needs</w:t>
      </w:r>
    </w:p>
    <w:p w14:paraId="4184167C" w14:textId="1E6ABF57" w:rsidR="002218C7" w:rsidRPr="005B06E7" w:rsidRDefault="002218C7" w:rsidP="00937BF2">
      <w:pPr>
        <w:numPr>
          <w:ilvl w:val="0"/>
          <w:numId w:val="15"/>
        </w:numPr>
        <w:rPr>
          <w:rFonts w:ascii="Arial" w:hAnsi="Arial" w:cs="Arial"/>
        </w:rPr>
      </w:pPr>
      <w:r w:rsidRPr="005B06E7">
        <w:rPr>
          <w:rFonts w:ascii="Arial" w:hAnsi="Arial" w:cs="Arial"/>
        </w:rPr>
        <w:t>Arrangements for necessary assessment</w:t>
      </w:r>
      <w:r w:rsidR="00E75362">
        <w:rPr>
          <w:rFonts w:ascii="Arial" w:hAnsi="Arial" w:cs="Arial"/>
        </w:rPr>
        <w:t>s by experts or professionals</w:t>
      </w:r>
    </w:p>
    <w:p w14:paraId="035F7163" w14:textId="77927411" w:rsidR="002218C7" w:rsidRPr="005B06E7" w:rsidRDefault="002218C7" w:rsidP="00937BF2">
      <w:pPr>
        <w:numPr>
          <w:ilvl w:val="0"/>
          <w:numId w:val="15"/>
        </w:numPr>
        <w:rPr>
          <w:rFonts w:ascii="Arial" w:hAnsi="Arial" w:cs="Arial"/>
        </w:rPr>
      </w:pPr>
      <w:r w:rsidRPr="005B06E7">
        <w:rPr>
          <w:rFonts w:ascii="Arial" w:hAnsi="Arial" w:cs="Arial"/>
        </w:rPr>
        <w:t>Identification of the most appropriate accommo</w:t>
      </w:r>
      <w:r w:rsidR="00E75362">
        <w:rPr>
          <w:rFonts w:ascii="Arial" w:hAnsi="Arial" w:cs="Arial"/>
        </w:rPr>
        <w:t>dation short of undue hardship</w:t>
      </w:r>
    </w:p>
    <w:p w14:paraId="7F8D8A60" w14:textId="48282777" w:rsidR="002218C7" w:rsidRPr="005B06E7" w:rsidRDefault="002218C7" w:rsidP="00937BF2">
      <w:pPr>
        <w:numPr>
          <w:ilvl w:val="0"/>
          <w:numId w:val="15"/>
        </w:numPr>
        <w:rPr>
          <w:rFonts w:ascii="Arial" w:hAnsi="Arial" w:cs="Arial"/>
        </w:rPr>
      </w:pPr>
      <w:r w:rsidRPr="005B06E7">
        <w:rPr>
          <w:rFonts w:ascii="Arial" w:hAnsi="Arial" w:cs="Arial"/>
        </w:rPr>
        <w:t>Clear timelines for the provisio</w:t>
      </w:r>
      <w:r w:rsidR="00E75362">
        <w:rPr>
          <w:rFonts w:ascii="Arial" w:hAnsi="Arial" w:cs="Arial"/>
        </w:rPr>
        <w:t>n of identified accommodations</w:t>
      </w:r>
    </w:p>
    <w:p w14:paraId="7402738B" w14:textId="69BA081D" w:rsidR="002218C7" w:rsidRPr="005B06E7" w:rsidRDefault="002218C7" w:rsidP="00937BF2">
      <w:pPr>
        <w:numPr>
          <w:ilvl w:val="0"/>
          <w:numId w:val="15"/>
        </w:numPr>
        <w:rPr>
          <w:rFonts w:ascii="Arial" w:hAnsi="Arial" w:cs="Arial"/>
        </w:rPr>
      </w:pPr>
      <w:r w:rsidRPr="005B06E7">
        <w:rPr>
          <w:rFonts w:ascii="Arial" w:hAnsi="Arial" w:cs="Arial"/>
        </w:rPr>
        <w:t>Criteria for determining the success of the accommodation plan, together with a mechanism for review and re-assessment of the acco</w:t>
      </w:r>
      <w:r w:rsidR="00E75362">
        <w:rPr>
          <w:rFonts w:ascii="Arial" w:hAnsi="Arial" w:cs="Arial"/>
        </w:rPr>
        <w:t>mmodation plan as necessary</w:t>
      </w:r>
      <w:r w:rsidRPr="005B06E7">
        <w:rPr>
          <w:rFonts w:ascii="Arial" w:hAnsi="Arial" w:cs="Arial"/>
        </w:rPr>
        <w:t xml:space="preserve"> </w:t>
      </w:r>
    </w:p>
    <w:p w14:paraId="1D178047" w14:textId="5259B40D" w:rsidR="002218C7" w:rsidRPr="005B06E7" w:rsidRDefault="00E75362" w:rsidP="00937BF2">
      <w:pPr>
        <w:numPr>
          <w:ilvl w:val="0"/>
          <w:numId w:val="15"/>
        </w:numPr>
        <w:rPr>
          <w:rFonts w:ascii="Arial" w:hAnsi="Arial" w:cs="Arial"/>
        </w:rPr>
      </w:pPr>
      <w:r>
        <w:rPr>
          <w:rFonts w:ascii="Arial" w:hAnsi="Arial" w:cs="Arial"/>
        </w:rPr>
        <w:t>An accountability mechanism</w:t>
      </w:r>
    </w:p>
    <w:p w14:paraId="29A0E31C" w14:textId="77777777" w:rsidR="002218C7" w:rsidRPr="005B06E7" w:rsidRDefault="002218C7" w:rsidP="002218C7">
      <w:pPr>
        <w:rPr>
          <w:rFonts w:ascii="Arial" w:hAnsi="Arial" w:cs="Arial"/>
        </w:rPr>
      </w:pPr>
    </w:p>
    <w:p w14:paraId="1C356F4F"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Appropriate Accommodations</w:t>
      </w:r>
    </w:p>
    <w:p w14:paraId="48FBDDC6" w14:textId="77777777" w:rsidR="002218C7" w:rsidRPr="005B06E7" w:rsidRDefault="002218C7" w:rsidP="002218C7">
      <w:pPr>
        <w:rPr>
          <w:rFonts w:ascii="Arial" w:hAnsi="Arial" w:cs="Arial"/>
          <w:b/>
        </w:rPr>
      </w:pPr>
    </w:p>
    <w:p w14:paraId="0177D7FD" w14:textId="77777777" w:rsidR="002218C7" w:rsidRPr="005B06E7" w:rsidRDefault="002218C7" w:rsidP="002218C7">
      <w:pPr>
        <w:rPr>
          <w:rFonts w:ascii="Arial" w:hAnsi="Arial" w:cs="Arial"/>
        </w:rPr>
      </w:pPr>
      <w:r w:rsidRPr="005B06E7">
        <w:rPr>
          <w:rFonts w:ascii="Arial" w:hAnsi="Arial" w:cs="Arial"/>
        </w:rPr>
        <w:lastRenderedPageBreak/>
        <w:t xml:space="preserve">Accommodation may take many forms, depending on the applicable Code ground. What works for one individual may not work for another. Each person’s situation must be individually assessed. In each case, the organization must implement the most appropriate accommodation, short of undue hardship. An accommodation will be appropriate where it results in equal opportunity to attain the same level of performance or to enjoy the same level of benefits and privileges experienced by others, and where it respects the principles of dignity, inclusion, and individualization. </w:t>
      </w:r>
    </w:p>
    <w:p w14:paraId="6DA5BD54" w14:textId="77777777" w:rsidR="002218C7" w:rsidRPr="005B06E7" w:rsidRDefault="002218C7" w:rsidP="002218C7">
      <w:pPr>
        <w:rPr>
          <w:rFonts w:ascii="Arial" w:hAnsi="Arial" w:cs="Arial"/>
        </w:rPr>
      </w:pPr>
    </w:p>
    <w:p w14:paraId="0A5D371B" w14:textId="77777777" w:rsidR="002218C7" w:rsidRPr="005B06E7" w:rsidRDefault="002218C7" w:rsidP="002218C7">
      <w:pPr>
        <w:rPr>
          <w:rFonts w:ascii="Arial" w:hAnsi="Arial" w:cs="Arial"/>
        </w:rPr>
      </w:pPr>
      <w:r w:rsidRPr="005B06E7">
        <w:rPr>
          <w:rFonts w:ascii="Arial" w:hAnsi="Arial" w:cs="Arial"/>
        </w:rPr>
        <w:t>The aim of accommodation is to remove barriers and ensure equality. Accommodations will be developed on an individualized basis. Appropriate accommodations may include:</w:t>
      </w:r>
    </w:p>
    <w:p w14:paraId="3517C1EE" w14:textId="77777777" w:rsidR="002218C7" w:rsidRPr="005B06E7" w:rsidRDefault="002218C7" w:rsidP="002218C7">
      <w:pPr>
        <w:rPr>
          <w:rFonts w:ascii="Arial" w:hAnsi="Arial" w:cs="Arial"/>
        </w:rPr>
      </w:pPr>
    </w:p>
    <w:p w14:paraId="6B7786FF" w14:textId="77777777" w:rsidR="002218C7" w:rsidRPr="005B06E7" w:rsidRDefault="002218C7" w:rsidP="00937BF2">
      <w:pPr>
        <w:numPr>
          <w:ilvl w:val="0"/>
          <w:numId w:val="16"/>
        </w:numPr>
        <w:rPr>
          <w:rFonts w:ascii="Arial" w:hAnsi="Arial" w:cs="Arial"/>
        </w:rPr>
      </w:pPr>
      <w:r w:rsidRPr="005B06E7">
        <w:rPr>
          <w:rFonts w:ascii="Arial" w:hAnsi="Arial" w:cs="Arial"/>
        </w:rPr>
        <w:t xml:space="preserve">Modification of dress code (eg. due to creed) </w:t>
      </w:r>
    </w:p>
    <w:p w14:paraId="6382E609" w14:textId="77777777" w:rsidR="002218C7" w:rsidRPr="005B06E7" w:rsidRDefault="002218C7" w:rsidP="00937BF2">
      <w:pPr>
        <w:numPr>
          <w:ilvl w:val="0"/>
          <w:numId w:val="16"/>
        </w:numPr>
        <w:rPr>
          <w:rFonts w:ascii="Arial" w:hAnsi="Arial" w:cs="Arial"/>
        </w:rPr>
      </w:pPr>
      <w:r w:rsidRPr="005B06E7">
        <w:rPr>
          <w:rFonts w:ascii="Arial" w:hAnsi="Arial" w:cs="Arial"/>
        </w:rPr>
        <w:t xml:space="preserve">Leaves of absence (eg. for religious observance, pregnancy, disability, or family status) </w:t>
      </w:r>
    </w:p>
    <w:p w14:paraId="2FBFDBC9" w14:textId="77777777" w:rsidR="002218C7" w:rsidRPr="005B06E7" w:rsidRDefault="002218C7" w:rsidP="00937BF2">
      <w:pPr>
        <w:numPr>
          <w:ilvl w:val="0"/>
          <w:numId w:val="16"/>
        </w:numPr>
        <w:rPr>
          <w:rFonts w:ascii="Arial" w:hAnsi="Arial" w:cs="Arial"/>
        </w:rPr>
      </w:pPr>
      <w:r w:rsidRPr="005B06E7">
        <w:rPr>
          <w:rFonts w:ascii="Arial" w:hAnsi="Arial" w:cs="Arial"/>
        </w:rPr>
        <w:t xml:space="preserve">Changes to scheduling or hours of work (eg. due to pregnancy, creed, or family status) </w:t>
      </w:r>
    </w:p>
    <w:p w14:paraId="6E5F72CD" w14:textId="77777777" w:rsidR="002218C7" w:rsidRPr="005B06E7" w:rsidRDefault="002218C7" w:rsidP="002218C7">
      <w:pPr>
        <w:rPr>
          <w:rFonts w:ascii="Arial" w:hAnsi="Arial" w:cs="Arial"/>
        </w:rPr>
      </w:pPr>
    </w:p>
    <w:p w14:paraId="5EC418EF" w14:textId="77777777" w:rsidR="002218C7" w:rsidRPr="005B06E7" w:rsidRDefault="002218C7" w:rsidP="002218C7">
      <w:pPr>
        <w:rPr>
          <w:rFonts w:ascii="Arial" w:hAnsi="Arial" w:cs="Arial"/>
        </w:rPr>
      </w:pPr>
      <w:r w:rsidRPr="005B06E7">
        <w:rPr>
          <w:rFonts w:ascii="Arial" w:hAnsi="Arial" w:cs="Arial"/>
        </w:rPr>
        <w:t>This list is not exhaustive.</w:t>
      </w:r>
    </w:p>
    <w:p w14:paraId="23FD6969" w14:textId="77777777" w:rsidR="002218C7" w:rsidRPr="005B06E7" w:rsidRDefault="002218C7" w:rsidP="002218C7">
      <w:pPr>
        <w:rPr>
          <w:rFonts w:ascii="Arial" w:hAnsi="Arial" w:cs="Arial"/>
        </w:rPr>
      </w:pPr>
    </w:p>
    <w:p w14:paraId="4BC199CA"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Undue Hardship</w:t>
      </w:r>
    </w:p>
    <w:p w14:paraId="5D35C082" w14:textId="77777777" w:rsidR="002218C7" w:rsidRPr="005B06E7" w:rsidRDefault="002218C7" w:rsidP="002218C7">
      <w:pPr>
        <w:rPr>
          <w:rFonts w:ascii="Arial" w:hAnsi="Arial" w:cs="Arial"/>
        </w:rPr>
      </w:pPr>
    </w:p>
    <w:p w14:paraId="72272B2B" w14:textId="77777777" w:rsidR="002218C7" w:rsidRPr="005B06E7" w:rsidRDefault="002218C7" w:rsidP="002218C7">
      <w:pPr>
        <w:rPr>
          <w:rFonts w:ascii="Arial" w:hAnsi="Arial" w:cs="Arial"/>
        </w:rPr>
      </w:pPr>
      <w:r w:rsidRPr="005B06E7">
        <w:rPr>
          <w:rFonts w:ascii="Arial" w:hAnsi="Arial" w:cs="Arial"/>
        </w:rPr>
        <w:t>Accommodation will be provided to the point of undue hardship. A determination regarding undue hardship will be based on an assessment of costs, outside sources of funding, and health and safety. It will be based on objective evidence.</w:t>
      </w:r>
    </w:p>
    <w:p w14:paraId="63AFF8B2" w14:textId="77777777" w:rsidR="002218C7" w:rsidRPr="005B06E7" w:rsidRDefault="002218C7" w:rsidP="002218C7">
      <w:pPr>
        <w:rPr>
          <w:rFonts w:ascii="Arial" w:hAnsi="Arial" w:cs="Arial"/>
        </w:rPr>
      </w:pPr>
    </w:p>
    <w:p w14:paraId="70E4AA0A" w14:textId="77777777" w:rsidR="002218C7" w:rsidRPr="005B06E7" w:rsidRDefault="002218C7" w:rsidP="002218C7">
      <w:pPr>
        <w:rPr>
          <w:rFonts w:ascii="Arial" w:hAnsi="Arial" w:cs="Arial"/>
          <w:b/>
        </w:rPr>
      </w:pPr>
      <w:r w:rsidRPr="005B06E7">
        <w:rPr>
          <w:rFonts w:ascii="Arial" w:hAnsi="Arial" w:cs="Arial"/>
        </w:rPr>
        <w:t xml:space="preserve">A determination that an accommodation will create undue hardship may only be made by the </w:t>
      </w:r>
      <w:r w:rsidRPr="005B06E7">
        <w:rPr>
          <w:rFonts w:ascii="Arial" w:hAnsi="Arial" w:cs="Arial"/>
          <w:b/>
        </w:rPr>
        <w:t>[*designated firm representative].</w:t>
      </w:r>
    </w:p>
    <w:p w14:paraId="0F5C389F" w14:textId="77777777" w:rsidR="002218C7" w:rsidRPr="005B06E7" w:rsidRDefault="002218C7" w:rsidP="002218C7">
      <w:pPr>
        <w:rPr>
          <w:rFonts w:ascii="Arial" w:hAnsi="Arial" w:cs="Arial"/>
        </w:rPr>
      </w:pPr>
    </w:p>
    <w:p w14:paraId="5FF4F052" w14:textId="77777777" w:rsidR="002218C7" w:rsidRPr="005B06E7" w:rsidRDefault="002218C7" w:rsidP="002218C7">
      <w:pPr>
        <w:rPr>
          <w:rFonts w:ascii="Arial" w:hAnsi="Arial" w:cs="Arial"/>
        </w:rPr>
      </w:pPr>
      <w:r w:rsidRPr="005B06E7">
        <w:rPr>
          <w:rFonts w:ascii="Arial" w:hAnsi="Arial" w:cs="Arial"/>
        </w:rPr>
        <w:t xml:space="preserve">Where a determination is made that an accommodation would create undue hardship, the person requesting accommodation will be given written notice, including the reasons for the decision and the objective evidence relied upon. </w:t>
      </w:r>
    </w:p>
    <w:p w14:paraId="52B45B58" w14:textId="77777777" w:rsidR="002218C7" w:rsidRPr="005B06E7" w:rsidRDefault="002218C7" w:rsidP="002218C7">
      <w:pPr>
        <w:rPr>
          <w:rFonts w:ascii="Arial" w:hAnsi="Arial" w:cs="Arial"/>
        </w:rPr>
      </w:pPr>
    </w:p>
    <w:p w14:paraId="6C212BD6" w14:textId="77777777" w:rsidR="002218C7" w:rsidRPr="005B06E7" w:rsidRDefault="002218C7" w:rsidP="00937BF2">
      <w:pPr>
        <w:pStyle w:val="Heading3"/>
        <w:numPr>
          <w:ilvl w:val="0"/>
          <w:numId w:val="30"/>
        </w:numPr>
        <w:jc w:val="center"/>
        <w:rPr>
          <w:rFonts w:ascii="Arial" w:hAnsi="Arial" w:cs="Arial"/>
          <w:b/>
          <w:sz w:val="36"/>
          <w:szCs w:val="28"/>
        </w:rPr>
      </w:pPr>
      <w:r w:rsidRPr="005B06E7">
        <w:rPr>
          <w:sz w:val="28"/>
          <w:szCs w:val="28"/>
        </w:rPr>
        <w:br w:type="page"/>
      </w:r>
      <w:bookmarkStart w:id="45" w:name="_Toc487552761"/>
      <w:bookmarkStart w:id="46" w:name="_Toc487787702"/>
      <w:r w:rsidRPr="005B06E7">
        <w:rPr>
          <w:rFonts w:ascii="Arial" w:hAnsi="Arial" w:cs="Arial"/>
          <w:b/>
          <w:sz w:val="32"/>
        </w:rPr>
        <w:lastRenderedPageBreak/>
        <w:t>Integrated Accessibility Standards Policy under the Accessibility for Ontarians with Disabilities Act</w:t>
      </w:r>
      <w:bookmarkEnd w:id="45"/>
      <w:bookmarkEnd w:id="46"/>
    </w:p>
    <w:p w14:paraId="4F9BAE06" w14:textId="77777777" w:rsidR="002218C7" w:rsidRPr="005B06E7" w:rsidRDefault="002218C7" w:rsidP="002218C7">
      <w:pPr>
        <w:rPr>
          <w:rFonts w:ascii="Arial" w:hAnsi="Arial" w:cs="Arial"/>
        </w:rPr>
      </w:pPr>
    </w:p>
    <w:p w14:paraId="226FEAA2" w14:textId="77777777" w:rsidR="002218C7" w:rsidRPr="005B06E7" w:rsidRDefault="002218C7" w:rsidP="002218C7">
      <w:pPr>
        <w:rPr>
          <w:rFonts w:ascii="Arial" w:hAnsi="Arial" w:cs="Arial"/>
          <w:b/>
        </w:rPr>
      </w:pPr>
      <w:r w:rsidRPr="005B06E7">
        <w:rPr>
          <w:rFonts w:ascii="Arial" w:hAnsi="Arial" w:cs="Arial"/>
          <w:b/>
        </w:rPr>
        <w:t>Effective Date:*</w:t>
      </w:r>
    </w:p>
    <w:p w14:paraId="3A890325" w14:textId="77777777" w:rsidR="002218C7" w:rsidRPr="005B06E7" w:rsidRDefault="002218C7" w:rsidP="002218C7">
      <w:pPr>
        <w:rPr>
          <w:rFonts w:ascii="Arial" w:hAnsi="Arial" w:cs="Arial"/>
          <w:b/>
        </w:rPr>
      </w:pPr>
    </w:p>
    <w:p w14:paraId="354A886B" w14:textId="77777777" w:rsidR="002218C7" w:rsidRPr="005B06E7" w:rsidRDefault="002218C7" w:rsidP="002218C7">
      <w:pPr>
        <w:rPr>
          <w:rFonts w:ascii="Arial" w:hAnsi="Arial" w:cs="Arial"/>
          <w:b/>
        </w:rPr>
      </w:pPr>
      <w:r w:rsidRPr="005B06E7">
        <w:rPr>
          <w:rFonts w:ascii="Arial" w:hAnsi="Arial" w:cs="Arial"/>
          <w:b/>
        </w:rPr>
        <w:t>Revised Date:*</w:t>
      </w:r>
    </w:p>
    <w:p w14:paraId="076052E2" w14:textId="77777777" w:rsidR="002218C7" w:rsidRPr="005B06E7" w:rsidRDefault="002218C7" w:rsidP="002218C7">
      <w:pPr>
        <w:rPr>
          <w:rFonts w:ascii="Arial" w:hAnsi="Arial" w:cs="Arial"/>
          <w:b/>
        </w:rPr>
      </w:pPr>
    </w:p>
    <w:p w14:paraId="15584BB2" w14:textId="77777777" w:rsidR="002218C7" w:rsidRPr="005B06E7" w:rsidRDefault="002218C7" w:rsidP="002218C7">
      <w:pPr>
        <w:rPr>
          <w:rFonts w:ascii="Arial" w:hAnsi="Arial" w:cs="Arial"/>
          <w:b/>
        </w:rPr>
      </w:pPr>
      <w:r w:rsidRPr="005B06E7">
        <w:rPr>
          <w:rFonts w:ascii="Arial" w:hAnsi="Arial" w:cs="Arial"/>
          <w:b/>
        </w:rPr>
        <w:t>Reviewed By:*</w:t>
      </w:r>
    </w:p>
    <w:p w14:paraId="775CA9DA" w14:textId="77777777" w:rsidR="002218C7" w:rsidRPr="005B06E7" w:rsidRDefault="002218C7" w:rsidP="002218C7">
      <w:pPr>
        <w:rPr>
          <w:rFonts w:ascii="Arial" w:hAnsi="Arial" w:cs="Arial"/>
          <w:b/>
        </w:rPr>
      </w:pPr>
    </w:p>
    <w:p w14:paraId="38ED0742" w14:textId="77777777" w:rsidR="002218C7" w:rsidRPr="005B06E7" w:rsidRDefault="002218C7" w:rsidP="002218C7">
      <w:pPr>
        <w:rPr>
          <w:rFonts w:ascii="Arial" w:hAnsi="Arial" w:cs="Arial"/>
          <w:b/>
        </w:rPr>
      </w:pPr>
      <w:r w:rsidRPr="005B06E7">
        <w:rPr>
          <w:rFonts w:ascii="Arial" w:hAnsi="Arial" w:cs="Arial"/>
          <w:b/>
        </w:rPr>
        <w:t>References:</w:t>
      </w:r>
    </w:p>
    <w:p w14:paraId="783C3A93" w14:textId="77777777" w:rsidR="002218C7" w:rsidRPr="005B06E7" w:rsidRDefault="002218C7" w:rsidP="002218C7">
      <w:pPr>
        <w:rPr>
          <w:rFonts w:ascii="Arial" w:hAnsi="Arial" w:cs="Arial"/>
        </w:rPr>
      </w:pPr>
    </w:p>
    <w:p w14:paraId="4F986EBF" w14:textId="4EEC1B2E"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25DD6929" w14:textId="77777777" w:rsidR="002218C7" w:rsidRPr="005B06E7" w:rsidRDefault="002218C7" w:rsidP="002218C7">
      <w:pPr>
        <w:rPr>
          <w:rFonts w:ascii="Arial" w:hAnsi="Arial" w:cs="Arial"/>
        </w:rPr>
      </w:pPr>
      <w:r w:rsidRPr="005B06E7">
        <w:rPr>
          <w:rFonts w:ascii="Arial" w:hAnsi="Arial" w:cs="Arial"/>
        </w:rPr>
        <w:t>“Working Together: The Code and the AODA”</w:t>
      </w:r>
    </w:p>
    <w:p w14:paraId="3A180038"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45CD3245" w14:textId="77777777" w:rsidR="002218C7" w:rsidRPr="005B06E7" w:rsidRDefault="002218C7" w:rsidP="002218C7">
      <w:pPr>
        <w:pStyle w:val="BodyText"/>
        <w:spacing w:after="0" w:line="240" w:lineRule="auto"/>
        <w:ind w:left="3240"/>
        <w:rPr>
          <w:rFonts w:cs="Arial"/>
          <w:szCs w:val="24"/>
        </w:rPr>
      </w:pPr>
    </w:p>
    <w:p w14:paraId="6C0E574E" w14:textId="77777777" w:rsidR="002218C7" w:rsidRPr="005B06E7" w:rsidRDefault="002218C7" w:rsidP="002218C7">
      <w:pPr>
        <w:pStyle w:val="BodyText"/>
        <w:spacing w:line="240" w:lineRule="auto"/>
        <w:ind w:left="3240"/>
        <w:rPr>
          <w:rFonts w:cs="Arial"/>
          <w:szCs w:val="24"/>
        </w:rPr>
      </w:pPr>
    </w:p>
    <w:p w14:paraId="7D384E28" w14:textId="52DB8B27"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741B5A6D" w14:textId="77777777" w:rsidR="002218C7" w:rsidRPr="005B06E7" w:rsidRDefault="002218C7" w:rsidP="002218C7">
      <w:pPr>
        <w:pStyle w:val="BodyText"/>
        <w:spacing w:after="0" w:line="240" w:lineRule="auto"/>
        <w:rPr>
          <w:rFonts w:cs="Arial"/>
          <w:b/>
          <w:szCs w:val="24"/>
          <w:u w:val="single"/>
        </w:rPr>
      </w:pPr>
    </w:p>
    <w:p w14:paraId="5868F837" w14:textId="77777777" w:rsidR="002218C7" w:rsidRPr="005B06E7" w:rsidRDefault="002218C7" w:rsidP="002218C7">
      <w:pPr>
        <w:rPr>
          <w:rFonts w:ascii="Arial" w:hAnsi="Arial" w:cs="Arial"/>
        </w:rPr>
      </w:pPr>
      <w:r w:rsidRPr="005B06E7">
        <w:rPr>
          <w:rFonts w:ascii="Arial" w:hAnsi="Arial" w:cs="Arial"/>
        </w:rPr>
        <w:t>The purpose of this policy is to:</w:t>
      </w:r>
    </w:p>
    <w:p w14:paraId="4E07301E" w14:textId="77777777" w:rsidR="002218C7" w:rsidRPr="005B06E7" w:rsidRDefault="002218C7" w:rsidP="002218C7">
      <w:pPr>
        <w:rPr>
          <w:rFonts w:ascii="Arial" w:hAnsi="Arial" w:cs="Arial"/>
        </w:rPr>
      </w:pPr>
    </w:p>
    <w:p w14:paraId="04CDDC73" w14:textId="5F6A34F6" w:rsidR="002218C7" w:rsidRPr="005B06E7" w:rsidRDefault="002218C7" w:rsidP="00937BF2">
      <w:pPr>
        <w:numPr>
          <w:ilvl w:val="0"/>
          <w:numId w:val="17"/>
        </w:numPr>
        <w:rPr>
          <w:rFonts w:ascii="Arial" w:hAnsi="Arial" w:cs="Arial"/>
        </w:rPr>
      </w:pPr>
      <w:r w:rsidRPr="005B06E7">
        <w:rPr>
          <w:rFonts w:ascii="Arial" w:hAnsi="Arial" w:cs="Arial"/>
        </w:rPr>
        <w:t>Ensure that employees, partners and appl</w:t>
      </w:r>
      <w:r w:rsidR="000F3CB4">
        <w:rPr>
          <w:rFonts w:ascii="Arial" w:hAnsi="Arial" w:cs="Arial"/>
        </w:rPr>
        <w:t xml:space="preserve">icants for employment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Integrated Accessibility Standards</w:t>
      </w:r>
      <w:r w:rsidRPr="005B06E7">
        <w:rPr>
          <w:rFonts w:ascii="Arial" w:hAnsi="Arial" w:cs="Arial"/>
        </w:rPr>
        <w:t xml:space="preserve"> (O. Reg. 191/11);</w:t>
      </w:r>
    </w:p>
    <w:p w14:paraId="688ECA51"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48F47B83" w14:textId="77777777" w:rsidR="002218C7" w:rsidRPr="005B06E7" w:rsidRDefault="002218C7" w:rsidP="002218C7">
      <w:pPr>
        <w:rPr>
          <w:rFonts w:ascii="Arial" w:hAnsi="Arial" w:cs="Arial"/>
        </w:rPr>
      </w:pPr>
    </w:p>
    <w:p w14:paraId="6633349E" w14:textId="77777777" w:rsidR="002218C7" w:rsidRPr="005B06E7" w:rsidRDefault="002218C7" w:rsidP="002218C7">
      <w:pPr>
        <w:pStyle w:val="BodyText"/>
        <w:spacing w:after="0" w:line="240" w:lineRule="auto"/>
        <w:rPr>
          <w:rFonts w:cs="Arial"/>
          <w:szCs w:val="24"/>
        </w:rPr>
      </w:pPr>
      <w:r w:rsidRPr="005B06E7">
        <w:rPr>
          <w:rFonts w:cs="Arial"/>
          <w:i/>
          <w:szCs w:val="24"/>
        </w:rPr>
        <w:t>Integrated Accessibility Standards</w:t>
      </w:r>
      <w:r w:rsidRPr="005B06E7">
        <w:rPr>
          <w:rFonts w:cs="Arial"/>
          <w:szCs w:val="24"/>
        </w:rPr>
        <w:t xml:space="preserve"> have been developed to break down barriers and increase accessibility for persons with disabilities in the area of employment (among other areas).</w:t>
      </w:r>
    </w:p>
    <w:p w14:paraId="55767E0B" w14:textId="77777777" w:rsidR="002218C7" w:rsidRPr="005B06E7" w:rsidRDefault="002218C7" w:rsidP="002218C7">
      <w:pPr>
        <w:pStyle w:val="BodyText"/>
        <w:spacing w:after="0" w:line="240" w:lineRule="auto"/>
        <w:rPr>
          <w:rFonts w:cs="Arial"/>
          <w:szCs w:val="24"/>
        </w:rPr>
      </w:pPr>
    </w:p>
    <w:p w14:paraId="3DCE545F" w14:textId="14D37692" w:rsidR="002218C7" w:rsidRPr="005B06E7" w:rsidRDefault="003D5019" w:rsidP="002218C7">
      <w:pPr>
        <w:pStyle w:val="BodyText"/>
        <w:spacing w:after="0" w:line="240" w:lineRule="auto"/>
        <w:rPr>
          <w:rFonts w:cs="Arial"/>
          <w:szCs w:val="24"/>
        </w:rPr>
      </w:pPr>
      <w:r>
        <w:rPr>
          <w:rFonts w:cs="Arial"/>
          <w:szCs w:val="24"/>
        </w:rPr>
        <w:t>Under S</w:t>
      </w:r>
      <w:r w:rsidR="000F3CB4">
        <w:rPr>
          <w:rFonts w:cs="Arial"/>
          <w:szCs w:val="24"/>
        </w:rPr>
        <w:t xml:space="preserve">ection 1 of </w:t>
      </w:r>
      <w:r w:rsidR="002218C7" w:rsidRPr="005B06E7">
        <w:rPr>
          <w:rFonts w:cs="Arial"/>
          <w:szCs w:val="24"/>
        </w:rPr>
        <w:t xml:space="preserve">the </w:t>
      </w:r>
      <w:r w:rsidR="002218C7" w:rsidRPr="005B06E7">
        <w:rPr>
          <w:rFonts w:cs="Arial"/>
          <w:i/>
          <w:szCs w:val="24"/>
        </w:rPr>
        <w:t>Integrated Accessibility Standards</w:t>
      </w:r>
      <w:r w:rsidR="002218C7" w:rsidRPr="005B06E7">
        <w:rPr>
          <w:rFonts w:cs="Arial"/>
          <w:szCs w:val="24"/>
        </w:rPr>
        <w:t xml:space="preserve">, the requirements set out in this regulation are not a replacement or a substitution for the requirements established under the </w:t>
      </w:r>
      <w:r w:rsidR="002218C7" w:rsidRPr="005B06E7">
        <w:rPr>
          <w:rFonts w:cs="Arial"/>
          <w:i/>
          <w:szCs w:val="24"/>
        </w:rPr>
        <w:t>Human Rights Code</w:t>
      </w:r>
      <w:r w:rsidR="002218C7" w:rsidRPr="005B06E7">
        <w:rPr>
          <w:rFonts w:cs="Arial"/>
          <w:szCs w:val="24"/>
        </w:rPr>
        <w:t xml:space="preserve"> nor do the standards limit any obligations owed to persons with disabilities under any other legislation.  </w:t>
      </w:r>
    </w:p>
    <w:p w14:paraId="2F879B53" w14:textId="77777777" w:rsidR="002218C7" w:rsidRPr="005B06E7" w:rsidRDefault="002218C7" w:rsidP="002218C7">
      <w:pPr>
        <w:pStyle w:val="BodyText"/>
        <w:spacing w:after="0" w:line="240" w:lineRule="auto"/>
        <w:rPr>
          <w:rFonts w:cs="Arial"/>
          <w:szCs w:val="24"/>
        </w:rPr>
      </w:pPr>
    </w:p>
    <w:p w14:paraId="005E9EB1" w14:textId="77777777" w:rsidR="002218C7" w:rsidRPr="005B06E7" w:rsidRDefault="002218C7" w:rsidP="002218C7">
      <w:pPr>
        <w:rPr>
          <w:rFonts w:ascii="Arial" w:hAnsi="Arial" w:cs="Arial"/>
          <w:b/>
          <w:sz w:val="28"/>
        </w:rPr>
      </w:pPr>
      <w:r w:rsidRPr="005B06E7">
        <w:rPr>
          <w:rFonts w:ascii="Arial" w:hAnsi="Arial" w:cs="Arial"/>
          <w:b/>
          <w:sz w:val="28"/>
        </w:rPr>
        <w:t>ACCESSIBILITY PLAN</w:t>
      </w:r>
    </w:p>
    <w:p w14:paraId="48FA901E" w14:textId="77777777" w:rsidR="002218C7" w:rsidRPr="005B06E7" w:rsidRDefault="002218C7" w:rsidP="002218C7">
      <w:pPr>
        <w:pStyle w:val="BodyText"/>
        <w:spacing w:after="0" w:line="240" w:lineRule="auto"/>
        <w:rPr>
          <w:rFonts w:cs="Arial"/>
          <w:b/>
          <w:szCs w:val="24"/>
          <w:u w:val="single"/>
        </w:rPr>
      </w:pPr>
    </w:p>
    <w:p w14:paraId="4F77A1FF" w14:textId="5ECBE78A" w:rsidR="002218C7" w:rsidRPr="005B06E7" w:rsidRDefault="004E7C77" w:rsidP="002218C7">
      <w:pPr>
        <w:pStyle w:val="BodyText"/>
        <w:spacing w:after="0" w:line="240" w:lineRule="auto"/>
        <w:rPr>
          <w:rFonts w:cs="Arial"/>
          <w:szCs w:val="24"/>
        </w:rPr>
      </w:pPr>
      <w:r>
        <w:rPr>
          <w:rFonts w:cs="Arial"/>
          <w:szCs w:val="24"/>
        </w:rPr>
        <w:t>XYZ</w:t>
      </w:r>
      <w:r w:rsidR="002218C7" w:rsidRPr="005B06E7">
        <w:rPr>
          <w:rFonts w:cs="Arial"/>
          <w:szCs w:val="24"/>
        </w:rPr>
        <w:t xml:space="preserve"> will develop, maintain and document an Acce</w:t>
      </w:r>
      <w:r w:rsidR="000F3CB4">
        <w:rPr>
          <w:rFonts w:cs="Arial"/>
          <w:szCs w:val="24"/>
        </w:rPr>
        <w:t xml:space="preserve">ssibility Plan outlining </w:t>
      </w:r>
      <w:r>
        <w:rPr>
          <w:rFonts w:cs="Arial"/>
          <w:szCs w:val="24"/>
        </w:rPr>
        <w:t>XYZ</w:t>
      </w:r>
      <w:r w:rsidR="002218C7" w:rsidRPr="005B06E7">
        <w:rPr>
          <w:rFonts w:cs="Arial"/>
          <w:szCs w:val="24"/>
        </w:rPr>
        <w:t>’s strategy to prevent and remove barriers from its workplace and to improve opportunities for persons with disabilities. The Accessibility Plan will be reviewed and updated at least once every five yea</w:t>
      </w:r>
      <w:r w:rsidR="000F3CB4">
        <w:rPr>
          <w:rFonts w:cs="Arial"/>
          <w:szCs w:val="24"/>
        </w:rPr>
        <w:t xml:space="preserve">rs and will be posted on </w:t>
      </w:r>
      <w:r>
        <w:rPr>
          <w:rFonts w:cs="Arial"/>
          <w:szCs w:val="24"/>
        </w:rPr>
        <w:t>XYZ</w:t>
      </w:r>
      <w:r w:rsidR="002218C7" w:rsidRPr="005B06E7">
        <w:rPr>
          <w:rFonts w:cs="Arial"/>
          <w:szCs w:val="24"/>
        </w:rPr>
        <w:t>’</w:t>
      </w:r>
      <w:r w:rsidR="000F3CB4">
        <w:rPr>
          <w:rFonts w:cs="Arial"/>
          <w:szCs w:val="24"/>
        </w:rPr>
        <w:t xml:space="preserve">s website. Upon request, </w:t>
      </w:r>
      <w:r>
        <w:rPr>
          <w:rFonts w:cs="Arial"/>
          <w:szCs w:val="24"/>
        </w:rPr>
        <w:t>XYZ</w:t>
      </w:r>
      <w:r w:rsidR="002218C7" w:rsidRPr="005B06E7">
        <w:rPr>
          <w:rFonts w:cs="Arial"/>
          <w:szCs w:val="24"/>
        </w:rPr>
        <w:t xml:space="preserve"> will provide a copy of the Accessibility Plan in an accessible format.</w:t>
      </w:r>
    </w:p>
    <w:p w14:paraId="3B8E865C" w14:textId="77777777" w:rsidR="002218C7" w:rsidRPr="005B06E7" w:rsidRDefault="002218C7" w:rsidP="002218C7">
      <w:pPr>
        <w:pStyle w:val="BodyText"/>
        <w:spacing w:after="0" w:line="240" w:lineRule="auto"/>
        <w:rPr>
          <w:rFonts w:cs="Arial"/>
          <w:szCs w:val="24"/>
        </w:rPr>
      </w:pPr>
    </w:p>
    <w:p w14:paraId="7580B949" w14:textId="77777777" w:rsidR="003A24F5" w:rsidRDefault="003A24F5">
      <w:pPr>
        <w:rPr>
          <w:rFonts w:ascii="Arial" w:eastAsia="Times New Roman" w:hAnsi="Arial" w:cs="Arial"/>
          <w:b/>
          <w:sz w:val="28"/>
        </w:rPr>
      </w:pPr>
      <w:r>
        <w:rPr>
          <w:rFonts w:ascii="Arial" w:hAnsi="Arial" w:cs="Arial"/>
          <w:bCs/>
          <w:sz w:val="28"/>
        </w:rPr>
        <w:br w:type="page"/>
      </w:r>
    </w:p>
    <w:p w14:paraId="65C53F47" w14:textId="1CEAC47D" w:rsidR="002218C7" w:rsidRPr="005B06E7" w:rsidRDefault="002218C7" w:rsidP="002218C7">
      <w:pPr>
        <w:pStyle w:val="lowercaseheading1"/>
        <w:keepNext w:val="0"/>
        <w:spacing w:after="0"/>
        <w:rPr>
          <w:rFonts w:ascii="Arial" w:hAnsi="Arial" w:cs="Arial"/>
          <w:bCs w:val="0"/>
          <w:sz w:val="28"/>
        </w:rPr>
      </w:pPr>
      <w:r w:rsidRPr="005B06E7">
        <w:rPr>
          <w:rFonts w:ascii="Arial" w:hAnsi="Arial" w:cs="Arial"/>
          <w:bCs w:val="0"/>
          <w:sz w:val="28"/>
        </w:rPr>
        <w:lastRenderedPageBreak/>
        <w:t>TRAINING EMPLOYEES AND VOLUNTEERS</w:t>
      </w:r>
    </w:p>
    <w:p w14:paraId="5B19680C" w14:textId="77777777" w:rsidR="002218C7" w:rsidRPr="005B06E7" w:rsidRDefault="002218C7" w:rsidP="002218C7">
      <w:pPr>
        <w:pStyle w:val="BodyText"/>
        <w:spacing w:after="0" w:line="240" w:lineRule="auto"/>
        <w:rPr>
          <w:rFonts w:cs="Arial"/>
          <w:szCs w:val="24"/>
        </w:rPr>
      </w:pPr>
    </w:p>
    <w:p w14:paraId="78B98BB8" w14:textId="54CE356E" w:rsidR="002218C7" w:rsidRPr="005B06E7" w:rsidRDefault="004E7C77" w:rsidP="002218C7">
      <w:pPr>
        <w:pStyle w:val="BodyText"/>
        <w:spacing w:after="0" w:line="240" w:lineRule="auto"/>
        <w:rPr>
          <w:rFonts w:cs="Arial"/>
          <w:i/>
          <w:szCs w:val="24"/>
        </w:rPr>
      </w:pPr>
      <w:r>
        <w:rPr>
          <w:rFonts w:cs="Arial"/>
          <w:szCs w:val="24"/>
        </w:rPr>
        <w:t>XYZ</w:t>
      </w:r>
      <w:r w:rsidR="002218C7" w:rsidRPr="005B06E7">
        <w:rPr>
          <w:rFonts w:cs="Arial"/>
          <w:szCs w:val="24"/>
        </w:rPr>
        <w:t xml:space="preserve"> will ensure that training is provided on the requirements of the accessibility standards referred to in the Regulation and continue to provide training on the </w:t>
      </w:r>
      <w:r w:rsidR="002218C7" w:rsidRPr="005B06E7">
        <w:rPr>
          <w:rFonts w:cs="Arial"/>
          <w:i/>
          <w:szCs w:val="24"/>
        </w:rPr>
        <w:t xml:space="preserve">Human Rights Code </w:t>
      </w:r>
      <w:r w:rsidR="002218C7" w:rsidRPr="005B06E7">
        <w:rPr>
          <w:rFonts w:cs="Arial"/>
          <w:szCs w:val="24"/>
        </w:rPr>
        <w:t xml:space="preserve">as it pertains to persons with disabilities. The training will be appropriate to the duties of the employees, volunteers and </w:t>
      </w:r>
      <w:r w:rsidR="000F3CB4">
        <w:rPr>
          <w:rFonts w:cs="Arial"/>
          <w:szCs w:val="24"/>
        </w:rPr>
        <w:t xml:space="preserve">other representatives of </w:t>
      </w:r>
      <w:r>
        <w:rPr>
          <w:rFonts w:cs="Arial"/>
          <w:szCs w:val="24"/>
        </w:rPr>
        <w:t>XYZ</w:t>
      </w:r>
      <w:r w:rsidR="002218C7" w:rsidRPr="005B06E7">
        <w:rPr>
          <w:rFonts w:cs="Arial"/>
          <w:i/>
          <w:szCs w:val="24"/>
        </w:rPr>
        <w:t>.</w:t>
      </w:r>
    </w:p>
    <w:p w14:paraId="0131F940" w14:textId="77777777" w:rsidR="002218C7" w:rsidRPr="005B06E7" w:rsidRDefault="002218C7" w:rsidP="002218C7">
      <w:pPr>
        <w:pStyle w:val="BodyText"/>
        <w:spacing w:after="0" w:line="240" w:lineRule="auto"/>
        <w:rPr>
          <w:rFonts w:cs="Arial"/>
          <w:szCs w:val="24"/>
        </w:rPr>
      </w:pPr>
    </w:p>
    <w:p w14:paraId="7533B2D6" w14:textId="77777777" w:rsidR="002218C7" w:rsidRPr="005B06E7" w:rsidRDefault="002218C7" w:rsidP="002218C7">
      <w:pPr>
        <w:pStyle w:val="BodyText"/>
        <w:spacing w:after="0" w:line="240" w:lineRule="auto"/>
        <w:rPr>
          <w:rFonts w:cs="Arial"/>
          <w:szCs w:val="24"/>
        </w:rPr>
      </w:pPr>
      <w:r w:rsidRPr="005B06E7">
        <w:rPr>
          <w:rFonts w:cs="Arial"/>
          <w:szCs w:val="24"/>
        </w:rPr>
        <w:t>Employees and volunteers will be trained when changes are made to the accessibility policy. New employees and volunteers will be trained when hired.</w:t>
      </w:r>
    </w:p>
    <w:p w14:paraId="5B60AA7C" w14:textId="77777777" w:rsidR="002218C7" w:rsidRPr="005B06E7" w:rsidRDefault="002218C7" w:rsidP="002218C7">
      <w:pPr>
        <w:pStyle w:val="BodyText"/>
        <w:spacing w:after="0" w:line="240" w:lineRule="auto"/>
        <w:rPr>
          <w:rFonts w:cs="Arial"/>
          <w:szCs w:val="24"/>
        </w:rPr>
      </w:pPr>
    </w:p>
    <w:p w14:paraId="26794E42" w14:textId="77777777" w:rsidR="002218C7" w:rsidRPr="005B06E7" w:rsidRDefault="002218C7" w:rsidP="002218C7">
      <w:pPr>
        <w:pStyle w:val="BodyText"/>
        <w:spacing w:after="0" w:line="240" w:lineRule="auto"/>
        <w:rPr>
          <w:rFonts w:cs="Arial"/>
          <w:b/>
          <w:szCs w:val="24"/>
        </w:rPr>
      </w:pPr>
      <w:r w:rsidRPr="005B06E7">
        <w:rPr>
          <w:rFonts w:cs="Arial"/>
          <w:b/>
          <w:sz w:val="28"/>
          <w:szCs w:val="24"/>
        </w:rPr>
        <w:t>INFORMATION AND COMMUNICATION</w:t>
      </w:r>
    </w:p>
    <w:p w14:paraId="16BC1372" w14:textId="77777777" w:rsidR="002218C7" w:rsidRPr="005B06E7" w:rsidRDefault="002218C7" w:rsidP="002218C7">
      <w:pPr>
        <w:rPr>
          <w:rFonts w:ascii="Arial" w:hAnsi="Arial" w:cs="Arial"/>
          <w:b/>
          <w:u w:val="double"/>
        </w:rPr>
      </w:pPr>
    </w:p>
    <w:p w14:paraId="4842AB3E" w14:textId="77777777" w:rsidR="002218C7" w:rsidRPr="005B06E7" w:rsidRDefault="002218C7" w:rsidP="002218C7">
      <w:pPr>
        <w:rPr>
          <w:rFonts w:ascii="Arial" w:hAnsi="Arial" w:cs="Arial"/>
          <w:b/>
        </w:rPr>
      </w:pPr>
      <w:r w:rsidRPr="005B06E7">
        <w:rPr>
          <w:rFonts w:ascii="Arial" w:hAnsi="Arial" w:cs="Arial"/>
          <w:b/>
        </w:rPr>
        <w:t xml:space="preserve">Feedback </w:t>
      </w:r>
    </w:p>
    <w:p w14:paraId="40B05785" w14:textId="77777777" w:rsidR="002218C7" w:rsidRPr="005B06E7" w:rsidRDefault="002218C7" w:rsidP="002218C7">
      <w:pPr>
        <w:rPr>
          <w:rFonts w:ascii="Arial" w:hAnsi="Arial" w:cs="Arial"/>
        </w:rPr>
      </w:pPr>
    </w:p>
    <w:p w14:paraId="481A55AB" w14:textId="0419FEEA"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ensure that its processes for receiving and responding to feedback are accessible to persons with disabilities by providing or arranging for the provision of accessible formats and with communication</w:t>
      </w:r>
      <w:r w:rsidR="000F3CB4">
        <w:rPr>
          <w:rFonts w:ascii="Arial" w:hAnsi="Arial" w:cs="Arial"/>
        </w:rPr>
        <w:t xml:space="preserve"> supports upon request.  </w:t>
      </w:r>
      <w:r>
        <w:rPr>
          <w:rFonts w:ascii="Arial" w:hAnsi="Arial" w:cs="Arial"/>
        </w:rPr>
        <w:t>XYZ</w:t>
      </w:r>
      <w:r w:rsidR="002218C7" w:rsidRPr="005B06E7">
        <w:rPr>
          <w:rFonts w:ascii="Arial" w:hAnsi="Arial" w:cs="Arial"/>
        </w:rPr>
        <w:t xml:space="preserve"> will notify guests about the availability of accessible formats and communication supports.</w:t>
      </w:r>
    </w:p>
    <w:p w14:paraId="35555E7C" w14:textId="77777777" w:rsidR="002218C7" w:rsidRPr="005B06E7" w:rsidRDefault="002218C7" w:rsidP="002218C7">
      <w:pPr>
        <w:rPr>
          <w:rFonts w:ascii="Arial" w:hAnsi="Arial" w:cs="Arial"/>
          <w:b/>
        </w:rPr>
      </w:pPr>
    </w:p>
    <w:p w14:paraId="27167AF6" w14:textId="77777777" w:rsidR="002218C7" w:rsidRPr="005B06E7" w:rsidRDefault="002218C7" w:rsidP="002218C7">
      <w:pPr>
        <w:rPr>
          <w:rFonts w:ascii="Arial" w:hAnsi="Arial" w:cs="Arial"/>
          <w:b/>
        </w:rPr>
      </w:pPr>
      <w:r w:rsidRPr="005B06E7">
        <w:rPr>
          <w:rFonts w:ascii="Arial" w:hAnsi="Arial" w:cs="Arial"/>
          <w:b/>
        </w:rPr>
        <w:t>Accessible Formats and Communication Supports</w:t>
      </w:r>
    </w:p>
    <w:p w14:paraId="247806E3" w14:textId="77777777" w:rsidR="002218C7" w:rsidRPr="005B06E7" w:rsidRDefault="002218C7" w:rsidP="002218C7">
      <w:pPr>
        <w:rPr>
          <w:rFonts w:ascii="Arial" w:hAnsi="Arial" w:cs="Arial"/>
          <w:b/>
        </w:rPr>
      </w:pPr>
    </w:p>
    <w:p w14:paraId="2BACEBF0" w14:textId="7BF91A4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upon request, provide or arrange for accessible formats and communication supports for persons with disabilities as follows:</w:t>
      </w:r>
    </w:p>
    <w:p w14:paraId="23E415E1" w14:textId="77777777" w:rsidR="002218C7" w:rsidRPr="005B06E7" w:rsidRDefault="002218C7" w:rsidP="002218C7">
      <w:pPr>
        <w:rPr>
          <w:rFonts w:ascii="Arial" w:hAnsi="Arial" w:cs="Arial"/>
        </w:rPr>
      </w:pPr>
    </w:p>
    <w:p w14:paraId="00281B5B" w14:textId="6F129529" w:rsidR="002218C7" w:rsidRPr="005B06E7" w:rsidRDefault="002218C7" w:rsidP="00937BF2">
      <w:pPr>
        <w:pStyle w:val="ListParagraph"/>
        <w:numPr>
          <w:ilvl w:val="0"/>
          <w:numId w:val="21"/>
        </w:numPr>
        <w:rPr>
          <w:rFonts w:ascii="Arial" w:hAnsi="Arial" w:cs="Arial"/>
        </w:rPr>
      </w:pPr>
      <w:r w:rsidRPr="005B06E7">
        <w:rPr>
          <w:rFonts w:ascii="Arial" w:hAnsi="Arial" w:cs="Arial"/>
        </w:rPr>
        <w:t>in a timely manner that takes into account the person’s accessib</w:t>
      </w:r>
      <w:r w:rsidR="00E75362">
        <w:rPr>
          <w:rFonts w:ascii="Arial" w:hAnsi="Arial" w:cs="Arial"/>
        </w:rPr>
        <w:t>ility needs due to a disability</w:t>
      </w:r>
    </w:p>
    <w:p w14:paraId="1DAE1188" w14:textId="77777777" w:rsidR="002218C7" w:rsidRPr="005B06E7" w:rsidRDefault="002218C7" w:rsidP="002218C7">
      <w:pPr>
        <w:rPr>
          <w:rFonts w:ascii="Arial" w:hAnsi="Arial" w:cs="Arial"/>
        </w:rPr>
      </w:pPr>
    </w:p>
    <w:p w14:paraId="39E34CF9" w14:textId="5E497F37" w:rsidR="002218C7" w:rsidRPr="005B06E7" w:rsidRDefault="002218C7" w:rsidP="00937BF2">
      <w:pPr>
        <w:pStyle w:val="ListParagraph"/>
        <w:numPr>
          <w:ilvl w:val="0"/>
          <w:numId w:val="21"/>
        </w:numPr>
        <w:rPr>
          <w:rFonts w:ascii="Arial" w:hAnsi="Arial" w:cs="Arial"/>
        </w:rPr>
      </w:pPr>
      <w:r w:rsidRPr="005B06E7">
        <w:rPr>
          <w:rFonts w:ascii="Arial" w:hAnsi="Arial" w:cs="Arial"/>
        </w:rPr>
        <w:t>at a cost that is no more than the regula</w:t>
      </w:r>
      <w:r w:rsidR="00E75362">
        <w:rPr>
          <w:rFonts w:ascii="Arial" w:hAnsi="Arial" w:cs="Arial"/>
        </w:rPr>
        <w:t>r cost charged to other persons</w:t>
      </w:r>
    </w:p>
    <w:p w14:paraId="600CC805" w14:textId="77777777" w:rsidR="002218C7" w:rsidRPr="005B06E7" w:rsidRDefault="002218C7" w:rsidP="002218C7">
      <w:pPr>
        <w:rPr>
          <w:rFonts w:ascii="Arial" w:hAnsi="Arial" w:cs="Arial"/>
        </w:rPr>
      </w:pPr>
    </w:p>
    <w:p w14:paraId="6562404E" w14:textId="1E6F7F32" w:rsidR="002218C7" w:rsidRPr="005B06E7" w:rsidRDefault="002218C7" w:rsidP="00937BF2">
      <w:pPr>
        <w:pStyle w:val="ListParagraph"/>
        <w:numPr>
          <w:ilvl w:val="0"/>
          <w:numId w:val="21"/>
        </w:numPr>
        <w:rPr>
          <w:rFonts w:ascii="Arial" w:hAnsi="Arial" w:cs="Arial"/>
        </w:rPr>
      </w:pPr>
      <w:r w:rsidRPr="005B06E7">
        <w:rPr>
          <w:rFonts w:ascii="Arial" w:hAnsi="Arial" w:cs="Arial"/>
        </w:rPr>
        <w:t xml:space="preserve">by consulting with the person making the request and determine suitability of an accessible </w:t>
      </w:r>
      <w:r w:rsidR="00E75362">
        <w:rPr>
          <w:rFonts w:ascii="Arial" w:hAnsi="Arial" w:cs="Arial"/>
        </w:rPr>
        <w:t>format or communication support</w:t>
      </w:r>
    </w:p>
    <w:p w14:paraId="0549DE09" w14:textId="77777777" w:rsidR="002218C7" w:rsidRPr="005B06E7" w:rsidRDefault="002218C7" w:rsidP="002218C7">
      <w:pPr>
        <w:rPr>
          <w:rFonts w:ascii="Arial" w:hAnsi="Arial" w:cs="Arial"/>
        </w:rPr>
      </w:pPr>
    </w:p>
    <w:p w14:paraId="7DD7AFBF" w14:textId="6BEE9CA1" w:rsidR="002218C7" w:rsidRPr="005B06E7" w:rsidRDefault="002218C7" w:rsidP="00937BF2">
      <w:pPr>
        <w:pStyle w:val="ListParagraph"/>
        <w:numPr>
          <w:ilvl w:val="0"/>
          <w:numId w:val="21"/>
        </w:numPr>
        <w:rPr>
          <w:rFonts w:ascii="Arial" w:hAnsi="Arial" w:cs="Arial"/>
        </w:rPr>
      </w:pPr>
      <w:r w:rsidRPr="005B06E7">
        <w:rPr>
          <w:rFonts w:ascii="Arial" w:hAnsi="Arial" w:cs="Arial"/>
        </w:rPr>
        <w:t>By notifying the public about the availability of accessible for</w:t>
      </w:r>
      <w:r w:rsidR="00E75362">
        <w:rPr>
          <w:rFonts w:ascii="Arial" w:hAnsi="Arial" w:cs="Arial"/>
        </w:rPr>
        <w:t>mats and communication supports</w:t>
      </w:r>
    </w:p>
    <w:p w14:paraId="567E203B" w14:textId="77777777" w:rsidR="002218C7" w:rsidRPr="005B06E7" w:rsidRDefault="002218C7" w:rsidP="002218C7">
      <w:pPr>
        <w:rPr>
          <w:rFonts w:ascii="Arial" w:hAnsi="Arial" w:cs="Arial"/>
        </w:rPr>
      </w:pPr>
    </w:p>
    <w:p w14:paraId="3FA75C5D" w14:textId="77777777" w:rsidR="002218C7" w:rsidRPr="005B06E7" w:rsidRDefault="002218C7" w:rsidP="002218C7">
      <w:pPr>
        <w:rPr>
          <w:rFonts w:ascii="Arial" w:hAnsi="Arial" w:cs="Arial"/>
          <w:b/>
          <w:sz w:val="28"/>
        </w:rPr>
      </w:pPr>
      <w:r w:rsidRPr="005B06E7">
        <w:rPr>
          <w:rFonts w:ascii="Arial" w:hAnsi="Arial" w:cs="Arial"/>
          <w:b/>
          <w:sz w:val="28"/>
        </w:rPr>
        <w:t>EMPLOYMENT STANDARDS</w:t>
      </w:r>
    </w:p>
    <w:p w14:paraId="128F28F7" w14:textId="77777777" w:rsidR="002218C7" w:rsidRPr="005B06E7" w:rsidRDefault="002218C7" w:rsidP="002218C7">
      <w:pPr>
        <w:rPr>
          <w:rFonts w:ascii="Arial" w:hAnsi="Arial" w:cs="Arial"/>
          <w:b/>
        </w:rPr>
      </w:pPr>
    </w:p>
    <w:p w14:paraId="192342A8" w14:textId="77777777" w:rsidR="002218C7" w:rsidRPr="005B06E7" w:rsidRDefault="002218C7" w:rsidP="002218C7">
      <w:pPr>
        <w:rPr>
          <w:rFonts w:ascii="Arial" w:hAnsi="Arial" w:cs="Arial"/>
          <w:b/>
        </w:rPr>
      </w:pPr>
      <w:r w:rsidRPr="005B06E7">
        <w:rPr>
          <w:rFonts w:ascii="Arial" w:hAnsi="Arial" w:cs="Arial"/>
          <w:b/>
        </w:rPr>
        <w:t>Recruitment</w:t>
      </w:r>
    </w:p>
    <w:p w14:paraId="78C0DFF9" w14:textId="77777777" w:rsidR="002218C7" w:rsidRPr="005B06E7" w:rsidRDefault="002218C7" w:rsidP="002218C7">
      <w:pPr>
        <w:rPr>
          <w:rFonts w:ascii="Arial" w:hAnsi="Arial" w:cs="Arial"/>
          <w:b/>
        </w:rPr>
      </w:pPr>
    </w:p>
    <w:p w14:paraId="1A5D5576" w14:textId="1E9D38D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notify employees and the public about the availability of accommodations for applicants and employees with disabilities as follows:</w:t>
      </w:r>
    </w:p>
    <w:p w14:paraId="09A4490B" w14:textId="77777777" w:rsidR="002218C7" w:rsidRPr="005B06E7" w:rsidRDefault="002218C7" w:rsidP="002218C7">
      <w:pPr>
        <w:rPr>
          <w:rFonts w:ascii="Arial" w:hAnsi="Arial" w:cs="Arial"/>
        </w:rPr>
      </w:pPr>
    </w:p>
    <w:p w14:paraId="7E92CECF" w14:textId="77777777" w:rsidR="002218C7" w:rsidRPr="005B06E7" w:rsidRDefault="002218C7" w:rsidP="002218C7">
      <w:pPr>
        <w:rPr>
          <w:rFonts w:ascii="Arial" w:hAnsi="Arial" w:cs="Arial"/>
        </w:rPr>
      </w:pPr>
      <w:r w:rsidRPr="005B06E7">
        <w:rPr>
          <w:rFonts w:ascii="Arial" w:hAnsi="Arial" w:cs="Arial"/>
        </w:rPr>
        <w:t>In its recruitment processes:</w:t>
      </w:r>
    </w:p>
    <w:p w14:paraId="6114D4A8" w14:textId="77777777" w:rsidR="002218C7" w:rsidRPr="005B06E7" w:rsidRDefault="002218C7" w:rsidP="002218C7">
      <w:pPr>
        <w:rPr>
          <w:rFonts w:ascii="Arial" w:hAnsi="Arial" w:cs="Arial"/>
        </w:rPr>
      </w:pPr>
    </w:p>
    <w:p w14:paraId="772F1BCD" w14:textId="142F0E05"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 xml:space="preserve">During the recruitment process, when job applicants are individually selected to participate in an </w:t>
      </w:r>
      <w:r w:rsidR="00E75362">
        <w:rPr>
          <w:rFonts w:ascii="Arial" w:hAnsi="Arial" w:cs="Arial"/>
        </w:rPr>
        <w:t>assessment or selection process</w:t>
      </w:r>
    </w:p>
    <w:p w14:paraId="654A8174" w14:textId="6AA18CB7"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lastRenderedPageBreak/>
        <w:t>If a selected applicant re</w:t>
      </w:r>
      <w:r w:rsidR="000F3CB4">
        <w:rPr>
          <w:rFonts w:ascii="Arial" w:hAnsi="Arial" w:cs="Arial"/>
        </w:rPr>
        <w:t xml:space="preserve">quests an accommodation, </w:t>
      </w:r>
      <w:r w:rsidR="004E7C77">
        <w:rPr>
          <w:rFonts w:ascii="Arial" w:hAnsi="Arial" w:cs="Arial"/>
        </w:rPr>
        <w:t>XYZ</w:t>
      </w:r>
      <w:r w:rsidRPr="005B06E7">
        <w:rPr>
          <w:rFonts w:ascii="Arial" w:hAnsi="Arial" w:cs="Arial"/>
        </w:rPr>
        <w:t xml:space="preserve"> will consult with the applicant and provide or arrange for the provision of a suitable accommodation in a manner that takes into account the applicant’s access</w:t>
      </w:r>
      <w:r w:rsidR="00E75362">
        <w:rPr>
          <w:rFonts w:ascii="Arial" w:hAnsi="Arial" w:cs="Arial"/>
        </w:rPr>
        <w:t>ibility needs due to disability</w:t>
      </w:r>
    </w:p>
    <w:p w14:paraId="76553440" w14:textId="562516A3"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When making offers of emplo</w:t>
      </w:r>
      <w:r w:rsidR="00E75362">
        <w:rPr>
          <w:rFonts w:ascii="Arial" w:hAnsi="Arial" w:cs="Arial"/>
        </w:rPr>
        <w:t>yment to a successful applicant</w:t>
      </w:r>
    </w:p>
    <w:p w14:paraId="3DC277C8" w14:textId="77777777" w:rsidR="002218C7" w:rsidRPr="005B06E7" w:rsidRDefault="002218C7" w:rsidP="002218C7">
      <w:pPr>
        <w:rPr>
          <w:rFonts w:ascii="Arial" w:hAnsi="Arial" w:cs="Arial"/>
        </w:rPr>
      </w:pPr>
    </w:p>
    <w:p w14:paraId="687A094C" w14:textId="77777777" w:rsidR="002218C7" w:rsidRPr="005B06E7" w:rsidRDefault="002218C7" w:rsidP="002218C7">
      <w:pPr>
        <w:rPr>
          <w:rFonts w:ascii="Arial" w:hAnsi="Arial" w:cs="Arial"/>
          <w:b/>
          <w:sz w:val="28"/>
        </w:rPr>
      </w:pPr>
      <w:r w:rsidRPr="005B06E7">
        <w:rPr>
          <w:rFonts w:ascii="Arial" w:hAnsi="Arial" w:cs="Arial"/>
          <w:b/>
          <w:sz w:val="28"/>
        </w:rPr>
        <w:t>WORKPLACE EMERGENCY RESPONSE INFORMATION</w:t>
      </w:r>
    </w:p>
    <w:p w14:paraId="2CC39A0D" w14:textId="77777777" w:rsidR="002218C7" w:rsidRPr="005B06E7" w:rsidRDefault="002218C7" w:rsidP="002218C7">
      <w:pPr>
        <w:keepNext/>
        <w:rPr>
          <w:rFonts w:ascii="Arial" w:hAnsi="Arial" w:cs="Arial"/>
          <w:u w:val="single"/>
        </w:rPr>
      </w:pPr>
    </w:p>
    <w:p w14:paraId="66F9BEB6" w14:textId="735FAA51" w:rsidR="002218C7" w:rsidRPr="005B06E7" w:rsidRDefault="004E7C77" w:rsidP="002218C7">
      <w:pPr>
        <w:keepNext/>
        <w:rPr>
          <w:rFonts w:ascii="Arial" w:hAnsi="Arial" w:cs="Arial"/>
        </w:rPr>
      </w:pPr>
      <w:r>
        <w:rPr>
          <w:rFonts w:ascii="Arial" w:hAnsi="Arial" w:cs="Arial"/>
        </w:rPr>
        <w:t>XYZ</w:t>
      </w:r>
      <w:r w:rsidR="002218C7" w:rsidRPr="005B06E7">
        <w:rPr>
          <w:rFonts w:ascii="Arial" w:hAnsi="Arial" w:cs="Arial"/>
        </w:rPr>
        <w:t xml:space="preserve"> shall provide individualized workplace emergency response information to employees who have a disability in accordance with the following elements:</w:t>
      </w:r>
    </w:p>
    <w:p w14:paraId="16162BBB" w14:textId="77777777" w:rsidR="002218C7" w:rsidRPr="005B06E7" w:rsidRDefault="002218C7" w:rsidP="002218C7">
      <w:pPr>
        <w:rPr>
          <w:rFonts w:ascii="Arial" w:hAnsi="Arial" w:cs="Arial"/>
        </w:rPr>
      </w:pPr>
    </w:p>
    <w:p w14:paraId="6B984FB7" w14:textId="77777777" w:rsidR="002218C7" w:rsidRPr="005B06E7" w:rsidRDefault="002218C7" w:rsidP="00937BF2">
      <w:pPr>
        <w:pStyle w:val="ListParagraph"/>
        <w:numPr>
          <w:ilvl w:val="0"/>
          <w:numId w:val="22"/>
        </w:numPr>
        <w:rPr>
          <w:rFonts w:ascii="Arial" w:hAnsi="Arial" w:cs="Arial"/>
        </w:rPr>
      </w:pPr>
      <w:r w:rsidRPr="005B06E7">
        <w:rPr>
          <w:rFonts w:ascii="Arial" w:hAnsi="Arial" w:cs="Arial"/>
        </w:rPr>
        <w:t>If the disability is such that the individualized information is necessary and the employer is aware of the need for accommodation due to the employee’s disability.</w:t>
      </w:r>
    </w:p>
    <w:p w14:paraId="4D3714D1" w14:textId="77777777" w:rsidR="002218C7" w:rsidRPr="005B06E7" w:rsidRDefault="002218C7" w:rsidP="002218C7">
      <w:pPr>
        <w:rPr>
          <w:rFonts w:ascii="Arial" w:hAnsi="Arial" w:cs="Arial"/>
        </w:rPr>
      </w:pPr>
    </w:p>
    <w:p w14:paraId="55268126" w14:textId="62AF23AD" w:rsidR="002218C7" w:rsidRPr="005B06E7" w:rsidRDefault="002218C7" w:rsidP="00937BF2">
      <w:pPr>
        <w:pStyle w:val="ListParagraph"/>
        <w:numPr>
          <w:ilvl w:val="0"/>
          <w:numId w:val="22"/>
        </w:numPr>
        <w:rPr>
          <w:rFonts w:ascii="Arial" w:hAnsi="Arial" w:cs="Arial"/>
        </w:rPr>
      </w:pPr>
      <w:r w:rsidRPr="005B06E7">
        <w:rPr>
          <w:rFonts w:ascii="Arial" w:hAnsi="Arial" w:cs="Arial"/>
        </w:rPr>
        <w:t>If the employee who receives an individual workplace emergency response information requires assistance, and with</w:t>
      </w:r>
      <w:r w:rsidR="000F3CB4">
        <w:rPr>
          <w:rFonts w:ascii="Arial" w:hAnsi="Arial" w:cs="Arial"/>
        </w:rPr>
        <w:t xml:space="preserve"> the employee’s consent, </w:t>
      </w:r>
      <w:r w:rsidR="004E7C77">
        <w:rPr>
          <w:rFonts w:ascii="Arial" w:hAnsi="Arial" w:cs="Arial"/>
        </w:rPr>
        <w:t>XYZ</w:t>
      </w:r>
      <w:r w:rsidRPr="005B06E7">
        <w:rPr>
          <w:rFonts w:ascii="Arial" w:hAnsi="Arial" w:cs="Arial"/>
        </w:rPr>
        <w:t xml:space="preserve"> shall provide the workplace emergency information to </w:t>
      </w:r>
      <w:r w:rsidR="000F3CB4">
        <w:rPr>
          <w:rFonts w:ascii="Arial" w:hAnsi="Arial" w:cs="Arial"/>
        </w:rPr>
        <w:t xml:space="preserve">the person designated by </w:t>
      </w:r>
      <w:r w:rsidR="004E7C77">
        <w:rPr>
          <w:rFonts w:ascii="Arial" w:hAnsi="Arial" w:cs="Arial"/>
        </w:rPr>
        <w:t>XYZ</w:t>
      </w:r>
      <w:r w:rsidRPr="005B06E7">
        <w:rPr>
          <w:rFonts w:ascii="Arial" w:hAnsi="Arial" w:cs="Arial"/>
        </w:rPr>
        <w:t xml:space="preserve"> to provide assistance to the employee.</w:t>
      </w:r>
    </w:p>
    <w:p w14:paraId="413565DF" w14:textId="77777777" w:rsidR="002218C7" w:rsidRPr="005B06E7" w:rsidRDefault="002218C7" w:rsidP="002218C7">
      <w:pPr>
        <w:rPr>
          <w:rFonts w:ascii="Arial" w:hAnsi="Arial" w:cs="Arial"/>
        </w:rPr>
      </w:pPr>
    </w:p>
    <w:p w14:paraId="3891F866" w14:textId="77777777" w:rsidR="002218C7" w:rsidRPr="005B06E7" w:rsidRDefault="002218C7" w:rsidP="00937BF2">
      <w:pPr>
        <w:pStyle w:val="ListParagraph"/>
        <w:numPr>
          <w:ilvl w:val="0"/>
          <w:numId w:val="22"/>
        </w:numPr>
        <w:rPr>
          <w:rFonts w:ascii="Arial" w:hAnsi="Arial" w:cs="Arial"/>
        </w:rPr>
      </w:pPr>
      <w:r w:rsidRPr="005B06E7">
        <w:rPr>
          <w:rFonts w:ascii="Arial" w:hAnsi="Arial" w:cs="Arial"/>
        </w:rPr>
        <w:t>As soon as practicable after becoming aware of the need for accommodation due to the employee’s disability.</w:t>
      </w:r>
    </w:p>
    <w:p w14:paraId="52F33978" w14:textId="77777777" w:rsidR="002218C7" w:rsidRPr="005B06E7" w:rsidRDefault="002218C7" w:rsidP="002218C7">
      <w:pPr>
        <w:rPr>
          <w:rFonts w:ascii="Arial" w:hAnsi="Arial" w:cs="Arial"/>
        </w:rPr>
      </w:pPr>
    </w:p>
    <w:p w14:paraId="57F09752" w14:textId="208D0882" w:rsidR="002218C7" w:rsidRPr="005B06E7" w:rsidRDefault="002218C7" w:rsidP="00937BF2">
      <w:pPr>
        <w:pStyle w:val="ListParagraph"/>
        <w:numPr>
          <w:ilvl w:val="0"/>
          <w:numId w:val="22"/>
        </w:numPr>
        <w:rPr>
          <w:rFonts w:ascii="Arial" w:hAnsi="Arial" w:cs="Arial"/>
        </w:rPr>
      </w:pPr>
      <w:r w:rsidRPr="005B06E7">
        <w:rPr>
          <w:rFonts w:ascii="Arial" w:hAnsi="Arial" w:cs="Arial"/>
        </w:rPr>
        <w:t>Review the individualized workplace emergency response information when the employee moves to a different location in the organization, when overall accommodations needs or plan</w:t>
      </w:r>
      <w:r w:rsidR="000F3CB4">
        <w:rPr>
          <w:rFonts w:ascii="Arial" w:hAnsi="Arial" w:cs="Arial"/>
        </w:rPr>
        <w:t xml:space="preserve">s are reviewed, and when </w:t>
      </w:r>
      <w:r w:rsidR="004E7C77">
        <w:rPr>
          <w:rFonts w:ascii="Arial" w:hAnsi="Arial" w:cs="Arial"/>
        </w:rPr>
        <w:t>XYZ</w:t>
      </w:r>
      <w:r w:rsidRPr="005B06E7">
        <w:rPr>
          <w:rFonts w:ascii="Arial" w:hAnsi="Arial" w:cs="Arial"/>
        </w:rPr>
        <w:t xml:space="preserve"> reviews its gene</w:t>
      </w:r>
      <w:r w:rsidR="00E75362">
        <w:rPr>
          <w:rFonts w:ascii="Arial" w:hAnsi="Arial" w:cs="Arial"/>
        </w:rPr>
        <w:t>ral emergency response policies.</w:t>
      </w:r>
    </w:p>
    <w:p w14:paraId="43E9FFC1" w14:textId="77777777" w:rsidR="002218C7" w:rsidRPr="005B06E7" w:rsidRDefault="002218C7" w:rsidP="002218C7">
      <w:pPr>
        <w:rPr>
          <w:rFonts w:ascii="Arial" w:hAnsi="Arial" w:cs="Arial"/>
        </w:rPr>
      </w:pPr>
    </w:p>
    <w:p w14:paraId="03055639" w14:textId="77777777" w:rsidR="002218C7" w:rsidRPr="005B06E7" w:rsidRDefault="002218C7" w:rsidP="002218C7">
      <w:pPr>
        <w:rPr>
          <w:rFonts w:ascii="Arial" w:hAnsi="Arial" w:cs="Arial"/>
          <w:b/>
          <w:sz w:val="28"/>
        </w:rPr>
      </w:pPr>
      <w:r w:rsidRPr="005B06E7">
        <w:rPr>
          <w:rFonts w:ascii="Arial" w:hAnsi="Arial" w:cs="Arial"/>
          <w:b/>
          <w:sz w:val="28"/>
        </w:rPr>
        <w:t>DOCUMENTED INDIVIDUAL ACCOMMODATION PLANS (IAP)</w:t>
      </w:r>
    </w:p>
    <w:p w14:paraId="7EC98AA4" w14:textId="77777777" w:rsidR="002218C7" w:rsidRPr="005B06E7" w:rsidRDefault="002218C7" w:rsidP="002218C7">
      <w:pPr>
        <w:rPr>
          <w:rFonts w:ascii="Arial" w:hAnsi="Arial" w:cs="Arial"/>
        </w:rPr>
      </w:pPr>
    </w:p>
    <w:p w14:paraId="14D8AFCB" w14:textId="72DAC83F"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develop and have in place a written process for developing a documented individual accommodation plan for employees with a disability.  The process will include the following elements:</w:t>
      </w:r>
    </w:p>
    <w:p w14:paraId="57DCACAD" w14:textId="77777777" w:rsidR="002218C7" w:rsidRPr="005B06E7" w:rsidRDefault="002218C7" w:rsidP="002218C7">
      <w:pPr>
        <w:rPr>
          <w:rFonts w:ascii="Arial" w:hAnsi="Arial" w:cs="Arial"/>
        </w:rPr>
      </w:pPr>
    </w:p>
    <w:p w14:paraId="47D94FF3" w14:textId="2373926F"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manner in which an employee requesting accommodation can participate in the development of th</w:t>
      </w:r>
      <w:r w:rsidR="00E75362">
        <w:rPr>
          <w:rFonts w:ascii="Arial" w:hAnsi="Arial" w:cs="Arial"/>
        </w:rPr>
        <w:t>e individual accommodation plan</w:t>
      </w:r>
    </w:p>
    <w:p w14:paraId="76DCF4B7" w14:textId="459217C4"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means by which the employee is </w:t>
      </w:r>
      <w:r w:rsidR="00E75362">
        <w:rPr>
          <w:rFonts w:ascii="Arial" w:hAnsi="Arial" w:cs="Arial"/>
        </w:rPr>
        <w:t>assessed on an individual basis</w:t>
      </w:r>
    </w:p>
    <w:p w14:paraId="15A50FB6" w14:textId="62873049"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manner in which the employer can request an evaluation by an outside medical or other expert, at the employer’s expense, to assist the employer in determining if accommodation can be achieved and, if so, how</w:t>
      </w:r>
      <w:r w:rsidR="00E75362">
        <w:rPr>
          <w:rFonts w:ascii="Arial" w:hAnsi="Arial" w:cs="Arial"/>
        </w:rPr>
        <w:t xml:space="preserve"> accommodation can be achieved</w:t>
      </w:r>
    </w:p>
    <w:p w14:paraId="78587D13" w14:textId="786349A8"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steps taken to protect the privacy of the </w:t>
      </w:r>
      <w:r w:rsidR="00E75362">
        <w:rPr>
          <w:rFonts w:ascii="Arial" w:hAnsi="Arial" w:cs="Arial"/>
        </w:rPr>
        <w:t>employee’s personal information</w:t>
      </w:r>
      <w:r w:rsidRPr="005B06E7">
        <w:rPr>
          <w:rFonts w:ascii="Arial" w:hAnsi="Arial" w:cs="Arial"/>
        </w:rPr>
        <w:t xml:space="preserve"> </w:t>
      </w:r>
    </w:p>
    <w:p w14:paraId="75C33870" w14:textId="69EC170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frequency with which the individual accommodation plan will be reviewed and updated and the m</w:t>
      </w:r>
      <w:r w:rsidR="00E75362">
        <w:rPr>
          <w:rFonts w:ascii="Arial" w:hAnsi="Arial" w:cs="Arial"/>
        </w:rPr>
        <w:t>anner in which it will be done</w:t>
      </w:r>
    </w:p>
    <w:p w14:paraId="5D590850"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If an individual accommodation plan is denied, the manner in which the reasons </w:t>
      </w:r>
      <w:r w:rsidRPr="005B06E7">
        <w:rPr>
          <w:rFonts w:ascii="Arial" w:hAnsi="Arial" w:cs="Arial"/>
        </w:rPr>
        <w:lastRenderedPageBreak/>
        <w:t>for the denial will be provided to the employee.</w:t>
      </w:r>
    </w:p>
    <w:p w14:paraId="3BA0C6FF"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The means of providing the individual accommodation plan in a format that takes into account the employee’s accessibility needs due to disability.</w:t>
      </w:r>
    </w:p>
    <w:p w14:paraId="21FEE7A0" w14:textId="77777777" w:rsidR="002218C7" w:rsidRPr="005B06E7" w:rsidRDefault="002218C7" w:rsidP="002218C7">
      <w:pPr>
        <w:rPr>
          <w:rFonts w:ascii="Arial" w:hAnsi="Arial" w:cs="Arial"/>
        </w:rPr>
      </w:pPr>
    </w:p>
    <w:p w14:paraId="4B08A770" w14:textId="77777777" w:rsidR="002218C7" w:rsidRPr="005B06E7" w:rsidRDefault="002218C7" w:rsidP="002218C7">
      <w:pPr>
        <w:rPr>
          <w:rFonts w:ascii="Arial" w:hAnsi="Arial" w:cs="Arial"/>
          <w:b/>
          <w:sz w:val="28"/>
        </w:rPr>
      </w:pPr>
      <w:r w:rsidRPr="005B06E7">
        <w:rPr>
          <w:rFonts w:ascii="Arial" w:hAnsi="Arial" w:cs="Arial"/>
          <w:b/>
          <w:sz w:val="28"/>
        </w:rPr>
        <w:t>RETURN-TO-WORK PROCESSES</w:t>
      </w:r>
    </w:p>
    <w:p w14:paraId="260C4403" w14:textId="77777777" w:rsidR="002218C7" w:rsidRPr="005B06E7" w:rsidRDefault="002218C7" w:rsidP="002218C7">
      <w:pPr>
        <w:rPr>
          <w:rFonts w:ascii="Arial" w:hAnsi="Arial" w:cs="Arial"/>
          <w:b/>
        </w:rPr>
      </w:pPr>
    </w:p>
    <w:p w14:paraId="3F99F624" w14:textId="60BA39D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have in place a return-to-work process for employees who have been absent from work due to a disability and require disability-related accommodation in order to return to work.  Such processes shall be documented and must ou</w:t>
      </w:r>
      <w:r w:rsidR="000F3CB4">
        <w:rPr>
          <w:rFonts w:ascii="Arial" w:hAnsi="Arial" w:cs="Arial"/>
        </w:rPr>
        <w:t xml:space="preserve">tline the steps that the </w:t>
      </w:r>
      <w:r>
        <w:rPr>
          <w:rFonts w:ascii="Arial" w:hAnsi="Arial" w:cs="Arial"/>
        </w:rPr>
        <w:t>XYZ</w:t>
      </w:r>
      <w:r w:rsidR="002218C7" w:rsidRPr="005B06E7">
        <w:rPr>
          <w:rFonts w:ascii="Arial" w:hAnsi="Arial" w:cs="Arial"/>
        </w:rPr>
        <w:t xml:space="preserve"> will take to facilitate the return to work and include an individual accommodation plan. </w:t>
      </w:r>
    </w:p>
    <w:p w14:paraId="10848EC2" w14:textId="77777777" w:rsidR="002218C7" w:rsidRPr="005B06E7" w:rsidRDefault="002218C7" w:rsidP="002218C7">
      <w:pPr>
        <w:rPr>
          <w:rFonts w:ascii="Arial" w:hAnsi="Arial" w:cs="Arial"/>
        </w:rPr>
      </w:pPr>
    </w:p>
    <w:p w14:paraId="48656D7C" w14:textId="77777777" w:rsidR="002218C7" w:rsidRPr="005B06E7" w:rsidRDefault="002218C7" w:rsidP="002218C7">
      <w:pPr>
        <w:rPr>
          <w:rFonts w:ascii="Arial" w:hAnsi="Arial" w:cs="Arial"/>
          <w:b/>
          <w:sz w:val="28"/>
        </w:rPr>
      </w:pPr>
      <w:r w:rsidRPr="005B06E7">
        <w:rPr>
          <w:rFonts w:ascii="Arial" w:hAnsi="Arial" w:cs="Arial"/>
          <w:b/>
          <w:sz w:val="28"/>
        </w:rPr>
        <w:t>PERFORMANCE MANAGEMENT, CAREER DEVELOPMENT AND ADVANCEMENT AND REDEPLOYMENT</w:t>
      </w:r>
    </w:p>
    <w:p w14:paraId="7626130C" w14:textId="77777777" w:rsidR="002218C7" w:rsidRPr="005B06E7" w:rsidRDefault="002218C7" w:rsidP="002218C7">
      <w:pPr>
        <w:rPr>
          <w:rFonts w:ascii="Arial" w:hAnsi="Arial" w:cs="Arial"/>
          <w:b/>
          <w:u w:val="single"/>
        </w:rPr>
      </w:pPr>
    </w:p>
    <w:p w14:paraId="2DB5ADDE" w14:textId="4E3F1D20"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take into account the accommodation needs and/or individual accommodation plans of employees when:</w:t>
      </w:r>
    </w:p>
    <w:p w14:paraId="2DDBF6E4" w14:textId="77777777" w:rsidR="002218C7" w:rsidRPr="005B06E7" w:rsidRDefault="002218C7" w:rsidP="002218C7">
      <w:pPr>
        <w:rPr>
          <w:rFonts w:ascii="Arial" w:hAnsi="Arial" w:cs="Arial"/>
        </w:rPr>
      </w:pPr>
    </w:p>
    <w:p w14:paraId="6A9B491D"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using performance management processes</w:t>
      </w:r>
    </w:p>
    <w:p w14:paraId="6250D7E4"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providing career development and advancement information</w:t>
      </w:r>
    </w:p>
    <w:p w14:paraId="5277376B"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 xml:space="preserve">using redeployment procedures. </w:t>
      </w:r>
    </w:p>
    <w:p w14:paraId="4295EBCC" w14:textId="77777777" w:rsidR="002218C7" w:rsidRPr="005B06E7" w:rsidRDefault="002218C7" w:rsidP="002218C7">
      <w:pPr>
        <w:pStyle w:val="ListParagraph"/>
        <w:ind w:left="641"/>
        <w:rPr>
          <w:rFonts w:ascii="Arial" w:hAnsi="Arial" w:cs="Arial"/>
        </w:rPr>
      </w:pPr>
    </w:p>
    <w:p w14:paraId="0C83C87B" w14:textId="77777777" w:rsidR="002218C7" w:rsidRPr="005B06E7" w:rsidRDefault="002218C7" w:rsidP="002218C7">
      <w:pPr>
        <w:rPr>
          <w:rFonts w:ascii="Arial" w:hAnsi="Arial" w:cs="Arial"/>
        </w:rPr>
      </w:pPr>
    </w:p>
    <w:p w14:paraId="36AEC238" w14:textId="77777777" w:rsidR="002218C7" w:rsidRPr="005B06E7" w:rsidRDefault="002218C7" w:rsidP="002218C7">
      <w:pPr>
        <w:rPr>
          <w:rFonts w:ascii="Arial" w:hAnsi="Arial" w:cs="Arial"/>
        </w:rPr>
      </w:pPr>
      <w:r w:rsidRPr="005B06E7">
        <w:rPr>
          <w:rFonts w:ascii="Arial" w:hAnsi="Arial" w:cs="Arial"/>
        </w:rPr>
        <w:br w:type="page"/>
      </w:r>
    </w:p>
    <w:p w14:paraId="695DA646" w14:textId="77777777" w:rsidR="002218C7" w:rsidRPr="005B06E7" w:rsidRDefault="002218C7" w:rsidP="002218C7">
      <w:pPr>
        <w:rPr>
          <w:rFonts w:ascii="Arial" w:hAnsi="Arial" w:cs="Arial"/>
        </w:rPr>
      </w:pPr>
    </w:p>
    <w:p w14:paraId="48C0B3A8" w14:textId="58BA20DD" w:rsidR="002218C7" w:rsidRPr="005B06E7" w:rsidRDefault="002218C7" w:rsidP="00937BF2">
      <w:pPr>
        <w:pStyle w:val="Heading3"/>
        <w:numPr>
          <w:ilvl w:val="0"/>
          <w:numId w:val="30"/>
        </w:numPr>
        <w:jc w:val="center"/>
        <w:rPr>
          <w:rFonts w:ascii="Arial" w:hAnsi="Arial" w:cs="Arial"/>
          <w:b/>
          <w:sz w:val="32"/>
        </w:rPr>
      </w:pPr>
      <w:bookmarkStart w:id="47" w:name="_Toc487787703"/>
      <w:bookmarkStart w:id="48" w:name="_Toc476900811"/>
      <w:bookmarkStart w:id="49" w:name="_Toc487552762"/>
      <w:r w:rsidRPr="005B06E7">
        <w:rPr>
          <w:rFonts w:ascii="Arial" w:hAnsi="Arial" w:cs="Arial"/>
          <w:b/>
          <w:sz w:val="32"/>
        </w:rPr>
        <w:t>Workplace Violence Policy</w:t>
      </w:r>
      <w:bookmarkEnd w:id="47"/>
      <w:bookmarkEnd w:id="48"/>
      <w:bookmarkEnd w:id="49"/>
    </w:p>
    <w:p w14:paraId="23B900E9" w14:textId="77777777" w:rsidR="002218C7" w:rsidRPr="005B06E7" w:rsidRDefault="002218C7" w:rsidP="002218C7">
      <w:pPr>
        <w:rPr>
          <w:rFonts w:ascii="Arial" w:hAnsi="Arial" w:cs="Arial"/>
        </w:rPr>
      </w:pPr>
    </w:p>
    <w:p w14:paraId="0B64AC0F" w14:textId="77777777" w:rsidR="002218C7" w:rsidRPr="005B06E7" w:rsidRDefault="002218C7" w:rsidP="002218C7">
      <w:pPr>
        <w:rPr>
          <w:rFonts w:ascii="Arial" w:hAnsi="Arial" w:cs="Arial"/>
          <w:b/>
        </w:rPr>
      </w:pPr>
      <w:r w:rsidRPr="005B06E7">
        <w:rPr>
          <w:rFonts w:ascii="Arial" w:hAnsi="Arial" w:cs="Arial"/>
          <w:b/>
        </w:rPr>
        <w:t>Effective Date:*</w:t>
      </w:r>
    </w:p>
    <w:p w14:paraId="302984E1" w14:textId="77777777" w:rsidR="002218C7" w:rsidRPr="005B06E7" w:rsidRDefault="002218C7" w:rsidP="002218C7">
      <w:pPr>
        <w:rPr>
          <w:rFonts w:ascii="Arial" w:hAnsi="Arial" w:cs="Arial"/>
          <w:b/>
        </w:rPr>
      </w:pPr>
    </w:p>
    <w:p w14:paraId="43DB85E1" w14:textId="77777777" w:rsidR="002218C7" w:rsidRPr="005B06E7" w:rsidRDefault="002218C7" w:rsidP="002218C7">
      <w:pPr>
        <w:rPr>
          <w:rFonts w:ascii="Arial" w:hAnsi="Arial" w:cs="Arial"/>
          <w:b/>
        </w:rPr>
      </w:pPr>
      <w:r w:rsidRPr="005B06E7">
        <w:rPr>
          <w:rFonts w:ascii="Arial" w:hAnsi="Arial" w:cs="Arial"/>
          <w:b/>
        </w:rPr>
        <w:t>Revised Date:*</w:t>
      </w:r>
    </w:p>
    <w:p w14:paraId="57ABCFEB" w14:textId="77777777" w:rsidR="002218C7" w:rsidRPr="005B06E7" w:rsidRDefault="002218C7" w:rsidP="002218C7">
      <w:pPr>
        <w:rPr>
          <w:rFonts w:ascii="Arial" w:hAnsi="Arial" w:cs="Arial"/>
          <w:b/>
        </w:rPr>
      </w:pPr>
    </w:p>
    <w:p w14:paraId="755459A3" w14:textId="77777777" w:rsidR="002218C7" w:rsidRPr="005B06E7" w:rsidRDefault="002218C7" w:rsidP="002218C7">
      <w:pPr>
        <w:rPr>
          <w:rFonts w:ascii="Arial" w:hAnsi="Arial" w:cs="Arial"/>
          <w:b/>
        </w:rPr>
      </w:pPr>
      <w:r w:rsidRPr="005B06E7">
        <w:rPr>
          <w:rFonts w:ascii="Arial" w:hAnsi="Arial" w:cs="Arial"/>
          <w:b/>
        </w:rPr>
        <w:t>Reviewed By:*</w:t>
      </w:r>
    </w:p>
    <w:p w14:paraId="3FFFB84D" w14:textId="77777777" w:rsidR="002218C7" w:rsidRPr="005B06E7" w:rsidRDefault="002218C7" w:rsidP="002218C7">
      <w:pPr>
        <w:rPr>
          <w:rFonts w:ascii="Arial" w:hAnsi="Arial" w:cs="Arial"/>
          <w:b/>
        </w:rPr>
      </w:pPr>
    </w:p>
    <w:p w14:paraId="504E4600" w14:textId="77777777" w:rsidR="002218C7" w:rsidRPr="005B06E7" w:rsidRDefault="002218C7" w:rsidP="002218C7">
      <w:pPr>
        <w:rPr>
          <w:rFonts w:ascii="Arial" w:hAnsi="Arial" w:cs="Arial"/>
          <w:b/>
        </w:rPr>
      </w:pPr>
      <w:r w:rsidRPr="005B06E7">
        <w:rPr>
          <w:rFonts w:ascii="Arial" w:hAnsi="Arial" w:cs="Arial"/>
          <w:b/>
        </w:rPr>
        <w:t>References:</w:t>
      </w:r>
    </w:p>
    <w:p w14:paraId="65E05AA5" w14:textId="77777777" w:rsidR="002218C7" w:rsidRPr="005B06E7" w:rsidRDefault="002218C7" w:rsidP="002218C7">
      <w:pPr>
        <w:rPr>
          <w:rFonts w:ascii="Arial" w:hAnsi="Arial" w:cs="Arial"/>
        </w:rPr>
      </w:pPr>
    </w:p>
    <w:p w14:paraId="6B025450" w14:textId="77777777" w:rsidR="002218C7" w:rsidRPr="005B06E7" w:rsidRDefault="002218C7" w:rsidP="002218C7">
      <w:pPr>
        <w:rPr>
          <w:rFonts w:ascii="Arial" w:hAnsi="Arial" w:cs="Arial"/>
        </w:rPr>
      </w:pPr>
      <w:r w:rsidRPr="005B06E7">
        <w:rPr>
          <w:rFonts w:ascii="Arial" w:hAnsi="Arial" w:cs="Arial"/>
        </w:rPr>
        <w:t>PART III.0.1 of the</w:t>
      </w:r>
      <w:r w:rsidRPr="005B06E7">
        <w:rPr>
          <w:rFonts w:ascii="Arial" w:hAnsi="Arial" w:cs="Arial"/>
          <w:i/>
        </w:rPr>
        <w:t xml:space="preserve"> Occupational Health and Safety Act</w:t>
      </w:r>
      <w:r w:rsidRPr="005B06E7">
        <w:rPr>
          <w:rFonts w:ascii="Arial" w:hAnsi="Arial" w:cs="Arial"/>
        </w:rPr>
        <w:t>, R.S.O. 1990, c. O.1</w:t>
      </w:r>
    </w:p>
    <w:p w14:paraId="5369823D"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11B63DB2" w14:textId="77777777" w:rsidR="002218C7" w:rsidRPr="005B06E7" w:rsidRDefault="002218C7" w:rsidP="002218C7">
      <w:pPr>
        <w:rPr>
          <w:rFonts w:ascii="Arial" w:hAnsi="Arial" w:cs="Arial"/>
          <w:color w:val="000000"/>
        </w:rPr>
      </w:pPr>
    </w:p>
    <w:p w14:paraId="17699FD9" w14:textId="68700DD2" w:rsidR="002218C7" w:rsidRPr="005B06E7" w:rsidRDefault="002218C7" w:rsidP="002218C7">
      <w:pPr>
        <w:rPr>
          <w:rFonts w:ascii="Arial" w:hAnsi="Arial" w:cs="Arial"/>
          <w:b/>
          <w:sz w:val="28"/>
        </w:rPr>
      </w:pPr>
      <w:bookmarkStart w:id="50" w:name="_Toc487539421"/>
      <w:bookmarkStart w:id="51" w:name="_Toc487552763"/>
      <w:r w:rsidRPr="005B06E7">
        <w:rPr>
          <w:rFonts w:ascii="Arial" w:hAnsi="Arial" w:cs="Arial"/>
          <w:b/>
          <w:sz w:val="28"/>
        </w:rPr>
        <w:t>PURPOSE</w:t>
      </w:r>
      <w:bookmarkEnd w:id="50"/>
      <w:bookmarkEnd w:id="51"/>
      <w:r w:rsidR="003D5019">
        <w:rPr>
          <w:rFonts w:ascii="Arial" w:hAnsi="Arial" w:cs="Arial"/>
          <w:b/>
          <w:sz w:val="28"/>
        </w:rPr>
        <w:t>:</w:t>
      </w:r>
    </w:p>
    <w:p w14:paraId="4A25F490" w14:textId="77777777" w:rsidR="002218C7" w:rsidRPr="005B06E7" w:rsidRDefault="002218C7" w:rsidP="002218C7">
      <w:pPr>
        <w:rPr>
          <w:rFonts w:ascii="Arial" w:hAnsi="Arial" w:cs="Arial"/>
          <w:lang w:eastAsia="en-CA"/>
        </w:rPr>
      </w:pPr>
    </w:p>
    <w:p w14:paraId="2D242303" w14:textId="3ED27FD2" w:rsidR="002218C7" w:rsidRPr="005B06E7" w:rsidRDefault="002218C7" w:rsidP="002218C7">
      <w:pPr>
        <w:rPr>
          <w:rFonts w:ascii="Arial" w:hAnsi="Arial" w:cs="Arial"/>
          <w:color w:val="000000"/>
        </w:rPr>
      </w:pPr>
      <w:r w:rsidRPr="005B06E7">
        <w:rPr>
          <w:rFonts w:ascii="Arial" w:hAnsi="Arial" w:cs="Arial"/>
          <w:lang w:eastAsia="en-CA"/>
        </w:rPr>
        <w:t xml:space="preserve">To ensure that </w:t>
      </w:r>
      <w:r w:rsidR="004E7C77">
        <w:rPr>
          <w:rFonts w:ascii="Arial" w:hAnsi="Arial" w:cs="Arial"/>
          <w:lang w:eastAsia="en-CA"/>
        </w:rPr>
        <w:t>XYZ</w:t>
      </w:r>
      <w:r w:rsidRPr="005B06E7">
        <w:rPr>
          <w:rFonts w:ascii="Arial" w:hAnsi="Arial" w:cs="Arial"/>
          <w:lang w:eastAsia="en-CA"/>
        </w:rPr>
        <w:t xml:space="preserve"> meets its obligations under OHSA </w:t>
      </w:r>
      <w:r w:rsidRPr="005B06E7">
        <w:rPr>
          <w:rFonts w:ascii="Arial" w:hAnsi="Arial" w:cs="Arial"/>
          <w:color w:val="000000"/>
        </w:rPr>
        <w:t xml:space="preserve">to provide and maintain a safe and healthy work environment; ensure that employees understand their obligations and rights under this policy.  </w:t>
      </w:r>
    </w:p>
    <w:p w14:paraId="5E5FF6BD" w14:textId="77777777" w:rsidR="002218C7" w:rsidRPr="005B06E7" w:rsidRDefault="002218C7" w:rsidP="002218C7">
      <w:pPr>
        <w:rPr>
          <w:rFonts w:ascii="Arial" w:hAnsi="Arial" w:cs="Arial"/>
          <w:color w:val="000000"/>
        </w:rPr>
      </w:pPr>
    </w:p>
    <w:p w14:paraId="2289A9E5" w14:textId="77777777" w:rsidR="002218C7" w:rsidRPr="005B06E7" w:rsidRDefault="002218C7" w:rsidP="002218C7">
      <w:pPr>
        <w:rPr>
          <w:rFonts w:ascii="Arial" w:hAnsi="Arial" w:cs="Arial"/>
          <w:color w:val="000000"/>
        </w:rPr>
      </w:pPr>
      <w:r w:rsidRPr="005B06E7">
        <w:rPr>
          <w:rFonts w:ascii="Arial" w:hAnsi="Arial" w:cs="Arial"/>
          <w:color w:val="000000"/>
        </w:rPr>
        <w:t xml:space="preserve">We will not tolerate any threats or acts of violence towards any of our employees, whether it is from another employee, member, guest, or any other person. </w:t>
      </w:r>
    </w:p>
    <w:p w14:paraId="16478BFD" w14:textId="77777777" w:rsidR="002218C7" w:rsidRPr="005B06E7" w:rsidRDefault="002218C7" w:rsidP="002218C7">
      <w:pPr>
        <w:rPr>
          <w:rFonts w:ascii="Arial" w:hAnsi="Arial" w:cs="Arial"/>
          <w:lang w:eastAsia="en-CA"/>
        </w:rPr>
      </w:pPr>
    </w:p>
    <w:p w14:paraId="51D21B90" w14:textId="2DCF30F8" w:rsidR="002218C7" w:rsidRPr="005B06E7" w:rsidRDefault="002218C7" w:rsidP="002218C7">
      <w:pPr>
        <w:rPr>
          <w:rFonts w:ascii="Arial" w:hAnsi="Arial" w:cs="Arial"/>
          <w:b/>
          <w:sz w:val="28"/>
        </w:rPr>
      </w:pPr>
      <w:bookmarkStart w:id="52" w:name="_Toc487539422"/>
      <w:bookmarkStart w:id="53" w:name="_Toc487552764"/>
      <w:r w:rsidRPr="005B06E7">
        <w:rPr>
          <w:rFonts w:ascii="Arial" w:hAnsi="Arial" w:cs="Arial"/>
          <w:b/>
          <w:sz w:val="28"/>
        </w:rPr>
        <w:t>SCOPE</w:t>
      </w:r>
      <w:bookmarkEnd w:id="52"/>
      <w:bookmarkEnd w:id="53"/>
      <w:r w:rsidR="003D5019">
        <w:rPr>
          <w:rFonts w:ascii="Arial" w:hAnsi="Arial" w:cs="Arial"/>
          <w:b/>
          <w:sz w:val="28"/>
        </w:rPr>
        <w:t>:</w:t>
      </w:r>
    </w:p>
    <w:p w14:paraId="04783510" w14:textId="77777777" w:rsidR="002218C7" w:rsidRPr="005B06E7" w:rsidRDefault="002218C7" w:rsidP="002218C7">
      <w:pPr>
        <w:rPr>
          <w:rFonts w:ascii="Arial" w:hAnsi="Arial" w:cs="Arial"/>
          <w:lang w:eastAsia="en-CA"/>
        </w:rPr>
      </w:pPr>
    </w:p>
    <w:p w14:paraId="129860CF" w14:textId="08FDD3C6" w:rsidR="002218C7" w:rsidRPr="005B06E7" w:rsidRDefault="004E7C77" w:rsidP="002218C7">
      <w:pPr>
        <w:rPr>
          <w:rFonts w:ascii="Arial" w:hAnsi="Arial" w:cs="Arial"/>
          <w:color w:val="000000"/>
        </w:rPr>
      </w:pPr>
      <w:r>
        <w:rPr>
          <w:rFonts w:ascii="Arial" w:hAnsi="Arial" w:cs="Arial"/>
          <w:color w:val="000000"/>
        </w:rPr>
        <w:t>XYZ</w:t>
      </w:r>
      <w:r w:rsidR="002218C7" w:rsidRPr="005B06E7">
        <w:rPr>
          <w:rFonts w:ascii="Arial" w:hAnsi="Arial" w:cs="Arial"/>
          <w:color w:val="000000"/>
        </w:rPr>
        <w:t xml:space="preserve"> believes in the prevention of violence and promotes a violence-free workplace in which all employees respect one another and work together to achieve common goals. Any act of violence committed is unacceptable conduct that will not be tolerated.  </w:t>
      </w:r>
    </w:p>
    <w:p w14:paraId="7AC6AF4D" w14:textId="77777777" w:rsidR="002218C7" w:rsidRPr="005B06E7" w:rsidRDefault="002218C7" w:rsidP="002218C7">
      <w:pPr>
        <w:rPr>
          <w:rFonts w:ascii="Arial" w:hAnsi="Arial" w:cs="Arial"/>
          <w:color w:val="000000"/>
        </w:rPr>
      </w:pPr>
    </w:p>
    <w:p w14:paraId="33400F77" w14:textId="17D8F0CD" w:rsidR="002218C7" w:rsidRPr="005B06E7" w:rsidRDefault="002218C7" w:rsidP="002218C7">
      <w:pPr>
        <w:rPr>
          <w:rFonts w:ascii="Arial" w:hAnsi="Arial" w:cs="Arial"/>
          <w:color w:val="000000"/>
        </w:rPr>
      </w:pPr>
      <w:r w:rsidRPr="005B06E7">
        <w:rPr>
          <w:rFonts w:ascii="Arial" w:hAnsi="Arial" w:cs="Arial"/>
          <w:color w:val="000000"/>
        </w:rPr>
        <w:t>In</w:t>
      </w:r>
      <w:r w:rsidR="000F3CB4">
        <w:rPr>
          <w:rFonts w:ascii="Arial" w:hAnsi="Arial" w:cs="Arial"/>
          <w:color w:val="000000"/>
        </w:rPr>
        <w:t xml:space="preserve"> developing this policy, </w:t>
      </w:r>
      <w:r w:rsidR="004E7C77">
        <w:rPr>
          <w:rFonts w:ascii="Arial" w:hAnsi="Arial" w:cs="Arial"/>
          <w:color w:val="000000"/>
        </w:rPr>
        <w:t>XYZ</w:t>
      </w:r>
      <w:r w:rsidRPr="005B06E7">
        <w:rPr>
          <w:rFonts w:ascii="Arial" w:hAnsi="Arial" w:cs="Arial"/>
          <w:color w:val="000000"/>
        </w:rPr>
        <w:t xml:space="preserve"> has reviewed the circumstances common to similar workplaces and c</w:t>
      </w:r>
      <w:r w:rsidR="000F3CB4">
        <w:rPr>
          <w:rFonts w:ascii="Arial" w:hAnsi="Arial" w:cs="Arial"/>
          <w:color w:val="000000"/>
        </w:rPr>
        <w:t xml:space="preserve">ircumstances specific to </w:t>
      </w:r>
      <w:r w:rsidR="004E7C77">
        <w:rPr>
          <w:rFonts w:ascii="Arial" w:hAnsi="Arial" w:cs="Arial"/>
          <w:color w:val="000000"/>
        </w:rPr>
        <w:t>XYZ</w:t>
      </w:r>
      <w:r w:rsidRPr="005B06E7">
        <w:rPr>
          <w:rFonts w:ascii="Arial" w:hAnsi="Arial" w:cs="Arial"/>
          <w:color w:val="000000"/>
        </w:rPr>
        <w:t xml:space="preserve"> which may cause or contribute to incidents of workplace violence.  In particular, we have considered the nature of the workplace, the type of work performed and the conditions of work.  </w:t>
      </w:r>
    </w:p>
    <w:p w14:paraId="3B9E10B0" w14:textId="77777777" w:rsidR="002218C7" w:rsidRPr="005B06E7" w:rsidRDefault="002218C7" w:rsidP="002218C7">
      <w:pPr>
        <w:rPr>
          <w:rFonts w:ascii="Arial" w:hAnsi="Arial" w:cs="Arial"/>
        </w:rPr>
      </w:pPr>
    </w:p>
    <w:p w14:paraId="39F2FC37" w14:textId="77777777" w:rsidR="002218C7" w:rsidRPr="005B06E7" w:rsidRDefault="002218C7" w:rsidP="002218C7">
      <w:pPr>
        <w:rPr>
          <w:rFonts w:ascii="Arial" w:hAnsi="Arial" w:cs="Arial"/>
          <w:b/>
          <w:sz w:val="28"/>
        </w:rPr>
      </w:pPr>
      <w:bookmarkStart w:id="54" w:name="_Toc487539423"/>
      <w:r w:rsidRPr="005B06E7">
        <w:rPr>
          <w:rFonts w:ascii="Arial" w:hAnsi="Arial" w:cs="Arial"/>
          <w:b/>
          <w:sz w:val="28"/>
        </w:rPr>
        <w:t>WORKPLACE VIOLENCE DEFINED:</w:t>
      </w:r>
      <w:bookmarkEnd w:id="54"/>
    </w:p>
    <w:p w14:paraId="39C2A060" w14:textId="77777777" w:rsidR="002218C7" w:rsidRPr="005B06E7" w:rsidRDefault="002218C7" w:rsidP="002218C7">
      <w:pPr>
        <w:rPr>
          <w:rFonts w:ascii="Arial" w:hAnsi="Arial" w:cs="Arial"/>
          <w:u w:val="single"/>
        </w:rPr>
      </w:pPr>
    </w:p>
    <w:p w14:paraId="7A8F46E8" w14:textId="77777777" w:rsidR="002218C7" w:rsidRPr="005B06E7" w:rsidRDefault="002218C7" w:rsidP="002218C7">
      <w:pPr>
        <w:rPr>
          <w:rFonts w:ascii="Arial" w:hAnsi="Arial" w:cs="Arial"/>
          <w:color w:val="000000"/>
        </w:rPr>
      </w:pPr>
      <w:r w:rsidRPr="005B06E7">
        <w:rPr>
          <w:rFonts w:ascii="Arial" w:hAnsi="Arial" w:cs="Arial"/>
          <w:color w:val="000000"/>
        </w:rPr>
        <w:t xml:space="preserve">OHSA defines workplace violence as “the exercise of physical force by a person against a worker, in a workplace, that causes or could cause physical injury to the worker.”  </w:t>
      </w:r>
    </w:p>
    <w:p w14:paraId="65A02FC9" w14:textId="77777777" w:rsidR="002218C7" w:rsidRPr="005B06E7" w:rsidRDefault="002218C7" w:rsidP="002218C7">
      <w:pPr>
        <w:rPr>
          <w:rFonts w:ascii="Arial" w:hAnsi="Arial" w:cs="Arial"/>
          <w:color w:val="000000"/>
        </w:rPr>
      </w:pPr>
    </w:p>
    <w:p w14:paraId="4D561573" w14:textId="77777777" w:rsidR="002218C7" w:rsidRPr="005B06E7" w:rsidRDefault="002218C7" w:rsidP="002218C7">
      <w:pPr>
        <w:rPr>
          <w:rFonts w:ascii="Arial" w:hAnsi="Arial" w:cs="Arial"/>
          <w:color w:val="000000"/>
        </w:rPr>
      </w:pPr>
      <w:r w:rsidRPr="005B06E7">
        <w:rPr>
          <w:rFonts w:ascii="Arial" w:hAnsi="Arial" w:cs="Arial"/>
          <w:color w:val="000000"/>
        </w:rPr>
        <w:t>Examples include:</w:t>
      </w:r>
    </w:p>
    <w:p w14:paraId="7A81B809" w14:textId="7984D5B9"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threatening behavior - such as shaking fists, destroyi</w:t>
      </w:r>
      <w:r w:rsidR="004E2998">
        <w:rPr>
          <w:rFonts w:ascii="Arial" w:hAnsi="Arial" w:cs="Arial"/>
          <w:color w:val="000000"/>
        </w:rPr>
        <w:t>ng property or throwing objects</w:t>
      </w:r>
    </w:p>
    <w:p w14:paraId="5D7E3A9D" w14:textId="07747A39"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verbal or written threats - any expressi</w:t>
      </w:r>
      <w:r w:rsidR="004E2998">
        <w:rPr>
          <w:rFonts w:ascii="Arial" w:hAnsi="Arial" w:cs="Arial"/>
          <w:color w:val="000000"/>
        </w:rPr>
        <w:t>on of an intent to inflict harm</w:t>
      </w:r>
    </w:p>
    <w:p w14:paraId="4E9B70ED" w14:textId="1FD35165"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 xml:space="preserve">harassment - any behavior that demeans, embarrasses, humiliates, annoys, alarms or verbally abuses a person and that is known or would be expected </w:t>
      </w:r>
      <w:r w:rsidRPr="005B06E7">
        <w:rPr>
          <w:rFonts w:ascii="Arial" w:hAnsi="Arial" w:cs="Arial"/>
          <w:color w:val="000000"/>
        </w:rPr>
        <w:lastRenderedPageBreak/>
        <w:t>to be unwelcome. This includes words, gestures, intimidation, bullying, or</w:t>
      </w:r>
      <w:r w:rsidR="004E2998">
        <w:rPr>
          <w:rFonts w:ascii="Arial" w:hAnsi="Arial" w:cs="Arial"/>
          <w:color w:val="000000"/>
        </w:rPr>
        <w:t xml:space="preserve"> other inappropriate activities</w:t>
      </w:r>
    </w:p>
    <w:p w14:paraId="3C481069" w14:textId="4CB44385"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verbal abuse - swearing, insul</w:t>
      </w:r>
      <w:r w:rsidR="004E2998">
        <w:rPr>
          <w:rFonts w:ascii="Arial" w:hAnsi="Arial" w:cs="Arial"/>
          <w:color w:val="000000"/>
        </w:rPr>
        <w:t>ts or condescending language</w:t>
      </w:r>
    </w:p>
    <w:p w14:paraId="33AA5D98" w14:textId="5597D30A"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physical attacks - hitti</w:t>
      </w:r>
      <w:r w:rsidR="004E2998">
        <w:rPr>
          <w:rFonts w:ascii="Arial" w:hAnsi="Arial" w:cs="Arial"/>
          <w:color w:val="000000"/>
        </w:rPr>
        <w:t>ng, shoving, pushing or kicking</w:t>
      </w:r>
    </w:p>
    <w:p w14:paraId="29D554B4" w14:textId="4ACB8ACA"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rPr>
        <w:t>Other acts of physical aggression, such as the deliberate destruction of, or damage to, property, especially where such actions are meant to intimidate one or more individuals</w:t>
      </w:r>
    </w:p>
    <w:p w14:paraId="781F57FA" w14:textId="52B6D30D"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swearing, verbal abuse, pranks, arguments, property damage, vandalism, sabotage, pushing, theft, physical assaults, psychological trauma, anger-related incidents, rape, arson and murder are all</w:t>
      </w:r>
      <w:r w:rsidR="004E2998">
        <w:rPr>
          <w:rFonts w:ascii="Arial" w:hAnsi="Arial" w:cs="Arial"/>
          <w:color w:val="000000"/>
        </w:rPr>
        <w:t xml:space="preserve"> examples of workplace violence</w:t>
      </w:r>
      <w:r w:rsidRPr="005B06E7">
        <w:rPr>
          <w:rFonts w:ascii="Arial" w:hAnsi="Arial" w:cs="Arial"/>
          <w:color w:val="000000"/>
        </w:rPr>
        <w:t xml:space="preserve"> </w:t>
      </w:r>
    </w:p>
    <w:p w14:paraId="657F02CF" w14:textId="77777777" w:rsidR="002218C7" w:rsidRPr="005B06E7" w:rsidRDefault="002218C7" w:rsidP="002218C7">
      <w:pPr>
        <w:rPr>
          <w:rFonts w:ascii="Arial" w:hAnsi="Arial" w:cs="Arial"/>
        </w:rPr>
      </w:pPr>
    </w:p>
    <w:p w14:paraId="549BBC1B" w14:textId="77777777" w:rsidR="002218C7" w:rsidRPr="005B06E7" w:rsidRDefault="002218C7" w:rsidP="002218C7">
      <w:pPr>
        <w:rPr>
          <w:rFonts w:ascii="Arial" w:hAnsi="Arial" w:cs="Arial"/>
          <w:b/>
          <w:sz w:val="28"/>
        </w:rPr>
      </w:pPr>
      <w:bookmarkStart w:id="55" w:name="_Toc487539424"/>
      <w:bookmarkStart w:id="56" w:name="_Toc487552765"/>
      <w:r w:rsidRPr="005B06E7">
        <w:rPr>
          <w:rFonts w:ascii="Arial" w:hAnsi="Arial" w:cs="Arial"/>
          <w:b/>
          <w:sz w:val="28"/>
        </w:rPr>
        <w:t>COMPLAINTS</w:t>
      </w:r>
      <w:bookmarkEnd w:id="55"/>
      <w:bookmarkEnd w:id="56"/>
    </w:p>
    <w:p w14:paraId="758C29C7" w14:textId="77777777" w:rsidR="002218C7" w:rsidRPr="005B06E7" w:rsidRDefault="002218C7" w:rsidP="002218C7">
      <w:pPr>
        <w:rPr>
          <w:rFonts w:ascii="Arial" w:hAnsi="Arial" w:cs="Arial"/>
          <w:b/>
          <w:u w:val="single"/>
        </w:rPr>
      </w:pPr>
    </w:p>
    <w:p w14:paraId="1D2BAC8F" w14:textId="789A9607" w:rsidR="002218C7" w:rsidRPr="005B06E7" w:rsidRDefault="002218C7" w:rsidP="002218C7">
      <w:pPr>
        <w:rPr>
          <w:rFonts w:ascii="Arial" w:hAnsi="Arial" w:cs="Arial"/>
          <w:color w:val="000000"/>
        </w:rPr>
      </w:pPr>
      <w:r w:rsidRPr="005B06E7">
        <w:rPr>
          <w:rFonts w:ascii="Arial" w:hAnsi="Arial" w:cs="Arial"/>
          <w:color w:val="000000"/>
        </w:rPr>
        <w:t xml:space="preserve">Complaints of workplace violence shall be promptly investigated and documented. If you witness or are a victim of violence in this workplace, please inform </w:t>
      </w:r>
      <w:r w:rsidRPr="005B06E7">
        <w:rPr>
          <w:rFonts w:ascii="Arial" w:hAnsi="Arial" w:cs="Arial"/>
          <w:b/>
        </w:rPr>
        <w:t xml:space="preserve">[designated person at the </w:t>
      </w:r>
      <w:r w:rsidR="002965C9">
        <w:rPr>
          <w:rFonts w:ascii="Arial" w:hAnsi="Arial" w:cs="Arial"/>
          <w:b/>
        </w:rPr>
        <w:t>workplace</w:t>
      </w:r>
      <w:r w:rsidRPr="005B06E7">
        <w:rPr>
          <w:rFonts w:ascii="Arial" w:hAnsi="Arial" w:cs="Arial"/>
          <w:b/>
        </w:rPr>
        <w:t>*]</w:t>
      </w:r>
      <w:r w:rsidRPr="005B06E7">
        <w:rPr>
          <w:rFonts w:ascii="Arial" w:hAnsi="Arial" w:cs="Arial"/>
          <w:color w:val="000000"/>
        </w:rPr>
        <w:t xml:space="preserve"> immediately.</w:t>
      </w:r>
    </w:p>
    <w:p w14:paraId="2F87A7C4" w14:textId="77777777" w:rsidR="002218C7" w:rsidRPr="005B06E7" w:rsidRDefault="002218C7" w:rsidP="002218C7">
      <w:pPr>
        <w:rPr>
          <w:rFonts w:ascii="Arial" w:hAnsi="Arial" w:cs="Arial"/>
          <w:color w:val="000000"/>
        </w:rPr>
      </w:pPr>
    </w:p>
    <w:p w14:paraId="023BDE6D" w14:textId="77777777" w:rsidR="002218C7" w:rsidRPr="005B06E7" w:rsidRDefault="002218C7" w:rsidP="002218C7">
      <w:pPr>
        <w:rPr>
          <w:rFonts w:ascii="Arial" w:hAnsi="Arial" w:cs="Arial"/>
          <w:color w:val="000000"/>
        </w:rPr>
      </w:pPr>
      <w:r w:rsidRPr="005B06E7">
        <w:rPr>
          <w:rFonts w:ascii="Arial" w:hAnsi="Arial" w:cs="Arial"/>
          <w:color w:val="000000"/>
        </w:rPr>
        <w:t xml:space="preserve">To ensure the benefits of this policy are realized by everyone, all partners and employees must cooperate in the investigation of any complaints of workplace violence. </w:t>
      </w:r>
    </w:p>
    <w:p w14:paraId="4DD0B55E" w14:textId="77777777" w:rsidR="002218C7" w:rsidRPr="005B06E7" w:rsidRDefault="002218C7" w:rsidP="002218C7">
      <w:pPr>
        <w:rPr>
          <w:rFonts w:ascii="Arial" w:hAnsi="Arial" w:cs="Arial"/>
          <w:color w:val="000000"/>
        </w:rPr>
      </w:pPr>
    </w:p>
    <w:p w14:paraId="5ACAB2B6" w14:textId="77777777" w:rsidR="002218C7" w:rsidRPr="005B06E7" w:rsidRDefault="002218C7" w:rsidP="002218C7">
      <w:pPr>
        <w:rPr>
          <w:rFonts w:ascii="Arial" w:hAnsi="Arial" w:cs="Arial"/>
          <w:color w:val="000000"/>
        </w:rPr>
      </w:pPr>
      <w:r w:rsidRPr="005B06E7">
        <w:rPr>
          <w:rFonts w:ascii="Arial" w:hAnsi="Arial" w:cs="Arial"/>
          <w:color w:val="000000"/>
        </w:rPr>
        <w:t xml:space="preserve">All documents, including the content of complaints, meetings, interviews and recommendations shall be treated in strict confidence to the extent permitted by law. </w:t>
      </w:r>
    </w:p>
    <w:p w14:paraId="2D36DF9D" w14:textId="77777777" w:rsidR="002218C7" w:rsidRPr="005B06E7" w:rsidRDefault="002218C7" w:rsidP="002218C7">
      <w:pPr>
        <w:rPr>
          <w:rFonts w:ascii="Arial" w:hAnsi="Arial" w:cs="Arial"/>
          <w:color w:val="000000"/>
        </w:rPr>
      </w:pPr>
    </w:p>
    <w:p w14:paraId="2D2D484D" w14:textId="4186C3A0" w:rsidR="002218C7" w:rsidRPr="005B06E7" w:rsidRDefault="004E2998" w:rsidP="00937BF2">
      <w:pPr>
        <w:pStyle w:val="ListParagraph"/>
        <w:numPr>
          <w:ilvl w:val="0"/>
          <w:numId w:val="27"/>
        </w:numPr>
        <w:rPr>
          <w:rFonts w:ascii="Arial" w:hAnsi="Arial" w:cs="Arial"/>
          <w:b/>
          <w:color w:val="000000"/>
          <w:u w:val="single"/>
        </w:rPr>
      </w:pPr>
      <w:bookmarkStart w:id="57" w:name="_Toc487539425"/>
      <w:bookmarkStart w:id="58" w:name="_Toc487552766"/>
      <w:r>
        <w:rPr>
          <w:rFonts w:ascii="Arial" w:hAnsi="Arial" w:cs="Arial"/>
          <w:b/>
        </w:rPr>
        <w:t>Complaint Procedure for t</w:t>
      </w:r>
      <w:r w:rsidR="002218C7" w:rsidRPr="005B06E7">
        <w:rPr>
          <w:rFonts w:ascii="Arial" w:hAnsi="Arial" w:cs="Arial"/>
          <w:b/>
        </w:rPr>
        <w:t>he Complainant</w:t>
      </w:r>
      <w:bookmarkEnd w:id="57"/>
      <w:bookmarkEnd w:id="58"/>
    </w:p>
    <w:p w14:paraId="3D3B89A4" w14:textId="77777777" w:rsidR="002218C7" w:rsidRPr="005B06E7" w:rsidRDefault="002218C7" w:rsidP="002218C7">
      <w:pPr>
        <w:rPr>
          <w:rFonts w:ascii="Arial" w:hAnsi="Arial" w:cs="Arial"/>
          <w:b/>
          <w:color w:val="000000"/>
          <w:u w:val="single"/>
        </w:rPr>
      </w:pPr>
    </w:p>
    <w:p w14:paraId="301C1FFC" w14:textId="77777777" w:rsidR="002218C7" w:rsidRPr="005B06E7" w:rsidRDefault="002218C7" w:rsidP="002218C7">
      <w:pPr>
        <w:rPr>
          <w:rFonts w:ascii="Arial" w:hAnsi="Arial" w:cs="Arial"/>
          <w:color w:val="000000"/>
        </w:rPr>
      </w:pPr>
      <w:r w:rsidRPr="005B06E7">
        <w:rPr>
          <w:rFonts w:ascii="Arial" w:hAnsi="Arial" w:cs="Arial"/>
          <w:color w:val="000000"/>
        </w:rPr>
        <w:t xml:space="preserve">The complainant is encouraged to report incidents or threats of workplace violence to </w:t>
      </w:r>
      <w:r w:rsidRPr="005B06E7">
        <w:rPr>
          <w:rFonts w:ascii="Arial" w:hAnsi="Arial" w:cs="Arial"/>
          <w:b/>
        </w:rPr>
        <w:t>[designated person at the firm*]</w:t>
      </w:r>
      <w:r w:rsidRPr="005B06E7">
        <w:rPr>
          <w:rFonts w:ascii="Arial" w:hAnsi="Arial" w:cs="Arial"/>
          <w:color w:val="000000"/>
        </w:rPr>
        <w:t>.</w:t>
      </w:r>
    </w:p>
    <w:p w14:paraId="4203E45B" w14:textId="77777777" w:rsidR="002218C7" w:rsidRPr="005B06E7" w:rsidRDefault="002218C7" w:rsidP="002218C7">
      <w:pPr>
        <w:rPr>
          <w:rFonts w:ascii="Arial" w:hAnsi="Arial" w:cs="Arial"/>
          <w:color w:val="000000"/>
        </w:rPr>
      </w:pPr>
    </w:p>
    <w:p w14:paraId="2A5C60C9" w14:textId="77CEDB64" w:rsidR="002218C7" w:rsidRPr="005B06E7" w:rsidRDefault="004E2998" w:rsidP="00937BF2">
      <w:pPr>
        <w:pStyle w:val="ListParagraph"/>
        <w:numPr>
          <w:ilvl w:val="0"/>
          <w:numId w:val="27"/>
        </w:numPr>
        <w:rPr>
          <w:rFonts w:ascii="Arial" w:hAnsi="Arial" w:cs="Arial"/>
          <w:b/>
        </w:rPr>
      </w:pPr>
      <w:bookmarkStart w:id="59" w:name="_Toc487539426"/>
      <w:r>
        <w:rPr>
          <w:rFonts w:ascii="Arial" w:hAnsi="Arial" w:cs="Arial"/>
          <w:b/>
        </w:rPr>
        <w:t>Complaint Procedure f</w:t>
      </w:r>
      <w:r w:rsidR="000F3CB4">
        <w:rPr>
          <w:rFonts w:ascii="Arial" w:hAnsi="Arial" w:cs="Arial"/>
          <w:b/>
        </w:rPr>
        <w:t xml:space="preserve">or </w:t>
      </w:r>
      <w:bookmarkEnd w:id="59"/>
      <w:r w:rsidR="004E7C77">
        <w:rPr>
          <w:rFonts w:ascii="Arial" w:hAnsi="Arial" w:cs="Arial"/>
          <w:b/>
        </w:rPr>
        <w:t>XYZ</w:t>
      </w:r>
    </w:p>
    <w:p w14:paraId="34F9BDCF" w14:textId="77777777" w:rsidR="002218C7" w:rsidRPr="005B06E7" w:rsidRDefault="002218C7" w:rsidP="002218C7">
      <w:pPr>
        <w:rPr>
          <w:rFonts w:ascii="Arial" w:hAnsi="Arial" w:cs="Arial"/>
          <w:b/>
          <w:color w:val="000000"/>
          <w:u w:val="single"/>
        </w:rPr>
      </w:pPr>
    </w:p>
    <w:p w14:paraId="6BF39047" w14:textId="3AAD1045" w:rsidR="002218C7" w:rsidRPr="005B06E7" w:rsidRDefault="002218C7" w:rsidP="002218C7">
      <w:pPr>
        <w:rPr>
          <w:rFonts w:ascii="Arial" w:hAnsi="Arial" w:cs="Arial"/>
          <w:color w:val="000000"/>
        </w:rPr>
      </w:pPr>
      <w:r w:rsidRPr="005B06E7">
        <w:rPr>
          <w:rFonts w:ascii="Arial" w:hAnsi="Arial" w:cs="Arial"/>
          <w:color w:val="000000"/>
        </w:rPr>
        <w:t xml:space="preserve">The </w:t>
      </w:r>
      <w:r w:rsidRPr="005B06E7">
        <w:rPr>
          <w:rFonts w:ascii="Arial" w:hAnsi="Arial" w:cs="Arial"/>
          <w:b/>
        </w:rPr>
        <w:t xml:space="preserve">[designated person at the </w:t>
      </w:r>
      <w:r w:rsidR="003016F2">
        <w:rPr>
          <w:rFonts w:ascii="Arial" w:hAnsi="Arial" w:cs="Arial"/>
          <w:b/>
        </w:rPr>
        <w:t>workplace</w:t>
      </w:r>
      <w:r w:rsidRPr="005B06E7">
        <w:rPr>
          <w:rFonts w:ascii="Arial" w:hAnsi="Arial" w:cs="Arial"/>
          <w:b/>
        </w:rPr>
        <w:t>*]</w:t>
      </w:r>
      <w:r w:rsidRPr="005B06E7">
        <w:rPr>
          <w:rFonts w:ascii="Arial" w:hAnsi="Arial" w:cs="Arial"/>
          <w:color w:val="000000"/>
        </w:rPr>
        <w:t xml:space="preserve"> will advise both the complainant and the individual implicated in the complaint that an investigation has begun. The </w:t>
      </w:r>
      <w:r w:rsidRPr="005B06E7">
        <w:rPr>
          <w:rFonts w:ascii="Arial" w:hAnsi="Arial" w:cs="Arial"/>
          <w:b/>
        </w:rPr>
        <w:t xml:space="preserve">[designated person at the </w:t>
      </w:r>
      <w:r w:rsidR="003016F2">
        <w:rPr>
          <w:rFonts w:ascii="Arial" w:hAnsi="Arial" w:cs="Arial"/>
          <w:b/>
        </w:rPr>
        <w:t>workplace</w:t>
      </w:r>
      <w:r w:rsidRPr="005B06E7">
        <w:rPr>
          <w:rFonts w:ascii="Arial" w:hAnsi="Arial" w:cs="Arial"/>
          <w:b/>
        </w:rPr>
        <w:t>*]</w:t>
      </w:r>
      <w:r w:rsidRPr="005B06E7">
        <w:rPr>
          <w:rFonts w:ascii="Arial" w:hAnsi="Arial" w:cs="Arial"/>
          <w:color w:val="000000"/>
        </w:rPr>
        <w:t xml:space="preserve"> may also recommend, where deemed appropriate, interim action. </w:t>
      </w:r>
    </w:p>
    <w:p w14:paraId="79F2EB13" w14:textId="77777777" w:rsidR="002218C7" w:rsidRPr="005B06E7" w:rsidRDefault="002218C7" w:rsidP="002218C7">
      <w:pPr>
        <w:rPr>
          <w:rFonts w:ascii="Arial" w:hAnsi="Arial" w:cs="Arial"/>
          <w:color w:val="000000"/>
        </w:rPr>
      </w:pPr>
    </w:p>
    <w:p w14:paraId="77313EB2" w14:textId="09C3C81C" w:rsidR="002218C7" w:rsidRPr="005B06E7" w:rsidRDefault="002218C7" w:rsidP="002218C7">
      <w:pPr>
        <w:rPr>
          <w:rFonts w:ascii="Arial" w:hAnsi="Arial" w:cs="Arial"/>
          <w:color w:val="000000"/>
        </w:rPr>
      </w:pPr>
      <w:r w:rsidRPr="005B06E7">
        <w:rPr>
          <w:rFonts w:ascii="Arial" w:hAnsi="Arial" w:cs="Arial"/>
        </w:rPr>
        <w:t xml:space="preserve">All reports of violent incidents shall be investigated </w:t>
      </w:r>
      <w:r w:rsidRPr="005B06E7">
        <w:rPr>
          <w:rFonts w:ascii="Arial" w:hAnsi="Arial" w:cs="Arial"/>
          <w:color w:val="000000"/>
        </w:rPr>
        <w:t>promptly</w:t>
      </w:r>
      <w:r w:rsidRPr="005B06E7">
        <w:rPr>
          <w:rFonts w:ascii="Arial" w:hAnsi="Arial" w:cs="Arial"/>
        </w:rPr>
        <w:t xml:space="preserve"> by the </w:t>
      </w:r>
      <w:r w:rsidRPr="005B06E7">
        <w:rPr>
          <w:rFonts w:ascii="Arial" w:hAnsi="Arial" w:cs="Arial"/>
          <w:b/>
        </w:rPr>
        <w:t xml:space="preserve">[designated person at the </w:t>
      </w:r>
      <w:r w:rsidR="003016F2">
        <w:rPr>
          <w:rFonts w:ascii="Arial" w:hAnsi="Arial" w:cs="Arial"/>
          <w:b/>
        </w:rPr>
        <w:t>workplace</w:t>
      </w:r>
      <w:r w:rsidRPr="005B06E7">
        <w:rPr>
          <w:rFonts w:ascii="Arial" w:hAnsi="Arial" w:cs="Arial"/>
          <w:b/>
        </w:rPr>
        <w:t>*]</w:t>
      </w:r>
    </w:p>
    <w:p w14:paraId="373F2A2D" w14:textId="77777777" w:rsidR="002218C7" w:rsidRPr="005B06E7" w:rsidRDefault="002218C7" w:rsidP="002218C7">
      <w:pPr>
        <w:rPr>
          <w:rFonts w:ascii="Arial" w:hAnsi="Arial" w:cs="Arial"/>
          <w:color w:val="000000"/>
        </w:rPr>
      </w:pPr>
    </w:p>
    <w:p w14:paraId="0D41CF67" w14:textId="77777777" w:rsidR="002218C7" w:rsidRPr="005B06E7" w:rsidRDefault="002218C7" w:rsidP="002218C7">
      <w:pPr>
        <w:rPr>
          <w:rFonts w:ascii="Arial" w:hAnsi="Arial" w:cs="Arial"/>
        </w:rPr>
      </w:pPr>
      <w:bookmarkStart w:id="60" w:name="_Toc487539427"/>
      <w:bookmarkStart w:id="61" w:name="_Toc487552767"/>
      <w:r w:rsidRPr="005B06E7">
        <w:rPr>
          <w:rFonts w:ascii="Arial" w:hAnsi="Arial" w:cs="Arial"/>
        </w:rPr>
        <w:t xml:space="preserve">The complaint/incident may also be investigated with assistance of the Joint Health and Safety Committee </w:t>
      </w:r>
      <w:r w:rsidRPr="005B06E7">
        <w:rPr>
          <w:rFonts w:ascii="Arial" w:hAnsi="Arial" w:cs="Arial"/>
          <w:b/>
        </w:rPr>
        <w:t>[*where one exists].</w:t>
      </w:r>
      <w:bookmarkEnd w:id="60"/>
      <w:bookmarkEnd w:id="61"/>
    </w:p>
    <w:p w14:paraId="30BE47BC" w14:textId="77777777" w:rsidR="002218C7" w:rsidRPr="005B06E7" w:rsidRDefault="002218C7" w:rsidP="002218C7">
      <w:pPr>
        <w:rPr>
          <w:rFonts w:ascii="Arial" w:hAnsi="Arial" w:cs="Arial"/>
          <w:color w:val="000000"/>
        </w:rPr>
      </w:pPr>
    </w:p>
    <w:p w14:paraId="0ED2BC4F" w14:textId="083C2BD9" w:rsidR="002218C7" w:rsidRPr="005B06E7" w:rsidRDefault="002218C7" w:rsidP="002218C7">
      <w:pPr>
        <w:rPr>
          <w:rFonts w:ascii="Arial" w:hAnsi="Arial" w:cs="Arial"/>
          <w:color w:val="000000"/>
        </w:rPr>
      </w:pPr>
      <w:r w:rsidRPr="005B06E7">
        <w:rPr>
          <w:rFonts w:ascii="Arial" w:hAnsi="Arial" w:cs="Arial"/>
          <w:color w:val="000000"/>
        </w:rPr>
        <w:t xml:space="preserve">The </w:t>
      </w:r>
      <w:r w:rsidRPr="005B06E7">
        <w:rPr>
          <w:rFonts w:ascii="Arial" w:hAnsi="Arial" w:cs="Arial"/>
          <w:b/>
        </w:rPr>
        <w:t>[designated person at the firm*]</w:t>
      </w:r>
      <w:r w:rsidRPr="005B06E7">
        <w:rPr>
          <w:rFonts w:ascii="Arial" w:hAnsi="Arial" w:cs="Arial"/>
          <w:color w:val="000000"/>
        </w:rPr>
        <w:t xml:space="preserve"> will summarize their findings and reach a recommendation for decision and final approval by </w:t>
      </w:r>
      <w:r w:rsidRPr="005B06E7">
        <w:rPr>
          <w:rFonts w:ascii="Arial" w:hAnsi="Arial" w:cs="Arial"/>
          <w:b/>
        </w:rPr>
        <w:t xml:space="preserve">[alternate designated person at the </w:t>
      </w:r>
      <w:r w:rsidR="003016F2">
        <w:rPr>
          <w:rFonts w:ascii="Arial" w:hAnsi="Arial" w:cs="Arial"/>
          <w:b/>
        </w:rPr>
        <w:t>workplace</w:t>
      </w:r>
      <w:r w:rsidRPr="005B06E7">
        <w:rPr>
          <w:rFonts w:ascii="Arial" w:hAnsi="Arial" w:cs="Arial"/>
          <w:b/>
        </w:rPr>
        <w:t>*]</w:t>
      </w:r>
      <w:r w:rsidRPr="005B06E7">
        <w:rPr>
          <w:rFonts w:ascii="Arial" w:hAnsi="Arial" w:cs="Arial"/>
          <w:color w:val="000000"/>
        </w:rPr>
        <w:t>.</w:t>
      </w:r>
    </w:p>
    <w:p w14:paraId="458EE157" w14:textId="77777777" w:rsidR="002218C7" w:rsidRPr="005B06E7" w:rsidRDefault="002218C7" w:rsidP="002218C7">
      <w:pPr>
        <w:rPr>
          <w:rFonts w:ascii="Arial" w:hAnsi="Arial" w:cs="Arial"/>
          <w:color w:val="000000"/>
        </w:rPr>
      </w:pPr>
    </w:p>
    <w:p w14:paraId="15679AC1" w14:textId="77777777" w:rsidR="002218C7" w:rsidRPr="005B06E7" w:rsidRDefault="002218C7" w:rsidP="002218C7">
      <w:pPr>
        <w:widowControl w:val="0"/>
        <w:autoSpaceDE w:val="0"/>
        <w:autoSpaceDN w:val="0"/>
        <w:adjustRightInd w:val="0"/>
        <w:rPr>
          <w:rFonts w:ascii="Arial" w:hAnsi="Arial" w:cs="Arial"/>
          <w:color w:val="000000"/>
        </w:rPr>
      </w:pPr>
      <w:r w:rsidRPr="005B06E7">
        <w:rPr>
          <w:rFonts w:ascii="Arial" w:hAnsi="Arial" w:cs="Arial"/>
          <w:color w:val="000000"/>
        </w:rPr>
        <w:lastRenderedPageBreak/>
        <w:t xml:space="preserve">Written results of the investigation and a recommended course of action will then be presented to the complainant and individual implicated.   </w:t>
      </w:r>
    </w:p>
    <w:p w14:paraId="42A890EA" w14:textId="77777777" w:rsidR="002218C7" w:rsidRPr="005B06E7" w:rsidRDefault="002218C7" w:rsidP="002218C7">
      <w:pPr>
        <w:widowControl w:val="0"/>
        <w:autoSpaceDE w:val="0"/>
        <w:autoSpaceDN w:val="0"/>
        <w:adjustRightInd w:val="0"/>
        <w:rPr>
          <w:rFonts w:ascii="Arial" w:hAnsi="Arial" w:cs="Arial"/>
        </w:rPr>
      </w:pPr>
    </w:p>
    <w:p w14:paraId="57CC40B1" w14:textId="77777777" w:rsidR="002218C7" w:rsidRPr="005B06E7" w:rsidRDefault="002218C7" w:rsidP="002218C7">
      <w:pPr>
        <w:widowControl w:val="0"/>
        <w:autoSpaceDE w:val="0"/>
        <w:autoSpaceDN w:val="0"/>
        <w:adjustRightInd w:val="0"/>
        <w:rPr>
          <w:rFonts w:ascii="Arial" w:hAnsi="Arial" w:cs="Arial"/>
        </w:rPr>
      </w:pPr>
      <w:r w:rsidRPr="005B06E7">
        <w:rPr>
          <w:rFonts w:ascii="Arial" w:hAnsi="Arial" w:cs="Arial"/>
        </w:rPr>
        <w:t xml:space="preserve">In all matters the Joint Health and Safety Committee </w:t>
      </w:r>
      <w:r w:rsidRPr="005B06E7">
        <w:rPr>
          <w:rFonts w:ascii="Arial" w:hAnsi="Arial" w:cs="Arial"/>
          <w:b/>
        </w:rPr>
        <w:t>[*where one exists]</w:t>
      </w:r>
      <w:r w:rsidRPr="005B06E7">
        <w:rPr>
          <w:rFonts w:ascii="Arial" w:hAnsi="Arial" w:cs="Arial"/>
        </w:rPr>
        <w:t xml:space="preserve"> will be given a written report of the incident, investigation, and findings.</w:t>
      </w:r>
    </w:p>
    <w:p w14:paraId="51DA9E6A" w14:textId="77777777" w:rsidR="002218C7" w:rsidRPr="005B06E7" w:rsidRDefault="002218C7" w:rsidP="002218C7">
      <w:pPr>
        <w:rPr>
          <w:rFonts w:ascii="Arial" w:hAnsi="Arial" w:cs="Arial"/>
          <w:color w:val="000000"/>
        </w:rPr>
      </w:pPr>
    </w:p>
    <w:p w14:paraId="4AFC39B9" w14:textId="77777777" w:rsidR="002218C7" w:rsidRPr="005B06E7" w:rsidRDefault="002218C7" w:rsidP="002218C7">
      <w:pPr>
        <w:rPr>
          <w:rFonts w:ascii="Arial" w:hAnsi="Arial" w:cs="Arial"/>
          <w:b/>
          <w:u w:val="single"/>
        </w:rPr>
      </w:pPr>
    </w:p>
    <w:p w14:paraId="493F59A7" w14:textId="2A8D6F75" w:rsidR="002218C7" w:rsidRPr="005B06E7" w:rsidRDefault="002218C7" w:rsidP="002218C7">
      <w:pPr>
        <w:rPr>
          <w:rFonts w:ascii="Arial" w:hAnsi="Arial" w:cs="Arial"/>
          <w:b/>
          <w:sz w:val="28"/>
        </w:rPr>
      </w:pPr>
      <w:bookmarkStart w:id="62" w:name="_Toc487539428"/>
      <w:bookmarkStart w:id="63" w:name="_Toc487552768"/>
      <w:r w:rsidRPr="005B06E7">
        <w:rPr>
          <w:rFonts w:ascii="Arial" w:hAnsi="Arial" w:cs="Arial"/>
          <w:b/>
          <w:sz w:val="28"/>
        </w:rPr>
        <w:t>RESPONSIBILITIES OF EMPLOYEES/ PARTNE</w:t>
      </w:r>
      <w:r w:rsidR="000F3CB4">
        <w:rPr>
          <w:rFonts w:ascii="Arial" w:hAnsi="Arial" w:cs="Arial"/>
          <w:b/>
          <w:sz w:val="28"/>
        </w:rPr>
        <w:t xml:space="preserve">RS of </w:t>
      </w:r>
      <w:r w:rsidR="004E7C77">
        <w:rPr>
          <w:rFonts w:ascii="Arial" w:hAnsi="Arial" w:cs="Arial"/>
          <w:b/>
          <w:sz w:val="28"/>
        </w:rPr>
        <w:t>XYZ</w:t>
      </w:r>
      <w:r w:rsidRPr="005B06E7">
        <w:rPr>
          <w:rFonts w:ascii="Arial" w:hAnsi="Arial" w:cs="Arial"/>
          <w:b/>
          <w:sz w:val="28"/>
        </w:rPr>
        <w:t>:</w:t>
      </w:r>
      <w:bookmarkEnd w:id="62"/>
      <w:bookmarkEnd w:id="63"/>
    </w:p>
    <w:p w14:paraId="1E5F47A4" w14:textId="77777777" w:rsidR="002218C7" w:rsidRPr="005B06E7" w:rsidRDefault="002218C7" w:rsidP="002218C7">
      <w:pPr>
        <w:rPr>
          <w:rFonts w:ascii="Arial" w:hAnsi="Arial" w:cs="Arial"/>
          <w:b/>
          <w:u w:val="single"/>
        </w:rPr>
      </w:pPr>
    </w:p>
    <w:p w14:paraId="484C2E9A" w14:textId="77777777" w:rsidR="002218C7" w:rsidRPr="005B06E7" w:rsidRDefault="002218C7" w:rsidP="002218C7">
      <w:pPr>
        <w:rPr>
          <w:rFonts w:ascii="Arial" w:hAnsi="Arial" w:cs="Arial"/>
          <w:color w:val="000000"/>
        </w:rPr>
      </w:pPr>
      <w:r w:rsidRPr="005B06E7">
        <w:rPr>
          <w:rFonts w:ascii="Arial" w:hAnsi="Arial" w:cs="Arial"/>
          <w:color w:val="000000"/>
        </w:rPr>
        <w:t>It is the responsibility of each employee to:</w:t>
      </w:r>
    </w:p>
    <w:p w14:paraId="2DA4A37C" w14:textId="0A481D00" w:rsidR="002218C7" w:rsidRPr="005B06E7" w:rsidRDefault="002218C7" w:rsidP="002218C7">
      <w:pPr>
        <w:pStyle w:val="ListParagraph"/>
        <w:numPr>
          <w:ilvl w:val="0"/>
          <w:numId w:val="4"/>
        </w:numPr>
        <w:ind w:left="1267" w:hanging="547"/>
        <w:contextualSpacing w:val="0"/>
        <w:jc w:val="both"/>
        <w:rPr>
          <w:rFonts w:ascii="Arial" w:hAnsi="Arial" w:cs="Arial"/>
        </w:rPr>
      </w:pPr>
      <w:r w:rsidRPr="005B06E7">
        <w:rPr>
          <w:rFonts w:ascii="Arial" w:hAnsi="Arial" w:cs="Arial"/>
        </w:rPr>
        <w:t>Treat everyone in the workplace with dignity and in a manner that is respectful and free of vio</w:t>
      </w:r>
      <w:r w:rsidR="00E75362">
        <w:rPr>
          <w:rFonts w:ascii="Arial" w:hAnsi="Arial" w:cs="Arial"/>
        </w:rPr>
        <w:t>lence, threats, or intimidation</w:t>
      </w:r>
    </w:p>
    <w:p w14:paraId="2020A836" w14:textId="3D1A2994" w:rsidR="002218C7" w:rsidRPr="005B06E7" w:rsidRDefault="002218C7" w:rsidP="002218C7">
      <w:pPr>
        <w:pStyle w:val="ListParagraph"/>
        <w:numPr>
          <w:ilvl w:val="0"/>
          <w:numId w:val="4"/>
        </w:numPr>
        <w:ind w:left="1267" w:hanging="547"/>
        <w:contextualSpacing w:val="0"/>
        <w:jc w:val="both"/>
        <w:rPr>
          <w:rFonts w:ascii="Arial" w:hAnsi="Arial" w:cs="Arial"/>
        </w:rPr>
      </w:pPr>
      <w:r w:rsidRPr="005B06E7">
        <w:rPr>
          <w:rFonts w:ascii="Arial" w:hAnsi="Arial" w:cs="Arial"/>
        </w:rPr>
        <w:t>Make changes to their own behaviour where they become aware that there is a potential for such behaviour to harm, intimidate, or th</w:t>
      </w:r>
      <w:r w:rsidR="00E75362">
        <w:rPr>
          <w:rFonts w:ascii="Arial" w:hAnsi="Arial" w:cs="Arial"/>
        </w:rPr>
        <w:t>reaten</w:t>
      </w:r>
    </w:p>
    <w:p w14:paraId="1FE1E321" w14:textId="0EB8D6C0" w:rsidR="002218C7" w:rsidRPr="005B06E7" w:rsidRDefault="002218C7" w:rsidP="002218C7">
      <w:pPr>
        <w:pStyle w:val="ListParagraph"/>
        <w:numPr>
          <w:ilvl w:val="0"/>
          <w:numId w:val="4"/>
        </w:numPr>
        <w:ind w:left="1267" w:hanging="547"/>
        <w:contextualSpacing w:val="0"/>
        <w:jc w:val="both"/>
        <w:rPr>
          <w:rFonts w:ascii="Arial" w:hAnsi="Arial" w:cs="Arial"/>
        </w:rPr>
      </w:pPr>
      <w:r w:rsidRPr="005B06E7">
        <w:rPr>
          <w:rFonts w:ascii="Arial" w:hAnsi="Arial" w:cs="Arial"/>
          <w:color w:val="000000"/>
        </w:rPr>
        <w:t xml:space="preserve">Attend workplace violence training sessions held by </w:t>
      </w:r>
      <w:r w:rsidR="004E7C77">
        <w:rPr>
          <w:rFonts w:ascii="Arial" w:hAnsi="Arial" w:cs="Arial"/>
          <w:color w:val="000000"/>
        </w:rPr>
        <w:t>XYZ</w:t>
      </w:r>
      <w:r w:rsidRPr="005B06E7">
        <w:rPr>
          <w:rFonts w:ascii="Arial" w:hAnsi="Arial" w:cs="Arial"/>
          <w:color w:val="000000"/>
        </w:rPr>
        <w:t xml:space="preserve"> </w:t>
      </w:r>
    </w:p>
    <w:p w14:paraId="37D335B7" w14:textId="164CEA18" w:rsidR="002218C7" w:rsidRPr="005B06E7" w:rsidRDefault="002218C7" w:rsidP="002218C7">
      <w:pPr>
        <w:widowControl w:val="0"/>
        <w:numPr>
          <w:ilvl w:val="0"/>
          <w:numId w:val="4"/>
        </w:numPr>
        <w:autoSpaceDE w:val="0"/>
        <w:autoSpaceDN w:val="0"/>
        <w:adjustRightInd w:val="0"/>
        <w:ind w:left="1267" w:hanging="547"/>
        <w:rPr>
          <w:rFonts w:ascii="Arial" w:hAnsi="Arial" w:cs="Arial"/>
          <w:color w:val="000000"/>
        </w:rPr>
      </w:pPr>
      <w:r w:rsidRPr="005B06E7">
        <w:rPr>
          <w:rFonts w:ascii="Arial" w:hAnsi="Arial" w:cs="Arial"/>
        </w:rPr>
        <w:t xml:space="preserve">Should an employee/ partner be aware of, or become aware of a problem that could result in violence or threats of violence within the workplace, he/she is responsible for reporting that problem to </w:t>
      </w:r>
      <w:r w:rsidRPr="005B06E7">
        <w:rPr>
          <w:rFonts w:ascii="Arial" w:hAnsi="Arial" w:cs="Arial"/>
          <w:b/>
        </w:rPr>
        <w:t>[designated person*]</w:t>
      </w:r>
      <w:r w:rsidRPr="005B06E7">
        <w:rPr>
          <w:rFonts w:ascii="Arial" w:hAnsi="Arial" w:cs="Arial"/>
        </w:rPr>
        <w:t xml:space="preserve"> immediately</w:t>
      </w:r>
    </w:p>
    <w:p w14:paraId="3CC08752" w14:textId="0146DB04" w:rsidR="002218C7" w:rsidRPr="005B06E7" w:rsidRDefault="002218C7" w:rsidP="002218C7">
      <w:pPr>
        <w:widowControl w:val="0"/>
        <w:numPr>
          <w:ilvl w:val="0"/>
          <w:numId w:val="4"/>
        </w:numPr>
        <w:autoSpaceDE w:val="0"/>
        <w:autoSpaceDN w:val="0"/>
        <w:adjustRightInd w:val="0"/>
        <w:ind w:left="1267" w:hanging="547"/>
        <w:rPr>
          <w:rFonts w:ascii="Arial" w:hAnsi="Arial" w:cs="Arial"/>
          <w:color w:val="000000"/>
        </w:rPr>
      </w:pPr>
      <w:r w:rsidRPr="005B06E7">
        <w:rPr>
          <w:rFonts w:ascii="Arial" w:hAnsi="Arial" w:cs="Arial"/>
          <w:color w:val="000000"/>
        </w:rPr>
        <w:t>Cooperate in the invest</w:t>
      </w:r>
      <w:r w:rsidR="00E75362">
        <w:rPr>
          <w:rFonts w:ascii="Arial" w:hAnsi="Arial" w:cs="Arial"/>
          <w:color w:val="000000"/>
        </w:rPr>
        <w:t>igation of any violent incident</w:t>
      </w:r>
    </w:p>
    <w:p w14:paraId="41142676" w14:textId="77777777" w:rsidR="002218C7" w:rsidRPr="005B06E7" w:rsidRDefault="002218C7" w:rsidP="002218C7">
      <w:pPr>
        <w:rPr>
          <w:rFonts w:ascii="Arial" w:hAnsi="Arial" w:cs="Arial"/>
          <w:color w:val="000000"/>
        </w:rPr>
      </w:pPr>
    </w:p>
    <w:p w14:paraId="3D145642" w14:textId="36A12230" w:rsidR="002218C7" w:rsidRPr="005B06E7" w:rsidRDefault="000F3CB4" w:rsidP="002218C7">
      <w:pPr>
        <w:rPr>
          <w:rFonts w:ascii="Arial" w:hAnsi="Arial" w:cs="Arial"/>
          <w:b/>
          <w:sz w:val="28"/>
        </w:rPr>
      </w:pPr>
      <w:bookmarkStart w:id="64" w:name="_Toc487539429"/>
      <w:bookmarkStart w:id="65" w:name="_Toc487552769"/>
      <w:r>
        <w:rPr>
          <w:rFonts w:ascii="Arial" w:hAnsi="Arial" w:cs="Arial"/>
          <w:b/>
          <w:sz w:val="28"/>
        </w:rPr>
        <w:t xml:space="preserve">RESPONSIBILITIES OF </w:t>
      </w:r>
      <w:r w:rsidR="004E7C77">
        <w:rPr>
          <w:rFonts w:ascii="Arial" w:hAnsi="Arial" w:cs="Arial"/>
          <w:b/>
          <w:sz w:val="28"/>
        </w:rPr>
        <w:t>XYZ</w:t>
      </w:r>
      <w:r w:rsidR="002218C7" w:rsidRPr="005B06E7">
        <w:rPr>
          <w:rFonts w:ascii="Arial" w:hAnsi="Arial" w:cs="Arial"/>
          <w:b/>
          <w:sz w:val="28"/>
        </w:rPr>
        <w:t>:</w:t>
      </w:r>
      <w:bookmarkEnd w:id="64"/>
      <w:bookmarkEnd w:id="65"/>
    </w:p>
    <w:p w14:paraId="503DF033" w14:textId="77777777" w:rsidR="002218C7" w:rsidRPr="005B06E7" w:rsidRDefault="002218C7" w:rsidP="002218C7">
      <w:pPr>
        <w:rPr>
          <w:rFonts w:ascii="Arial" w:hAnsi="Arial" w:cs="Arial"/>
          <w:b/>
          <w:u w:val="single"/>
        </w:rPr>
      </w:pPr>
    </w:p>
    <w:p w14:paraId="7334C6A4" w14:textId="77777777" w:rsidR="002218C7" w:rsidRPr="005B06E7" w:rsidRDefault="002218C7" w:rsidP="002218C7">
      <w:pPr>
        <w:rPr>
          <w:rFonts w:ascii="Arial" w:hAnsi="Arial" w:cs="Arial"/>
          <w:color w:val="000000"/>
        </w:rPr>
      </w:pPr>
      <w:r w:rsidRPr="005B06E7">
        <w:rPr>
          <w:rFonts w:ascii="Arial" w:hAnsi="Arial" w:cs="Arial"/>
          <w:color w:val="000000"/>
        </w:rPr>
        <w:t>It is the responsibility of management to:</w:t>
      </w:r>
    </w:p>
    <w:p w14:paraId="4AB573EB" w14:textId="77777777" w:rsidR="002218C7" w:rsidRPr="005B06E7" w:rsidRDefault="002218C7" w:rsidP="002218C7">
      <w:pPr>
        <w:rPr>
          <w:rFonts w:ascii="Arial" w:hAnsi="Arial" w:cs="Arial"/>
          <w:color w:val="000000"/>
        </w:rPr>
      </w:pPr>
    </w:p>
    <w:p w14:paraId="2E2CDF68"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Assess and reduce risks of violence in the workplace</w:t>
      </w:r>
    </w:p>
    <w:p w14:paraId="0A8354E1"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Train employees to recognize risks of violence</w:t>
      </w:r>
    </w:p>
    <w:p w14:paraId="6B5BE2C6"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Respond promptly to reports of violent activity</w:t>
      </w:r>
    </w:p>
    <w:p w14:paraId="3F17B81F"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Follow the procedures outlined herein when receiving a report</w:t>
      </w:r>
    </w:p>
    <w:p w14:paraId="0BFF5036"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Report and document incidents in accordance with the procedures set out in OHSA</w:t>
      </w:r>
    </w:p>
    <w:p w14:paraId="5CB4DE04"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Ensure proper medical care is available when needed</w:t>
      </w:r>
    </w:p>
    <w:p w14:paraId="21B61459" w14:textId="77777777" w:rsidR="002218C7" w:rsidRPr="005B06E7" w:rsidRDefault="002218C7" w:rsidP="002218C7">
      <w:pPr>
        <w:pStyle w:val="ListParagraph"/>
        <w:numPr>
          <w:ilvl w:val="0"/>
          <w:numId w:val="1"/>
        </w:numPr>
        <w:rPr>
          <w:rFonts w:ascii="Arial" w:hAnsi="Arial" w:cs="Arial"/>
          <w:color w:val="000000"/>
        </w:rPr>
      </w:pPr>
      <w:r w:rsidRPr="005B06E7">
        <w:rPr>
          <w:rFonts w:ascii="Arial" w:hAnsi="Arial" w:cs="Arial"/>
          <w:color w:val="000000"/>
        </w:rPr>
        <w:t>Cooperate with investigations</w:t>
      </w:r>
    </w:p>
    <w:p w14:paraId="61376C74" w14:textId="77777777" w:rsidR="002218C7" w:rsidRPr="005B06E7" w:rsidRDefault="002218C7" w:rsidP="002218C7">
      <w:pPr>
        <w:rPr>
          <w:rFonts w:ascii="Arial" w:hAnsi="Arial" w:cs="Arial"/>
          <w:b/>
          <w:u w:val="single"/>
        </w:rPr>
      </w:pPr>
    </w:p>
    <w:p w14:paraId="26487AFB" w14:textId="77777777" w:rsidR="002218C7" w:rsidRPr="005B06E7" w:rsidRDefault="002218C7" w:rsidP="002218C7">
      <w:pPr>
        <w:rPr>
          <w:rFonts w:ascii="Arial" w:hAnsi="Arial" w:cs="Arial"/>
          <w:b/>
        </w:rPr>
      </w:pPr>
    </w:p>
    <w:p w14:paraId="45A2A4AF" w14:textId="77777777" w:rsidR="002218C7" w:rsidRPr="005B06E7" w:rsidRDefault="002218C7" w:rsidP="002218C7">
      <w:pPr>
        <w:rPr>
          <w:rFonts w:ascii="Arial" w:hAnsi="Arial" w:cs="Arial"/>
          <w:b/>
          <w:sz w:val="28"/>
        </w:rPr>
      </w:pPr>
      <w:bookmarkStart w:id="66" w:name="_Toc487539430"/>
      <w:bookmarkStart w:id="67" w:name="_Toc487552770"/>
      <w:r w:rsidRPr="005B06E7">
        <w:rPr>
          <w:rFonts w:ascii="Arial" w:hAnsi="Arial" w:cs="Arial"/>
          <w:b/>
          <w:sz w:val="28"/>
        </w:rPr>
        <w:t>ANNUAL TRAINING:</w:t>
      </w:r>
      <w:bookmarkEnd w:id="66"/>
      <w:bookmarkEnd w:id="67"/>
    </w:p>
    <w:p w14:paraId="0B949B94" w14:textId="77777777" w:rsidR="002218C7" w:rsidRPr="005B06E7" w:rsidRDefault="002218C7" w:rsidP="002218C7">
      <w:pPr>
        <w:rPr>
          <w:rFonts w:ascii="Arial" w:hAnsi="Arial" w:cs="Arial"/>
        </w:rPr>
      </w:pPr>
    </w:p>
    <w:p w14:paraId="42B0A545" w14:textId="77777777" w:rsidR="00937BF2" w:rsidRDefault="002218C7" w:rsidP="002218C7">
      <w:pPr>
        <w:rPr>
          <w:rFonts w:ascii="Arial" w:hAnsi="Arial" w:cs="Arial"/>
          <w:color w:val="000000"/>
        </w:rPr>
      </w:pPr>
      <w:r w:rsidRPr="005B06E7">
        <w:rPr>
          <w:rFonts w:ascii="Arial" w:hAnsi="Arial" w:cs="Arial"/>
        </w:rPr>
        <w:t xml:space="preserve">Each year (at a minimum), </w:t>
      </w:r>
      <w:r w:rsidR="004E7C77">
        <w:rPr>
          <w:rFonts w:ascii="Arial" w:hAnsi="Arial" w:cs="Arial"/>
          <w:color w:val="000000"/>
        </w:rPr>
        <w:t>XYZ</w:t>
      </w:r>
      <w:r w:rsidRPr="005B06E7">
        <w:rPr>
          <w:rFonts w:ascii="Arial" w:hAnsi="Arial" w:cs="Arial"/>
          <w:color w:val="000000"/>
        </w:rPr>
        <w:t xml:space="preserve"> will review this policy and provide training on this policy. </w:t>
      </w:r>
    </w:p>
    <w:p w14:paraId="4569B103" w14:textId="77777777" w:rsidR="00937BF2" w:rsidRDefault="00937BF2">
      <w:pPr>
        <w:rPr>
          <w:rFonts w:ascii="Arial" w:hAnsi="Arial" w:cs="Arial"/>
          <w:color w:val="000000"/>
        </w:rPr>
      </w:pPr>
      <w:r>
        <w:rPr>
          <w:rFonts w:ascii="Arial" w:hAnsi="Arial" w:cs="Arial"/>
          <w:color w:val="000000"/>
        </w:rPr>
        <w:br w:type="page"/>
      </w:r>
    </w:p>
    <w:p w14:paraId="02B8A865" w14:textId="77777777" w:rsidR="00937BF2" w:rsidRPr="00EC5DB2" w:rsidRDefault="00937BF2" w:rsidP="00937BF2">
      <w:pPr>
        <w:rPr>
          <w:rFonts w:ascii="Arial" w:hAnsi="Arial" w:cs="Arial"/>
          <w:color w:val="000000" w:themeColor="text1"/>
        </w:rPr>
      </w:pPr>
    </w:p>
    <w:p w14:paraId="0120D82D" w14:textId="77777777" w:rsidR="00937BF2" w:rsidRDefault="00937BF2" w:rsidP="00937BF2">
      <w:pPr>
        <w:pStyle w:val="Heading3"/>
        <w:jc w:val="center"/>
        <w:rPr>
          <w:rFonts w:ascii="Arial" w:hAnsi="Arial" w:cs="Arial"/>
          <w:b/>
          <w:sz w:val="32"/>
        </w:rPr>
      </w:pPr>
      <w:r>
        <w:rPr>
          <w:rFonts w:ascii="Arial" w:hAnsi="Arial" w:cs="Arial"/>
          <w:b/>
          <w:sz w:val="32"/>
        </w:rPr>
        <w:t xml:space="preserve">F. Policy on Enhancing Diversity and Inclusion in </w:t>
      </w:r>
    </w:p>
    <w:p w14:paraId="6411F3A4" w14:textId="77777777" w:rsidR="00937BF2" w:rsidRPr="00EC5DB2" w:rsidRDefault="00937BF2" w:rsidP="00937BF2">
      <w:pPr>
        <w:pStyle w:val="Heading3"/>
        <w:jc w:val="center"/>
        <w:rPr>
          <w:rFonts w:ascii="Arial" w:hAnsi="Arial" w:cs="Arial"/>
          <w:b/>
        </w:rPr>
      </w:pPr>
      <w:r>
        <w:rPr>
          <w:rFonts w:ascii="Arial" w:hAnsi="Arial" w:cs="Arial"/>
          <w:b/>
          <w:sz w:val="32"/>
        </w:rPr>
        <w:t>Recruitment, Retention and Advancement</w:t>
      </w:r>
      <w:r w:rsidRPr="00EC5DB2">
        <w:rPr>
          <w:rFonts w:ascii="Arial" w:hAnsi="Arial" w:cs="Arial"/>
          <w:b/>
          <w:sz w:val="32"/>
        </w:rPr>
        <w:t xml:space="preserve"> </w:t>
      </w:r>
    </w:p>
    <w:p w14:paraId="1FBCBB62" w14:textId="77777777" w:rsidR="00937BF2" w:rsidRPr="00EC5DB2" w:rsidRDefault="00937BF2" w:rsidP="00937BF2">
      <w:pPr>
        <w:rPr>
          <w:rFonts w:ascii="Arial" w:hAnsi="Arial" w:cs="Arial"/>
          <w:b/>
          <w:bCs/>
        </w:rPr>
      </w:pPr>
    </w:p>
    <w:p w14:paraId="266D590C" w14:textId="77777777" w:rsidR="00937BF2" w:rsidRPr="00EC5DB2" w:rsidRDefault="00937BF2" w:rsidP="00937BF2">
      <w:pPr>
        <w:rPr>
          <w:rFonts w:ascii="Arial" w:hAnsi="Arial" w:cs="Arial"/>
        </w:rPr>
      </w:pPr>
    </w:p>
    <w:p w14:paraId="4BFDEEE9" w14:textId="77777777" w:rsidR="00937BF2" w:rsidRPr="00EC5DB2" w:rsidRDefault="00937BF2" w:rsidP="00937BF2">
      <w:pPr>
        <w:rPr>
          <w:rFonts w:ascii="Arial" w:hAnsi="Arial" w:cs="Arial"/>
          <w:b/>
        </w:rPr>
      </w:pPr>
      <w:r w:rsidRPr="00EC5DB2">
        <w:rPr>
          <w:rFonts w:ascii="Arial" w:hAnsi="Arial" w:cs="Arial"/>
          <w:b/>
        </w:rPr>
        <w:t>Effective Date:*</w:t>
      </w:r>
    </w:p>
    <w:p w14:paraId="67C33A68" w14:textId="77777777" w:rsidR="00937BF2" w:rsidRPr="00EC5DB2" w:rsidRDefault="00937BF2" w:rsidP="00937BF2">
      <w:pPr>
        <w:rPr>
          <w:rFonts w:ascii="Arial" w:hAnsi="Arial" w:cs="Arial"/>
          <w:b/>
        </w:rPr>
      </w:pPr>
    </w:p>
    <w:p w14:paraId="47A498D9" w14:textId="77777777" w:rsidR="00937BF2" w:rsidRPr="00EC5DB2" w:rsidRDefault="00937BF2" w:rsidP="00937BF2">
      <w:pPr>
        <w:rPr>
          <w:rFonts w:ascii="Arial" w:hAnsi="Arial" w:cs="Arial"/>
          <w:b/>
        </w:rPr>
      </w:pPr>
      <w:r w:rsidRPr="00EC5DB2">
        <w:rPr>
          <w:rFonts w:ascii="Arial" w:hAnsi="Arial" w:cs="Arial"/>
          <w:b/>
        </w:rPr>
        <w:t>Revised Date:*</w:t>
      </w:r>
    </w:p>
    <w:p w14:paraId="10889A59" w14:textId="77777777" w:rsidR="00937BF2" w:rsidRPr="00EC5DB2" w:rsidRDefault="00937BF2" w:rsidP="00937BF2">
      <w:pPr>
        <w:rPr>
          <w:rFonts w:ascii="Arial" w:hAnsi="Arial" w:cs="Arial"/>
          <w:b/>
        </w:rPr>
      </w:pPr>
    </w:p>
    <w:p w14:paraId="6395EFD1" w14:textId="77777777" w:rsidR="00937BF2" w:rsidRPr="00EC5DB2" w:rsidRDefault="00937BF2" w:rsidP="00937BF2">
      <w:pPr>
        <w:rPr>
          <w:rFonts w:ascii="Arial" w:hAnsi="Arial" w:cs="Arial"/>
          <w:b/>
        </w:rPr>
      </w:pPr>
      <w:r w:rsidRPr="00EC5DB2">
        <w:rPr>
          <w:rFonts w:ascii="Arial" w:hAnsi="Arial" w:cs="Arial"/>
          <w:b/>
        </w:rPr>
        <w:t>Reviewed By:*</w:t>
      </w:r>
    </w:p>
    <w:p w14:paraId="0A1E1A91" w14:textId="77777777" w:rsidR="00937BF2" w:rsidRPr="00EC5DB2" w:rsidRDefault="00937BF2" w:rsidP="00937BF2">
      <w:pPr>
        <w:rPr>
          <w:rFonts w:ascii="Arial" w:hAnsi="Arial" w:cs="Arial"/>
          <w:b/>
        </w:rPr>
      </w:pPr>
    </w:p>
    <w:p w14:paraId="3FEDE6E5" w14:textId="77777777" w:rsidR="00937BF2" w:rsidRPr="00EC5DB2" w:rsidRDefault="00937BF2" w:rsidP="00937BF2">
      <w:pPr>
        <w:rPr>
          <w:rFonts w:ascii="Arial" w:hAnsi="Arial" w:cs="Arial"/>
          <w:b/>
        </w:rPr>
      </w:pPr>
      <w:r w:rsidRPr="00EC5DB2">
        <w:rPr>
          <w:rFonts w:ascii="Arial" w:hAnsi="Arial" w:cs="Arial"/>
          <w:b/>
        </w:rPr>
        <w:t>References:</w:t>
      </w:r>
    </w:p>
    <w:p w14:paraId="24BFBE34" w14:textId="77777777" w:rsidR="00937BF2" w:rsidRPr="00EC5DB2" w:rsidRDefault="00937BF2" w:rsidP="00937BF2">
      <w:pPr>
        <w:rPr>
          <w:rFonts w:ascii="Arial" w:hAnsi="Arial" w:cs="Arial"/>
          <w:b/>
        </w:rPr>
      </w:pPr>
    </w:p>
    <w:p w14:paraId="6AF090A7" w14:textId="77777777" w:rsidR="00937BF2" w:rsidRPr="00EC5DB2" w:rsidRDefault="00937BF2" w:rsidP="00937BF2">
      <w:pPr>
        <w:rPr>
          <w:rFonts w:ascii="Arial" w:hAnsi="Arial" w:cs="Arial"/>
        </w:rPr>
      </w:pPr>
      <w:r w:rsidRPr="00EC5DB2">
        <w:rPr>
          <w:rFonts w:ascii="Arial" w:hAnsi="Arial" w:cs="Arial"/>
          <w:i/>
        </w:rPr>
        <w:t>Human Rights Code</w:t>
      </w:r>
      <w:r w:rsidRPr="00EC5DB2">
        <w:rPr>
          <w:rFonts w:ascii="Arial" w:hAnsi="Arial" w:cs="Arial"/>
        </w:rPr>
        <w:t xml:space="preserve">, R.S.O. 1990, c. H.19 </w:t>
      </w:r>
    </w:p>
    <w:p w14:paraId="29EA469D" w14:textId="77777777" w:rsidR="00937BF2" w:rsidRPr="00EC5DB2" w:rsidRDefault="00937BF2" w:rsidP="00937BF2">
      <w:pPr>
        <w:rPr>
          <w:rFonts w:ascii="Arial" w:hAnsi="Arial" w:cs="Arial"/>
        </w:rPr>
      </w:pPr>
      <w:r w:rsidRPr="00EC5DB2">
        <w:rPr>
          <w:rFonts w:ascii="Arial" w:hAnsi="Arial" w:cs="Arial"/>
          <w:i/>
        </w:rPr>
        <w:t>Integrated Accessibility Standards</w:t>
      </w:r>
      <w:r w:rsidRPr="00EC5DB2">
        <w:rPr>
          <w:rFonts w:ascii="Arial" w:hAnsi="Arial" w:cs="Arial"/>
        </w:rPr>
        <w:t xml:space="preserve"> (O. Reg. 191/11) under the </w:t>
      </w:r>
      <w:r w:rsidRPr="00EC5DB2">
        <w:rPr>
          <w:rFonts w:ascii="Arial" w:hAnsi="Arial" w:cs="Arial"/>
          <w:i/>
        </w:rPr>
        <w:t>Accessibility for Ontarians with Disabilities Act</w:t>
      </w:r>
      <w:r w:rsidRPr="00EC5DB2">
        <w:rPr>
          <w:rFonts w:ascii="Arial" w:hAnsi="Arial" w:cs="Arial"/>
        </w:rPr>
        <w:t>, 2005, S.O. 2005, c. 11</w:t>
      </w:r>
    </w:p>
    <w:p w14:paraId="1BA3B6E6" w14:textId="77777777" w:rsidR="00937BF2" w:rsidRDefault="00937BF2" w:rsidP="00937BF2">
      <w:pPr>
        <w:rPr>
          <w:rFonts w:ascii="Arial" w:hAnsi="Arial" w:cs="Arial"/>
        </w:rPr>
      </w:pPr>
      <w:r>
        <w:rPr>
          <w:rFonts w:ascii="Arial" w:hAnsi="Arial" w:cs="Arial"/>
        </w:rPr>
        <w:t>“</w:t>
      </w:r>
      <w:r w:rsidRPr="00731D44">
        <w:rPr>
          <w:rFonts w:ascii="Arial" w:hAnsi="Arial" w:cs="Arial"/>
        </w:rPr>
        <w:t>Best Practices Standards for the Recruitment, Retention, Development, and Advancement of Racial/Ethnic Minority Attorneys</w:t>
      </w:r>
      <w:r>
        <w:rPr>
          <w:rFonts w:ascii="Arial" w:hAnsi="Arial" w:cs="Arial"/>
        </w:rPr>
        <w:t>”</w:t>
      </w:r>
      <w:r w:rsidRPr="00731D44">
        <w:rPr>
          <w:rFonts w:ascii="Arial" w:hAnsi="Arial" w:cs="Arial"/>
        </w:rPr>
        <w:t xml:space="preserve"> </w:t>
      </w:r>
      <w:r>
        <w:rPr>
          <w:rFonts w:ascii="Arial" w:hAnsi="Arial" w:cs="Arial"/>
        </w:rPr>
        <w:t>(New York City Bar,</w:t>
      </w:r>
      <w:r w:rsidRPr="00731D44">
        <w:rPr>
          <w:rFonts w:ascii="Arial" w:hAnsi="Arial" w:cs="Arial"/>
        </w:rPr>
        <w:t xml:space="preserve"> Minorities in the Profession Committee</w:t>
      </w:r>
      <w:r>
        <w:rPr>
          <w:rFonts w:ascii="Arial" w:hAnsi="Arial" w:cs="Arial"/>
        </w:rPr>
        <w:t>, April 1, 2008)</w:t>
      </w:r>
    </w:p>
    <w:p w14:paraId="72AC626E" w14:textId="77777777" w:rsidR="00937BF2" w:rsidRPr="00EC5DB2" w:rsidRDefault="000E3256" w:rsidP="00937BF2">
      <w:pPr>
        <w:rPr>
          <w:rFonts w:ascii="Arial" w:hAnsi="Arial" w:cs="Arial"/>
        </w:rPr>
      </w:pPr>
      <w:hyperlink r:id="rId12" w:history="1">
        <w:r w:rsidR="00937BF2" w:rsidRPr="00EC5DB2">
          <w:rPr>
            <w:rStyle w:val="Hyperlink"/>
          </w:rPr>
          <w:t>Canadian Bar Association</w:t>
        </w:r>
      </w:hyperlink>
      <w:r w:rsidR="00937BF2" w:rsidRPr="00EC5DB2">
        <w:rPr>
          <w:rFonts w:ascii="Arial" w:hAnsi="Arial" w:cs="Arial"/>
          <w:color w:val="000000" w:themeColor="text1"/>
        </w:rPr>
        <w:t>’s “Equity and Diversity Guide and Resource Manual for Successful Law Firms and Legal Organizations (2007)</w:t>
      </w:r>
      <w:r w:rsidR="00937BF2" w:rsidRPr="002F1ADC">
        <w:rPr>
          <w:rFonts w:ascii="Arial" w:hAnsi="Arial" w:cs="Arial"/>
          <w:color w:val="000000" w:themeColor="text1"/>
        </w:rPr>
        <w:t>”</w:t>
      </w:r>
    </w:p>
    <w:p w14:paraId="5A48FDBC" w14:textId="77777777" w:rsidR="00937BF2" w:rsidRPr="00EC5DB2" w:rsidRDefault="00937BF2" w:rsidP="00937BF2">
      <w:pPr>
        <w:jc w:val="center"/>
        <w:rPr>
          <w:rFonts w:ascii="Arial" w:hAnsi="Arial" w:cs="Arial"/>
          <w:b/>
          <w:bCs/>
        </w:rPr>
      </w:pPr>
      <w:r w:rsidRPr="00EC5DB2">
        <w:rPr>
          <w:rFonts w:ascii="Arial" w:hAnsi="Arial" w:cs="Arial"/>
          <w:b/>
          <w:bCs/>
        </w:rPr>
        <w:t>______________________________________________________________________</w:t>
      </w:r>
    </w:p>
    <w:p w14:paraId="3D3B052A" w14:textId="77777777" w:rsidR="00937BF2" w:rsidRDefault="00937BF2" w:rsidP="00937BF2">
      <w:pPr>
        <w:rPr>
          <w:rFonts w:ascii="Arial" w:hAnsi="Arial" w:cs="Arial"/>
          <w:b/>
          <w:sz w:val="28"/>
        </w:rPr>
      </w:pPr>
    </w:p>
    <w:p w14:paraId="1C41FD5E" w14:textId="77777777" w:rsidR="00937BF2" w:rsidRDefault="00937BF2" w:rsidP="00937BF2">
      <w:pPr>
        <w:rPr>
          <w:rFonts w:ascii="Arial" w:hAnsi="Arial" w:cs="Arial"/>
          <w:b/>
          <w:sz w:val="28"/>
        </w:rPr>
      </w:pPr>
      <w:r>
        <w:rPr>
          <w:rFonts w:ascii="Arial" w:hAnsi="Arial" w:cs="Arial"/>
          <w:b/>
          <w:sz w:val="28"/>
        </w:rPr>
        <w:t>NOTE:</w:t>
      </w:r>
    </w:p>
    <w:p w14:paraId="2AA1C236" w14:textId="77777777" w:rsidR="00937BF2" w:rsidRDefault="00937BF2" w:rsidP="00937BF2">
      <w:pPr>
        <w:rPr>
          <w:rFonts w:ascii="Arial" w:hAnsi="Arial" w:cs="Arial"/>
          <w:b/>
          <w:sz w:val="28"/>
        </w:rPr>
      </w:pPr>
    </w:p>
    <w:p w14:paraId="1AA45AE6" w14:textId="77777777" w:rsidR="00937BF2" w:rsidRDefault="00937BF2" w:rsidP="00937BF2">
      <w:pPr>
        <w:rPr>
          <w:rFonts w:ascii="Arial" w:hAnsi="Arial" w:cs="Arial"/>
        </w:rPr>
      </w:pPr>
      <w:r>
        <w:rPr>
          <w:rFonts w:ascii="Arial" w:hAnsi="Arial" w:cs="Arial"/>
        </w:rPr>
        <w:t>This Policy must be read and interpreted in conjunction with the following policies of XYZ Legal</w:t>
      </w:r>
      <w:r w:rsidRPr="00EC5DB2">
        <w:rPr>
          <w:rFonts w:ascii="Arial" w:hAnsi="Arial" w:cs="Arial"/>
        </w:rPr>
        <w:t xml:space="preserve"> Firm</w:t>
      </w:r>
      <w:r>
        <w:rPr>
          <w:rFonts w:ascii="Arial" w:hAnsi="Arial" w:cs="Arial"/>
        </w:rPr>
        <w:t xml:space="preserve">: </w:t>
      </w:r>
    </w:p>
    <w:p w14:paraId="2E3FF5C2" w14:textId="77777777" w:rsidR="00937BF2" w:rsidRDefault="00937BF2" w:rsidP="00937BF2">
      <w:pPr>
        <w:rPr>
          <w:rFonts w:ascii="Arial" w:hAnsi="Arial" w:cs="Arial"/>
        </w:rPr>
      </w:pPr>
    </w:p>
    <w:p w14:paraId="66C3E2E6" w14:textId="77777777" w:rsidR="00937BF2" w:rsidRPr="00184CF6" w:rsidRDefault="00937BF2" w:rsidP="00937BF2">
      <w:pPr>
        <w:rPr>
          <w:rFonts w:ascii="Arial" w:hAnsi="Arial" w:cs="Arial"/>
        </w:rPr>
      </w:pPr>
      <w:r w:rsidRPr="00184CF6">
        <w:rPr>
          <w:rFonts w:ascii="Arial" w:hAnsi="Arial" w:cs="Arial"/>
        </w:rPr>
        <w:t>A.</w:t>
      </w:r>
      <w:r w:rsidRPr="00184CF6">
        <w:rPr>
          <w:rFonts w:ascii="Arial" w:hAnsi="Arial" w:cs="Arial"/>
        </w:rPr>
        <w:tab/>
        <w:t>Policy on Human Rights Code-Base</w:t>
      </w:r>
      <w:r>
        <w:rPr>
          <w:rFonts w:ascii="Arial" w:hAnsi="Arial" w:cs="Arial"/>
        </w:rPr>
        <w:t>d Discrimination &amp; Harassment</w:t>
      </w:r>
      <w:r>
        <w:rPr>
          <w:rFonts w:ascii="Arial" w:hAnsi="Arial" w:cs="Arial"/>
        </w:rPr>
        <w:tab/>
      </w:r>
    </w:p>
    <w:p w14:paraId="03E48014" w14:textId="77777777" w:rsidR="00937BF2" w:rsidRPr="00184CF6" w:rsidRDefault="00937BF2" w:rsidP="00937BF2">
      <w:pPr>
        <w:rPr>
          <w:rFonts w:ascii="Arial" w:hAnsi="Arial" w:cs="Arial"/>
        </w:rPr>
      </w:pPr>
      <w:r w:rsidRPr="00184CF6">
        <w:rPr>
          <w:rFonts w:ascii="Arial" w:hAnsi="Arial" w:cs="Arial"/>
        </w:rPr>
        <w:t>B.</w:t>
      </w:r>
      <w:r w:rsidRPr="00184CF6">
        <w:rPr>
          <w:rFonts w:ascii="Arial" w:hAnsi="Arial" w:cs="Arial"/>
        </w:rPr>
        <w:tab/>
        <w:t>Workplace Harassment Policy</w:t>
      </w:r>
      <w:r>
        <w:rPr>
          <w:rFonts w:ascii="Arial" w:hAnsi="Arial" w:cs="Arial"/>
        </w:rPr>
        <w:t xml:space="preserve"> (Including Sexual Harassment)</w:t>
      </w:r>
      <w:r>
        <w:rPr>
          <w:rFonts w:ascii="Arial" w:hAnsi="Arial" w:cs="Arial"/>
        </w:rPr>
        <w:tab/>
      </w:r>
    </w:p>
    <w:p w14:paraId="70122FAB" w14:textId="77777777" w:rsidR="00937BF2" w:rsidRPr="00184CF6" w:rsidRDefault="00937BF2" w:rsidP="00937BF2">
      <w:pPr>
        <w:rPr>
          <w:rFonts w:ascii="Arial" w:hAnsi="Arial" w:cs="Arial"/>
        </w:rPr>
      </w:pPr>
      <w:r w:rsidRPr="00184CF6">
        <w:rPr>
          <w:rFonts w:ascii="Arial" w:hAnsi="Arial" w:cs="Arial"/>
        </w:rPr>
        <w:t>C.</w:t>
      </w:r>
      <w:r w:rsidRPr="00184CF6">
        <w:rPr>
          <w:rFonts w:ascii="Arial" w:hAnsi="Arial" w:cs="Arial"/>
        </w:rPr>
        <w:tab/>
        <w:t>Accom</w:t>
      </w:r>
      <w:r>
        <w:rPr>
          <w:rFonts w:ascii="Arial" w:hAnsi="Arial" w:cs="Arial"/>
        </w:rPr>
        <w:t>modation Policy and Procedure</w:t>
      </w:r>
      <w:r>
        <w:rPr>
          <w:rFonts w:ascii="Arial" w:hAnsi="Arial" w:cs="Arial"/>
        </w:rPr>
        <w:tab/>
      </w:r>
    </w:p>
    <w:p w14:paraId="04BB9A00" w14:textId="77777777" w:rsidR="00937BF2" w:rsidRPr="00184CF6" w:rsidRDefault="00937BF2" w:rsidP="00937BF2">
      <w:pPr>
        <w:ind w:left="720" w:hanging="720"/>
        <w:rPr>
          <w:rFonts w:ascii="Arial" w:hAnsi="Arial" w:cs="Arial"/>
        </w:rPr>
      </w:pPr>
      <w:r w:rsidRPr="00184CF6">
        <w:rPr>
          <w:rFonts w:ascii="Arial" w:hAnsi="Arial" w:cs="Arial"/>
        </w:rPr>
        <w:t>D.</w:t>
      </w:r>
      <w:r w:rsidRPr="00184CF6">
        <w:rPr>
          <w:rFonts w:ascii="Arial" w:hAnsi="Arial" w:cs="Arial"/>
        </w:rPr>
        <w:tab/>
        <w:t xml:space="preserve">Integrated Accessibility Standards Policy under the </w:t>
      </w:r>
      <w:r w:rsidRPr="00260162">
        <w:rPr>
          <w:rFonts w:ascii="Arial" w:hAnsi="Arial" w:cs="Arial"/>
          <w:i/>
        </w:rPr>
        <w:t>Accessibility for Ontarians with Disabilities Act</w:t>
      </w:r>
      <w:r>
        <w:rPr>
          <w:rFonts w:ascii="Arial" w:hAnsi="Arial" w:cs="Arial"/>
        </w:rPr>
        <w:tab/>
      </w:r>
    </w:p>
    <w:p w14:paraId="2C0FB49D" w14:textId="77777777" w:rsidR="00937BF2" w:rsidRPr="00184CF6" w:rsidRDefault="00937BF2" w:rsidP="00937BF2">
      <w:pPr>
        <w:rPr>
          <w:rFonts w:ascii="Arial" w:hAnsi="Arial" w:cs="Arial"/>
        </w:rPr>
      </w:pPr>
      <w:r>
        <w:rPr>
          <w:rFonts w:ascii="Arial" w:hAnsi="Arial" w:cs="Arial"/>
        </w:rPr>
        <w:t>E.</w:t>
      </w:r>
      <w:r>
        <w:rPr>
          <w:rFonts w:ascii="Arial" w:hAnsi="Arial" w:cs="Arial"/>
        </w:rPr>
        <w:tab/>
        <w:t>Workplace Violence Policy</w:t>
      </w:r>
      <w:r>
        <w:rPr>
          <w:rFonts w:ascii="Arial" w:hAnsi="Arial" w:cs="Arial"/>
        </w:rPr>
        <w:tab/>
      </w:r>
    </w:p>
    <w:p w14:paraId="7190B0DE" w14:textId="77777777" w:rsidR="00937BF2" w:rsidRDefault="00937BF2" w:rsidP="00937BF2">
      <w:pPr>
        <w:rPr>
          <w:rFonts w:ascii="Arial" w:hAnsi="Arial" w:cs="Arial"/>
          <w:b/>
          <w:sz w:val="28"/>
        </w:rPr>
      </w:pPr>
    </w:p>
    <w:p w14:paraId="56DE1993" w14:textId="77777777" w:rsidR="00937BF2" w:rsidRPr="00EC5DB2" w:rsidRDefault="00937BF2" w:rsidP="00937BF2">
      <w:pPr>
        <w:rPr>
          <w:rFonts w:ascii="Arial" w:hAnsi="Arial" w:cs="Arial"/>
          <w:b/>
          <w:sz w:val="28"/>
        </w:rPr>
      </w:pPr>
      <w:r w:rsidRPr="00EC5DB2">
        <w:rPr>
          <w:rFonts w:ascii="Arial" w:hAnsi="Arial" w:cs="Arial"/>
          <w:b/>
          <w:sz w:val="28"/>
        </w:rPr>
        <w:t>PURPOSE</w:t>
      </w:r>
      <w:r>
        <w:rPr>
          <w:rFonts w:ascii="Arial" w:hAnsi="Arial" w:cs="Arial"/>
          <w:b/>
          <w:sz w:val="28"/>
        </w:rPr>
        <w:t>:</w:t>
      </w:r>
    </w:p>
    <w:p w14:paraId="21881005" w14:textId="77777777" w:rsidR="00937BF2" w:rsidRPr="00EC5DB2" w:rsidRDefault="00937BF2" w:rsidP="00937BF2">
      <w:pPr>
        <w:rPr>
          <w:rFonts w:ascii="Arial" w:hAnsi="Arial" w:cs="Arial"/>
        </w:rPr>
      </w:pPr>
    </w:p>
    <w:p w14:paraId="7BDB4DB4" w14:textId="77777777" w:rsidR="00937BF2" w:rsidRDefault="00937BF2" w:rsidP="00937BF2">
      <w:pPr>
        <w:rPr>
          <w:rFonts w:ascii="Arial" w:hAnsi="Arial" w:cs="Arial"/>
        </w:rPr>
      </w:pPr>
      <w:r w:rsidRPr="00EC5DB2">
        <w:rPr>
          <w:rFonts w:ascii="Arial" w:hAnsi="Arial" w:cs="Arial"/>
        </w:rPr>
        <w:t>The purpose of this Policy is to</w:t>
      </w:r>
      <w:r>
        <w:rPr>
          <w:rFonts w:ascii="Arial" w:hAnsi="Arial" w:cs="Arial"/>
        </w:rPr>
        <w:t xml:space="preserve"> set out XYZ’s commitment to, and strategy for, establishing and maintaining a diverse and inclusive workplace, particularly for those who have been historically excluded from, and under-represented in, the practice of law. </w:t>
      </w:r>
    </w:p>
    <w:p w14:paraId="2740F3F2" w14:textId="77777777" w:rsidR="00937BF2" w:rsidRDefault="00937BF2" w:rsidP="00937BF2">
      <w:pPr>
        <w:rPr>
          <w:rFonts w:ascii="Arial" w:hAnsi="Arial" w:cs="Arial"/>
        </w:rPr>
      </w:pPr>
    </w:p>
    <w:p w14:paraId="01DB40A4" w14:textId="77777777" w:rsidR="00937BF2" w:rsidRPr="00EC5DB2" w:rsidRDefault="00937BF2" w:rsidP="00937BF2">
      <w:pPr>
        <w:rPr>
          <w:rFonts w:ascii="Arial" w:hAnsi="Arial" w:cs="Arial"/>
        </w:rPr>
      </w:pPr>
      <w:r>
        <w:rPr>
          <w:rFonts w:ascii="Arial" w:hAnsi="Arial" w:cs="Arial"/>
        </w:rPr>
        <w:t xml:space="preserve">Those historically excluded, and under-represented in, the practice of law, include individuals who are identified by grounds under human rights legislation, such as: </w:t>
      </w:r>
      <w:r w:rsidRPr="00EC5DB2">
        <w:rPr>
          <w:rFonts w:ascii="Arial" w:hAnsi="Arial" w:cs="Arial"/>
        </w:rPr>
        <w:t xml:space="preserve">Indigenous peoples; people with disabilities; individuals from racialized groups; people </w:t>
      </w:r>
      <w:r w:rsidRPr="00EC5DB2">
        <w:rPr>
          <w:rFonts w:ascii="Arial" w:hAnsi="Arial" w:cs="Arial"/>
        </w:rPr>
        <w:lastRenderedPageBreak/>
        <w:t xml:space="preserve">of diverse faiths and creeds; gays, lesbians, transgendered people, and others with diverse sexual orientation; </w:t>
      </w:r>
      <w:r>
        <w:rPr>
          <w:rFonts w:ascii="Arial" w:hAnsi="Arial" w:cs="Arial"/>
        </w:rPr>
        <w:t xml:space="preserve">and </w:t>
      </w:r>
      <w:r w:rsidRPr="00EC5DB2">
        <w:rPr>
          <w:rFonts w:ascii="Arial" w:hAnsi="Arial" w:cs="Arial"/>
        </w:rPr>
        <w:t>women</w:t>
      </w:r>
      <w:r>
        <w:rPr>
          <w:rFonts w:ascii="Arial" w:hAnsi="Arial" w:cs="Arial"/>
        </w:rPr>
        <w:t>.</w:t>
      </w:r>
    </w:p>
    <w:p w14:paraId="534B901F" w14:textId="77777777" w:rsidR="00937BF2" w:rsidRDefault="00937BF2" w:rsidP="00937BF2">
      <w:pPr>
        <w:rPr>
          <w:rFonts w:ascii="Arial" w:hAnsi="Arial" w:cs="Arial"/>
        </w:rPr>
      </w:pPr>
    </w:p>
    <w:p w14:paraId="14E4C61D" w14:textId="77777777" w:rsidR="00937BF2" w:rsidRPr="00EC5DB2" w:rsidRDefault="00937BF2" w:rsidP="00937BF2">
      <w:pPr>
        <w:rPr>
          <w:rFonts w:ascii="Arial" w:hAnsi="Arial" w:cs="Arial"/>
        </w:rPr>
      </w:pPr>
    </w:p>
    <w:p w14:paraId="279110A4" w14:textId="77777777" w:rsidR="00937BF2" w:rsidRPr="00EC5DB2" w:rsidRDefault="00937BF2" w:rsidP="00937BF2">
      <w:pPr>
        <w:rPr>
          <w:rFonts w:ascii="Arial" w:hAnsi="Arial" w:cs="Arial"/>
          <w:b/>
          <w:sz w:val="28"/>
        </w:rPr>
      </w:pPr>
      <w:r w:rsidRPr="00EC5DB2">
        <w:rPr>
          <w:rFonts w:ascii="Arial" w:hAnsi="Arial" w:cs="Arial"/>
          <w:b/>
          <w:sz w:val="28"/>
        </w:rPr>
        <w:t>SCOPE</w:t>
      </w:r>
      <w:r w:rsidRPr="003D5019">
        <w:rPr>
          <w:rFonts w:ascii="Arial" w:hAnsi="Arial" w:cs="Arial"/>
          <w:b/>
          <w:sz w:val="28"/>
        </w:rPr>
        <w:t>:</w:t>
      </w:r>
    </w:p>
    <w:p w14:paraId="03382FB6" w14:textId="77777777" w:rsidR="00937BF2" w:rsidRPr="00EC5DB2" w:rsidRDefault="00937BF2" w:rsidP="00937BF2">
      <w:pPr>
        <w:rPr>
          <w:rFonts w:ascii="Arial" w:hAnsi="Arial" w:cs="Arial"/>
        </w:rPr>
      </w:pPr>
    </w:p>
    <w:p w14:paraId="1D8AFB36" w14:textId="77777777" w:rsidR="00937BF2" w:rsidRDefault="00937BF2" w:rsidP="00937BF2">
      <w:pPr>
        <w:rPr>
          <w:rFonts w:ascii="Arial" w:hAnsi="Arial" w:cs="Arial"/>
        </w:rPr>
      </w:pPr>
      <w:r w:rsidRPr="00EC5DB2">
        <w:rPr>
          <w:rFonts w:ascii="Arial" w:hAnsi="Arial" w:cs="Arial"/>
        </w:rPr>
        <w:t>This policy applies</w:t>
      </w:r>
      <w:r>
        <w:rPr>
          <w:rFonts w:ascii="Arial" w:hAnsi="Arial" w:cs="Arial"/>
        </w:rPr>
        <w:t>:</w:t>
      </w:r>
    </w:p>
    <w:p w14:paraId="77D412E5" w14:textId="77777777" w:rsidR="00937BF2" w:rsidRPr="007047EF" w:rsidRDefault="00937BF2" w:rsidP="00937BF2">
      <w:pPr>
        <w:pStyle w:val="ListParagraph"/>
        <w:numPr>
          <w:ilvl w:val="0"/>
          <w:numId w:val="42"/>
        </w:numPr>
        <w:rPr>
          <w:rFonts w:ascii="Arial" w:hAnsi="Arial" w:cs="Arial"/>
        </w:rPr>
      </w:pPr>
      <w:r w:rsidRPr="00EC5DB2">
        <w:rPr>
          <w:rFonts w:ascii="Arial" w:hAnsi="Arial" w:cs="Arial"/>
        </w:rPr>
        <w:t xml:space="preserve">at all stages and to all aspects of the </w:t>
      </w:r>
      <w:r w:rsidRPr="007047EF">
        <w:rPr>
          <w:rFonts w:ascii="Arial" w:eastAsia="Times New Roman" w:hAnsi="Arial" w:cs="Arial"/>
          <w:bdr w:val="none" w:sz="0" w:space="0" w:color="auto" w:frame="1"/>
          <w:shd w:val="clear" w:color="auto" w:fill="FFFFFF"/>
        </w:rPr>
        <w:t>employment cycle (recru</w:t>
      </w:r>
      <w:r>
        <w:rPr>
          <w:rFonts w:ascii="Arial" w:eastAsia="Times New Roman" w:hAnsi="Arial" w:cs="Arial"/>
          <w:bdr w:val="none" w:sz="0" w:space="0" w:color="auto" w:frame="1"/>
          <w:shd w:val="clear" w:color="auto" w:fill="FFFFFF"/>
        </w:rPr>
        <w:t>itment, retention, advancement);</w:t>
      </w:r>
    </w:p>
    <w:p w14:paraId="1DE5C897" w14:textId="77777777" w:rsidR="00937BF2" w:rsidRPr="007047EF" w:rsidRDefault="00937BF2" w:rsidP="00937BF2">
      <w:pPr>
        <w:pStyle w:val="ListParagraph"/>
        <w:numPr>
          <w:ilvl w:val="0"/>
          <w:numId w:val="42"/>
        </w:numPr>
        <w:rPr>
          <w:rFonts w:ascii="Arial" w:hAnsi="Arial" w:cs="Arial"/>
        </w:rPr>
      </w:pPr>
      <w:r w:rsidRPr="007047EF">
        <w:rPr>
          <w:rFonts w:ascii="Arial" w:hAnsi="Arial" w:cs="Arial"/>
        </w:rPr>
        <w:t>to all partners and employees, for all roles and positions at XYZ</w:t>
      </w:r>
      <w:r>
        <w:rPr>
          <w:rFonts w:ascii="Arial" w:hAnsi="Arial" w:cs="Arial"/>
        </w:rPr>
        <w:t>.</w:t>
      </w:r>
      <w:r w:rsidRPr="007047EF">
        <w:rPr>
          <w:rFonts w:ascii="Arial" w:hAnsi="Arial" w:cs="Arial"/>
        </w:rPr>
        <w:t>.</w:t>
      </w:r>
      <w:r w:rsidRPr="007047EF">
        <w:rPr>
          <w:rFonts w:ascii="Arial" w:eastAsia="Times New Roman" w:hAnsi="Arial" w:cs="Arial"/>
          <w:bdr w:val="none" w:sz="0" w:space="0" w:color="auto" w:frame="1"/>
          <w:shd w:val="clear" w:color="auto" w:fill="FFFFFF"/>
        </w:rPr>
        <w:t xml:space="preserve"> </w:t>
      </w:r>
    </w:p>
    <w:p w14:paraId="134D03D4" w14:textId="77777777" w:rsidR="00937BF2" w:rsidRPr="00EC5DB2" w:rsidRDefault="00937BF2" w:rsidP="00937BF2">
      <w:pPr>
        <w:rPr>
          <w:rFonts w:ascii="Arial" w:hAnsi="Arial" w:cs="Arial"/>
        </w:rPr>
      </w:pPr>
    </w:p>
    <w:p w14:paraId="0C988D9F" w14:textId="77777777" w:rsidR="00937BF2" w:rsidRPr="00EC5DB2" w:rsidRDefault="00937BF2" w:rsidP="00937BF2">
      <w:pPr>
        <w:rPr>
          <w:rFonts w:ascii="Arial" w:hAnsi="Arial" w:cs="Arial"/>
        </w:rPr>
      </w:pPr>
    </w:p>
    <w:p w14:paraId="537DC9AD" w14:textId="77777777" w:rsidR="00937BF2" w:rsidRDefault="00937BF2" w:rsidP="00937BF2">
      <w:pPr>
        <w:rPr>
          <w:rFonts w:ascii="Arial" w:hAnsi="Arial" w:cs="Arial"/>
          <w:b/>
          <w:sz w:val="28"/>
        </w:rPr>
      </w:pPr>
      <w:r>
        <w:rPr>
          <w:rFonts w:ascii="Arial" w:hAnsi="Arial" w:cs="Arial"/>
          <w:b/>
          <w:sz w:val="28"/>
        </w:rPr>
        <w:t>LEADERSHIP COMMITMENT TO DIVERSITY AND INCLUSION:</w:t>
      </w:r>
    </w:p>
    <w:p w14:paraId="1BAEE58A" w14:textId="77777777" w:rsidR="00937BF2" w:rsidRDefault="00937BF2" w:rsidP="00937BF2">
      <w:pPr>
        <w:pStyle w:val="NormalWeb"/>
        <w:shd w:val="clear" w:color="auto" w:fill="FFFFFF"/>
        <w:spacing w:before="180" w:beforeAutospacing="0" w:after="180" w:afterAutospacing="0"/>
        <w:rPr>
          <w:rFonts w:ascii="Arial" w:hAnsi="Arial" w:cs="Arial"/>
          <w:color w:val="000000" w:themeColor="text1"/>
        </w:rPr>
      </w:pPr>
      <w:r>
        <w:rPr>
          <w:rFonts w:ascii="Arial" w:hAnsi="Arial" w:cs="Arial"/>
          <w:color w:val="000000" w:themeColor="text1"/>
        </w:rPr>
        <w:t xml:space="preserve">We commit to </w:t>
      </w:r>
      <w:r w:rsidRPr="00EC5DB2">
        <w:rPr>
          <w:rFonts w:ascii="Arial" w:hAnsi="Arial" w:cs="Arial"/>
          <w:color w:val="000000" w:themeColor="text1"/>
        </w:rPr>
        <w:t>developing</w:t>
      </w:r>
      <w:r>
        <w:rPr>
          <w:rFonts w:ascii="Arial" w:hAnsi="Arial" w:cs="Arial"/>
          <w:color w:val="000000" w:themeColor="text1"/>
        </w:rPr>
        <w:t>,</w:t>
      </w:r>
      <w:r w:rsidRPr="00EC5DB2">
        <w:rPr>
          <w:rFonts w:ascii="Arial" w:hAnsi="Arial" w:cs="Arial"/>
          <w:color w:val="000000" w:themeColor="text1"/>
        </w:rPr>
        <w:t xml:space="preserve"> implementing</w:t>
      </w:r>
      <w:r>
        <w:rPr>
          <w:rFonts w:ascii="Arial" w:hAnsi="Arial" w:cs="Arial"/>
          <w:color w:val="000000" w:themeColor="text1"/>
        </w:rPr>
        <w:t>,</w:t>
      </w:r>
      <w:r w:rsidRPr="00EC5DB2">
        <w:rPr>
          <w:rFonts w:ascii="Arial" w:hAnsi="Arial" w:cs="Arial"/>
          <w:color w:val="000000" w:themeColor="text1"/>
        </w:rPr>
        <w:t xml:space="preserve"> </w:t>
      </w:r>
      <w:r>
        <w:rPr>
          <w:rFonts w:ascii="Arial" w:hAnsi="Arial" w:cs="Arial"/>
          <w:color w:val="000000" w:themeColor="text1"/>
        </w:rPr>
        <w:t xml:space="preserve">and maintaining best practices and </w:t>
      </w:r>
      <w:r w:rsidRPr="00EC5DB2">
        <w:rPr>
          <w:rFonts w:ascii="Arial" w:hAnsi="Arial" w:cs="Arial"/>
          <w:color w:val="000000" w:themeColor="text1"/>
        </w:rPr>
        <w:t xml:space="preserve">strategies to </w:t>
      </w:r>
      <w:r>
        <w:rPr>
          <w:rFonts w:ascii="Arial" w:hAnsi="Arial" w:cs="Arial"/>
          <w:color w:val="000000" w:themeColor="text1"/>
        </w:rPr>
        <w:t xml:space="preserve">enhance </w:t>
      </w:r>
      <w:r w:rsidRPr="00EC5DB2">
        <w:rPr>
          <w:rFonts w:ascii="Arial" w:hAnsi="Arial" w:cs="Arial"/>
          <w:color w:val="000000" w:themeColor="text1"/>
        </w:rPr>
        <w:t xml:space="preserve">equality, diversity and inclusion </w:t>
      </w:r>
      <w:r>
        <w:rPr>
          <w:rFonts w:ascii="Arial" w:hAnsi="Arial" w:cs="Arial"/>
          <w:color w:val="000000" w:themeColor="text1"/>
        </w:rPr>
        <w:t xml:space="preserve">at XYZ. We make this commitment at all stages of the employment life cycle: </w:t>
      </w:r>
      <w:r w:rsidRPr="00B34224">
        <w:rPr>
          <w:rFonts w:ascii="Arial" w:hAnsi="Arial" w:cs="Arial"/>
        </w:rPr>
        <w:t>rec</w:t>
      </w:r>
      <w:r>
        <w:rPr>
          <w:rFonts w:ascii="Arial" w:hAnsi="Arial" w:cs="Arial"/>
        </w:rPr>
        <w:t>r</w:t>
      </w:r>
      <w:r w:rsidRPr="001155EF">
        <w:rPr>
          <w:rFonts w:ascii="Arial" w:hAnsi="Arial" w:cs="Arial"/>
        </w:rPr>
        <w:t>uitment</w:t>
      </w:r>
      <w:r>
        <w:rPr>
          <w:rFonts w:ascii="Arial" w:hAnsi="Arial" w:cs="Arial"/>
        </w:rPr>
        <w:t>,</w:t>
      </w:r>
      <w:r w:rsidRPr="001155EF">
        <w:rPr>
          <w:rFonts w:ascii="Arial" w:hAnsi="Arial" w:cs="Arial"/>
        </w:rPr>
        <w:t xml:space="preserve"> re</w:t>
      </w:r>
      <w:r w:rsidRPr="00B34224">
        <w:rPr>
          <w:rFonts w:ascii="Arial" w:hAnsi="Arial" w:cs="Arial"/>
        </w:rPr>
        <w:t>tention and advancement</w:t>
      </w:r>
      <w:r>
        <w:rPr>
          <w:rFonts w:ascii="Arial" w:hAnsi="Arial" w:cs="Arial"/>
        </w:rPr>
        <w:t>.</w:t>
      </w:r>
    </w:p>
    <w:p w14:paraId="1FA8A3FF" w14:textId="77777777" w:rsidR="00937BF2" w:rsidRPr="009F2FAF" w:rsidRDefault="00937BF2" w:rsidP="00937BF2">
      <w:pPr>
        <w:rPr>
          <w:rFonts w:ascii="Arial" w:hAnsi="Arial" w:cs="Arial"/>
          <w:color w:val="000000" w:themeColor="text1"/>
        </w:rPr>
      </w:pPr>
      <w:r>
        <w:rPr>
          <w:rFonts w:ascii="Arial" w:hAnsi="Arial" w:cs="Arial"/>
          <w:color w:val="000000" w:themeColor="text1"/>
        </w:rPr>
        <w:t>The senior leadership at XYZ will demonstrate their commitment to promoting and advancing</w:t>
      </w:r>
      <w:r w:rsidRPr="009F2FAF">
        <w:rPr>
          <w:rFonts w:ascii="Arial" w:hAnsi="Arial" w:cs="Arial"/>
          <w:color w:val="000000" w:themeColor="text1"/>
        </w:rPr>
        <w:t xml:space="preserve"> </w:t>
      </w:r>
      <w:r>
        <w:rPr>
          <w:rFonts w:ascii="Arial" w:hAnsi="Arial" w:cs="Arial"/>
          <w:color w:val="000000" w:themeColor="text1"/>
        </w:rPr>
        <w:t>diversity and inclusion by:</w:t>
      </w:r>
      <w:r>
        <w:rPr>
          <w:rFonts w:ascii="Arial" w:hAnsi="Arial" w:cs="Arial"/>
        </w:rPr>
        <w:t xml:space="preserve"> </w:t>
      </w:r>
    </w:p>
    <w:p w14:paraId="23A81E58" w14:textId="77777777" w:rsidR="00937BF2" w:rsidRDefault="00937BF2" w:rsidP="00937BF2">
      <w:pPr>
        <w:rPr>
          <w:rFonts w:ascii="Arial" w:hAnsi="Arial" w:cs="Arial"/>
          <w:color w:val="000000" w:themeColor="text1"/>
        </w:rPr>
      </w:pPr>
    </w:p>
    <w:p w14:paraId="03A0CBFF" w14:textId="77777777" w:rsidR="00937BF2" w:rsidRPr="00004C90" w:rsidRDefault="00937BF2" w:rsidP="00937BF2">
      <w:pPr>
        <w:pStyle w:val="ListParagraph"/>
        <w:numPr>
          <w:ilvl w:val="0"/>
          <w:numId w:val="43"/>
        </w:numPr>
        <w:rPr>
          <w:rFonts w:ascii="Arial" w:hAnsi="Arial" w:cs="Arial"/>
          <w:color w:val="000000" w:themeColor="text1"/>
        </w:rPr>
      </w:pPr>
      <w:r w:rsidRPr="00004C90">
        <w:rPr>
          <w:rFonts w:ascii="Arial" w:hAnsi="Arial" w:cs="Arial"/>
          <w:color w:val="000000" w:themeColor="text1"/>
        </w:rPr>
        <w:t>Establish</w:t>
      </w:r>
      <w:r>
        <w:rPr>
          <w:rFonts w:ascii="Arial" w:hAnsi="Arial" w:cs="Arial"/>
          <w:color w:val="000000" w:themeColor="text1"/>
        </w:rPr>
        <w:t>ing and maintaining</w:t>
      </w:r>
      <w:r w:rsidRPr="00004C90">
        <w:rPr>
          <w:rFonts w:ascii="Arial" w:hAnsi="Arial" w:cs="Arial"/>
          <w:color w:val="000000" w:themeColor="text1"/>
        </w:rPr>
        <w:t xml:space="preserve"> a </w:t>
      </w:r>
      <w:r w:rsidRPr="007E02E7">
        <w:rPr>
          <w:rFonts w:ascii="Arial" w:hAnsi="Arial" w:cs="Arial"/>
          <w:b/>
          <w:color w:val="000000" w:themeColor="text1"/>
        </w:rPr>
        <w:t xml:space="preserve">Diversity Committee </w:t>
      </w:r>
      <w:r>
        <w:rPr>
          <w:rFonts w:ascii="Arial" w:hAnsi="Arial" w:cs="Arial"/>
          <w:color w:val="000000" w:themeColor="text1"/>
        </w:rPr>
        <w:t>comprised of</w:t>
      </w:r>
      <w:r w:rsidRPr="00004C90">
        <w:rPr>
          <w:rFonts w:ascii="Arial" w:hAnsi="Arial" w:cs="Arial"/>
          <w:color w:val="000000" w:themeColor="text1"/>
        </w:rPr>
        <w:t xml:space="preserve"> management/executive</w:t>
      </w:r>
      <w:r>
        <w:rPr>
          <w:rFonts w:ascii="Arial" w:hAnsi="Arial" w:cs="Arial"/>
          <w:color w:val="000000" w:themeColor="text1"/>
        </w:rPr>
        <w:t xml:space="preserve"> </w:t>
      </w:r>
      <w:r w:rsidRPr="00004C90">
        <w:rPr>
          <w:rFonts w:ascii="Arial" w:hAnsi="Arial" w:cs="Arial"/>
          <w:color w:val="000000" w:themeColor="text1"/>
        </w:rPr>
        <w:t>- level employees or partners. The committee will oversee diversity and inclusion efforts at all levels</w:t>
      </w:r>
      <w:r>
        <w:rPr>
          <w:rFonts w:ascii="Arial" w:hAnsi="Arial" w:cs="Arial"/>
          <w:color w:val="000000" w:themeColor="text1"/>
        </w:rPr>
        <w:t>, and</w:t>
      </w:r>
      <w:r w:rsidRPr="00004C90">
        <w:rPr>
          <w:rFonts w:ascii="Arial" w:hAnsi="Arial" w:cs="Arial"/>
          <w:color w:val="000000" w:themeColor="text1"/>
        </w:rPr>
        <w:t xml:space="preserve"> ensur</w:t>
      </w:r>
      <w:r>
        <w:rPr>
          <w:rFonts w:ascii="Arial" w:hAnsi="Arial" w:cs="Arial"/>
          <w:color w:val="000000" w:themeColor="text1"/>
        </w:rPr>
        <w:t>e</w:t>
      </w:r>
      <w:r w:rsidRPr="00004C90">
        <w:rPr>
          <w:rFonts w:ascii="Arial" w:hAnsi="Arial" w:cs="Arial"/>
          <w:color w:val="000000" w:themeColor="text1"/>
        </w:rPr>
        <w:t xml:space="preserve"> that diversity and inclusion is integrated into all initiatives</w:t>
      </w:r>
      <w:r>
        <w:rPr>
          <w:rFonts w:ascii="Arial" w:hAnsi="Arial" w:cs="Arial"/>
          <w:color w:val="000000" w:themeColor="text1"/>
        </w:rPr>
        <w:t xml:space="preserve"> and aspects of XYZ.</w:t>
      </w:r>
    </w:p>
    <w:p w14:paraId="4ABEA7B0" w14:textId="77777777" w:rsidR="00937BF2" w:rsidRDefault="00937BF2" w:rsidP="00937BF2">
      <w:pPr>
        <w:rPr>
          <w:rFonts w:ascii="Arial" w:hAnsi="Arial" w:cs="Arial"/>
          <w:color w:val="000000" w:themeColor="text1"/>
        </w:rPr>
      </w:pPr>
    </w:p>
    <w:p w14:paraId="0F33F1AB" w14:textId="77777777" w:rsidR="00937BF2" w:rsidRPr="007E02E7" w:rsidRDefault="00937BF2" w:rsidP="00937BF2">
      <w:pPr>
        <w:pStyle w:val="ListParagraph"/>
        <w:numPr>
          <w:ilvl w:val="0"/>
          <w:numId w:val="43"/>
        </w:numPr>
        <w:rPr>
          <w:rFonts w:ascii="Arial" w:hAnsi="Arial" w:cs="Arial"/>
          <w:color w:val="000000" w:themeColor="text1"/>
        </w:rPr>
      </w:pPr>
      <w:r>
        <w:rPr>
          <w:rFonts w:ascii="Arial" w:hAnsi="Arial" w:cs="Arial"/>
          <w:color w:val="000000" w:themeColor="text1"/>
        </w:rPr>
        <w:t xml:space="preserve">Dedicating </w:t>
      </w:r>
      <w:r>
        <w:rPr>
          <w:rFonts w:ascii="Arial" w:hAnsi="Arial" w:cs="Arial"/>
          <w:b/>
          <w:color w:val="000000" w:themeColor="text1"/>
        </w:rPr>
        <w:t xml:space="preserve">adequate resources (in </w:t>
      </w:r>
      <w:r w:rsidRPr="007E02E7">
        <w:rPr>
          <w:rFonts w:ascii="Arial" w:hAnsi="Arial" w:cs="Arial"/>
          <w:b/>
          <w:color w:val="000000" w:themeColor="text1"/>
        </w:rPr>
        <w:t>budget and staffing</w:t>
      </w:r>
      <w:r>
        <w:rPr>
          <w:rFonts w:ascii="Arial" w:hAnsi="Arial" w:cs="Arial"/>
          <w:b/>
          <w:color w:val="000000" w:themeColor="text1"/>
        </w:rPr>
        <w:t>)</w:t>
      </w:r>
      <w:r w:rsidRPr="00004C90">
        <w:rPr>
          <w:rFonts w:ascii="Arial" w:hAnsi="Arial" w:cs="Arial"/>
          <w:color w:val="000000" w:themeColor="text1"/>
        </w:rPr>
        <w:t xml:space="preserve"> to meet </w:t>
      </w:r>
      <w:r>
        <w:rPr>
          <w:rFonts w:ascii="Arial" w:hAnsi="Arial" w:cs="Arial"/>
          <w:color w:val="000000" w:themeColor="text1"/>
        </w:rPr>
        <w:t xml:space="preserve">our diversity and inclusion </w:t>
      </w:r>
      <w:r w:rsidRPr="00004C90">
        <w:rPr>
          <w:rFonts w:ascii="Arial" w:hAnsi="Arial" w:cs="Arial"/>
          <w:color w:val="000000" w:themeColor="text1"/>
        </w:rPr>
        <w:t xml:space="preserve">goals. </w:t>
      </w:r>
    </w:p>
    <w:p w14:paraId="56CAE1B8" w14:textId="77777777" w:rsidR="00937BF2" w:rsidRDefault="00937BF2" w:rsidP="00937BF2">
      <w:pPr>
        <w:rPr>
          <w:rFonts w:ascii="Arial" w:hAnsi="Arial" w:cs="Arial"/>
          <w:color w:val="000000" w:themeColor="text1"/>
        </w:rPr>
      </w:pPr>
    </w:p>
    <w:p w14:paraId="40423D50" w14:textId="77777777" w:rsidR="00937BF2" w:rsidRPr="007E02E7" w:rsidRDefault="00937BF2" w:rsidP="00937BF2">
      <w:pPr>
        <w:pStyle w:val="ListParagraph"/>
        <w:numPr>
          <w:ilvl w:val="0"/>
          <w:numId w:val="43"/>
        </w:numPr>
        <w:rPr>
          <w:rFonts w:ascii="Arial" w:hAnsi="Arial" w:cs="Arial"/>
          <w:color w:val="000000" w:themeColor="text1"/>
        </w:rPr>
      </w:pPr>
      <w:r>
        <w:rPr>
          <w:rFonts w:ascii="Arial" w:hAnsi="Arial" w:cs="Arial"/>
          <w:color w:val="000000" w:themeColor="text1"/>
        </w:rPr>
        <w:t xml:space="preserve">Encouraging </w:t>
      </w:r>
      <w:r w:rsidRPr="0014652F">
        <w:rPr>
          <w:rFonts w:ascii="Arial" w:hAnsi="Arial" w:cs="Arial"/>
          <w:b/>
          <w:color w:val="000000" w:themeColor="text1"/>
        </w:rPr>
        <w:t>diversity and inclusion education/training</w:t>
      </w:r>
      <w:r>
        <w:rPr>
          <w:rFonts w:ascii="Arial" w:hAnsi="Arial" w:cs="Arial"/>
          <w:color w:val="000000" w:themeColor="text1"/>
        </w:rPr>
        <w:t xml:space="preserve"> on: </w:t>
      </w:r>
      <w:r w:rsidRPr="007E02E7">
        <w:rPr>
          <w:rFonts w:ascii="Arial" w:hAnsi="Arial" w:cs="Arial"/>
          <w:color w:val="000000" w:themeColor="text1"/>
        </w:rPr>
        <w:t>discrimination</w:t>
      </w:r>
      <w:r>
        <w:rPr>
          <w:rFonts w:ascii="Arial" w:hAnsi="Arial" w:cs="Arial"/>
          <w:color w:val="000000" w:themeColor="text1"/>
        </w:rPr>
        <w:t xml:space="preserve"> and harassment;</w:t>
      </w:r>
      <w:r w:rsidRPr="007E02E7">
        <w:rPr>
          <w:rFonts w:ascii="Arial" w:hAnsi="Arial" w:cs="Arial"/>
          <w:color w:val="000000" w:themeColor="text1"/>
        </w:rPr>
        <w:t xml:space="preserve"> </w:t>
      </w:r>
      <w:r>
        <w:rPr>
          <w:rFonts w:ascii="Arial" w:hAnsi="Arial" w:cs="Arial"/>
          <w:color w:val="000000" w:themeColor="text1"/>
        </w:rPr>
        <w:t>“unconscious</w:t>
      </w:r>
      <w:r w:rsidRPr="007E02E7">
        <w:rPr>
          <w:rFonts w:ascii="Arial" w:hAnsi="Arial" w:cs="Arial"/>
          <w:color w:val="000000" w:themeColor="text1"/>
        </w:rPr>
        <w:t xml:space="preserve"> bias,</w:t>
      </w:r>
      <w:r>
        <w:rPr>
          <w:rFonts w:ascii="Arial" w:hAnsi="Arial" w:cs="Arial"/>
          <w:color w:val="000000" w:themeColor="text1"/>
        </w:rPr>
        <w:t>”</w:t>
      </w:r>
      <w:r w:rsidRPr="007E02E7">
        <w:rPr>
          <w:rFonts w:ascii="Arial" w:hAnsi="Arial" w:cs="Arial"/>
          <w:color w:val="000000" w:themeColor="text1"/>
        </w:rPr>
        <w:t xml:space="preserve"> stereotyping, and the </w:t>
      </w:r>
      <w:r>
        <w:rPr>
          <w:rFonts w:ascii="Arial" w:hAnsi="Arial" w:cs="Arial"/>
          <w:color w:val="000000" w:themeColor="text1"/>
        </w:rPr>
        <w:t>impact on</w:t>
      </w:r>
      <w:r w:rsidRPr="007E02E7">
        <w:rPr>
          <w:rFonts w:ascii="Arial" w:hAnsi="Arial" w:cs="Arial"/>
          <w:color w:val="000000" w:themeColor="text1"/>
        </w:rPr>
        <w:t xml:space="preserve"> performance perceptions.</w:t>
      </w:r>
    </w:p>
    <w:p w14:paraId="48370E5D" w14:textId="77777777" w:rsidR="00937BF2" w:rsidRPr="00EC5DB2" w:rsidRDefault="00937BF2" w:rsidP="00937BF2">
      <w:pPr>
        <w:rPr>
          <w:rFonts w:ascii="Arial" w:hAnsi="Arial" w:cs="Arial"/>
          <w:color w:val="000000" w:themeColor="text1"/>
        </w:rPr>
      </w:pPr>
    </w:p>
    <w:p w14:paraId="032ED9A2" w14:textId="77777777" w:rsidR="00937BF2" w:rsidRPr="007E02E7" w:rsidRDefault="00937BF2" w:rsidP="00937BF2">
      <w:pPr>
        <w:pStyle w:val="ListParagraph"/>
        <w:numPr>
          <w:ilvl w:val="0"/>
          <w:numId w:val="44"/>
        </w:numPr>
        <w:rPr>
          <w:rFonts w:ascii="Arial" w:hAnsi="Arial" w:cs="Arial"/>
          <w:color w:val="000000" w:themeColor="text1"/>
        </w:rPr>
      </w:pPr>
      <w:r w:rsidRPr="007E02E7">
        <w:rPr>
          <w:rFonts w:ascii="Arial" w:hAnsi="Arial" w:cs="Arial"/>
          <w:color w:val="000000" w:themeColor="text1"/>
        </w:rPr>
        <w:t xml:space="preserve">Ensuring that </w:t>
      </w:r>
      <w:r w:rsidRPr="0014652F">
        <w:rPr>
          <w:rFonts w:ascii="Arial" w:hAnsi="Arial" w:cs="Arial"/>
          <w:b/>
          <w:color w:val="000000" w:themeColor="text1"/>
        </w:rPr>
        <w:t>human resources staff has sufficient training and expertise</w:t>
      </w:r>
      <w:r w:rsidRPr="007E02E7">
        <w:rPr>
          <w:rFonts w:ascii="Arial" w:hAnsi="Arial" w:cs="Arial"/>
          <w:color w:val="000000" w:themeColor="text1"/>
        </w:rPr>
        <w:t xml:space="preserve"> </w:t>
      </w:r>
      <w:r>
        <w:rPr>
          <w:rFonts w:ascii="Arial" w:hAnsi="Arial" w:cs="Arial"/>
          <w:color w:val="000000" w:themeColor="text1"/>
        </w:rPr>
        <w:t>in human rights legislation, and diversity and inclusion strategies.</w:t>
      </w:r>
      <w:r w:rsidRPr="007E02E7">
        <w:rPr>
          <w:rFonts w:ascii="Arial" w:hAnsi="Arial" w:cs="Arial"/>
          <w:color w:val="000000" w:themeColor="text1"/>
        </w:rPr>
        <w:t xml:space="preserve"> If there is no internal staff</w:t>
      </w:r>
      <w:r>
        <w:rPr>
          <w:rFonts w:ascii="Arial" w:hAnsi="Arial" w:cs="Arial"/>
          <w:color w:val="000000" w:themeColor="text1"/>
        </w:rPr>
        <w:t xml:space="preserve"> at XYZ</w:t>
      </w:r>
      <w:r w:rsidRPr="007E02E7">
        <w:rPr>
          <w:rFonts w:ascii="Arial" w:hAnsi="Arial" w:cs="Arial"/>
          <w:color w:val="000000" w:themeColor="text1"/>
        </w:rPr>
        <w:t xml:space="preserve">, an </w:t>
      </w:r>
      <w:r>
        <w:rPr>
          <w:rFonts w:ascii="Arial" w:hAnsi="Arial" w:cs="Arial"/>
          <w:color w:val="000000" w:themeColor="text1"/>
        </w:rPr>
        <w:t>external expert may be retained to assist with achieving our diversity and inclusion goals.</w:t>
      </w:r>
    </w:p>
    <w:p w14:paraId="375FD925" w14:textId="77777777" w:rsidR="00937BF2" w:rsidRDefault="00937BF2" w:rsidP="00937BF2">
      <w:pPr>
        <w:pStyle w:val="ListParagraph"/>
        <w:rPr>
          <w:rFonts w:ascii="Arial" w:hAnsi="Arial" w:cs="Arial"/>
          <w:color w:val="000000" w:themeColor="text1"/>
        </w:rPr>
      </w:pPr>
    </w:p>
    <w:p w14:paraId="731A2A3F" w14:textId="77777777" w:rsidR="00937BF2" w:rsidRPr="00004C90" w:rsidRDefault="00937BF2" w:rsidP="00937BF2">
      <w:pPr>
        <w:pStyle w:val="ListParagraph"/>
        <w:numPr>
          <w:ilvl w:val="0"/>
          <w:numId w:val="44"/>
        </w:numPr>
        <w:rPr>
          <w:rFonts w:ascii="Arial" w:hAnsi="Arial" w:cs="Arial"/>
          <w:color w:val="000000" w:themeColor="text1"/>
        </w:rPr>
      </w:pPr>
      <w:r w:rsidRPr="0014652F">
        <w:rPr>
          <w:rFonts w:ascii="Arial" w:hAnsi="Arial" w:cs="Arial"/>
          <w:b/>
          <w:color w:val="000000" w:themeColor="text1"/>
        </w:rPr>
        <w:t>Measuring</w:t>
      </w:r>
      <w:r w:rsidRPr="00EC5DB2">
        <w:rPr>
          <w:rFonts w:ascii="Arial" w:hAnsi="Arial" w:cs="Arial"/>
          <w:b/>
          <w:color w:val="000000" w:themeColor="text1"/>
        </w:rPr>
        <w:t xml:space="preserve"> and track</w:t>
      </w:r>
      <w:r w:rsidRPr="0014652F">
        <w:rPr>
          <w:rFonts w:ascii="Arial" w:hAnsi="Arial" w:cs="Arial"/>
          <w:b/>
          <w:color w:val="000000" w:themeColor="text1"/>
        </w:rPr>
        <w:t>ing</w:t>
      </w:r>
      <w:r w:rsidRPr="00EC5DB2">
        <w:rPr>
          <w:rFonts w:ascii="Arial" w:hAnsi="Arial" w:cs="Arial"/>
          <w:color w:val="000000" w:themeColor="text1"/>
        </w:rPr>
        <w:t xml:space="preserve"> recruitment</w:t>
      </w:r>
      <w:r>
        <w:rPr>
          <w:rFonts w:ascii="Arial" w:hAnsi="Arial" w:cs="Arial"/>
          <w:color w:val="000000" w:themeColor="text1"/>
        </w:rPr>
        <w:t>, retention and advancement</w:t>
      </w:r>
      <w:r w:rsidRPr="00EC5DB2">
        <w:rPr>
          <w:rFonts w:ascii="Arial" w:hAnsi="Arial" w:cs="Arial"/>
          <w:color w:val="000000" w:themeColor="text1"/>
        </w:rPr>
        <w:t xml:space="preserve"> demographics </w:t>
      </w:r>
      <w:r>
        <w:rPr>
          <w:rFonts w:ascii="Arial" w:hAnsi="Arial" w:cs="Arial"/>
          <w:color w:val="000000" w:themeColor="text1"/>
        </w:rPr>
        <w:t xml:space="preserve">(at least annually), </w:t>
      </w:r>
      <w:r w:rsidRPr="00EC5DB2">
        <w:rPr>
          <w:rFonts w:ascii="Arial" w:hAnsi="Arial" w:cs="Arial"/>
          <w:color w:val="000000" w:themeColor="text1"/>
        </w:rPr>
        <w:t xml:space="preserve">to ensure that </w:t>
      </w:r>
      <w:r>
        <w:rPr>
          <w:rFonts w:ascii="Arial" w:hAnsi="Arial" w:cs="Arial"/>
          <w:color w:val="000000" w:themeColor="text1"/>
        </w:rPr>
        <w:t xml:space="preserve">diversity and inclusion </w:t>
      </w:r>
      <w:r w:rsidRPr="00EC5DB2">
        <w:rPr>
          <w:rFonts w:ascii="Arial" w:hAnsi="Arial" w:cs="Arial"/>
          <w:color w:val="000000" w:themeColor="text1"/>
        </w:rPr>
        <w:t xml:space="preserve">efforts are resulting in </w:t>
      </w:r>
      <w:r>
        <w:rPr>
          <w:rFonts w:ascii="Arial" w:hAnsi="Arial" w:cs="Arial"/>
          <w:color w:val="000000" w:themeColor="text1"/>
        </w:rPr>
        <w:t xml:space="preserve">the desired, </w:t>
      </w:r>
      <w:r w:rsidRPr="00EC5DB2">
        <w:rPr>
          <w:rFonts w:ascii="Arial" w:hAnsi="Arial" w:cs="Arial"/>
          <w:color w:val="000000" w:themeColor="text1"/>
        </w:rPr>
        <w:t>positive changes</w:t>
      </w:r>
      <w:r>
        <w:rPr>
          <w:rFonts w:ascii="Arial" w:hAnsi="Arial" w:cs="Arial"/>
          <w:color w:val="000000" w:themeColor="text1"/>
        </w:rPr>
        <w:t>.</w:t>
      </w:r>
    </w:p>
    <w:p w14:paraId="4DD3A082" w14:textId="77777777" w:rsidR="00937BF2" w:rsidRPr="00EC5DB2" w:rsidRDefault="00937BF2" w:rsidP="00937BF2">
      <w:pPr>
        <w:rPr>
          <w:rFonts w:ascii="Arial" w:hAnsi="Arial" w:cs="Arial"/>
          <w:color w:val="000000" w:themeColor="text1"/>
        </w:rPr>
      </w:pPr>
      <w:r w:rsidRPr="00EC5DB2">
        <w:rPr>
          <w:rFonts w:ascii="Arial" w:hAnsi="Arial" w:cs="Arial"/>
          <w:color w:val="000000" w:themeColor="text1"/>
        </w:rPr>
        <w:t xml:space="preserve"> </w:t>
      </w:r>
    </w:p>
    <w:p w14:paraId="4AC16B2D" w14:textId="602F4E88" w:rsidR="003A24F5" w:rsidRDefault="003A24F5">
      <w:pPr>
        <w:rPr>
          <w:rFonts w:ascii="Arial" w:hAnsi="Arial" w:cs="Arial"/>
          <w:b/>
          <w:sz w:val="28"/>
        </w:rPr>
      </w:pPr>
      <w:r>
        <w:rPr>
          <w:rFonts w:ascii="Arial" w:hAnsi="Arial" w:cs="Arial"/>
          <w:b/>
          <w:sz w:val="28"/>
        </w:rPr>
        <w:br w:type="page"/>
      </w:r>
    </w:p>
    <w:p w14:paraId="11E4943F" w14:textId="77777777" w:rsidR="00937BF2" w:rsidRDefault="00937BF2" w:rsidP="00937BF2">
      <w:pPr>
        <w:rPr>
          <w:rFonts w:ascii="Arial" w:hAnsi="Arial" w:cs="Arial"/>
          <w:b/>
          <w:sz w:val="28"/>
        </w:rPr>
      </w:pPr>
    </w:p>
    <w:p w14:paraId="79396FEA" w14:textId="77777777" w:rsidR="00937BF2" w:rsidRPr="00EC5DB2" w:rsidRDefault="00937BF2" w:rsidP="00937BF2">
      <w:pPr>
        <w:pStyle w:val="ListParagraph"/>
        <w:numPr>
          <w:ilvl w:val="0"/>
          <w:numId w:val="29"/>
        </w:numPr>
        <w:rPr>
          <w:rFonts w:ascii="Arial" w:hAnsi="Arial" w:cs="Arial"/>
          <w:b/>
          <w:sz w:val="28"/>
        </w:rPr>
      </w:pPr>
      <w:r w:rsidRPr="00B65B2D">
        <w:rPr>
          <w:rFonts w:ascii="Arial" w:hAnsi="Arial" w:cs="Arial"/>
          <w:b/>
          <w:sz w:val="28"/>
        </w:rPr>
        <w:t>RECRUITMENT</w:t>
      </w:r>
    </w:p>
    <w:p w14:paraId="2B876AA8" w14:textId="77777777" w:rsidR="00937BF2" w:rsidRPr="00EC5DB2" w:rsidRDefault="00937BF2" w:rsidP="00937BF2">
      <w:pPr>
        <w:rPr>
          <w:rFonts w:ascii="Arial" w:hAnsi="Arial" w:cs="Arial"/>
        </w:rPr>
      </w:pPr>
    </w:p>
    <w:p w14:paraId="0513723F" w14:textId="77777777" w:rsidR="00937BF2" w:rsidRPr="005F43D4" w:rsidRDefault="00937BF2" w:rsidP="00937BF2">
      <w:pPr>
        <w:rPr>
          <w:rFonts w:ascii="Arial" w:hAnsi="Arial" w:cs="Arial"/>
          <w:color w:val="000000" w:themeColor="text1"/>
        </w:rPr>
      </w:pPr>
      <w:r w:rsidRPr="00EC5DB2">
        <w:rPr>
          <w:rFonts w:ascii="Arial" w:hAnsi="Arial" w:cs="Arial"/>
          <w:color w:val="000000" w:themeColor="text1"/>
        </w:rPr>
        <w:t>Recruitment is the process of discovering, attracting and hiring an individual for a job position.</w:t>
      </w:r>
      <w:r w:rsidRPr="002F1ADC">
        <w:rPr>
          <w:rFonts w:ascii="Arial" w:hAnsi="Arial" w:cs="Arial"/>
          <w:color w:val="000000" w:themeColor="text1"/>
        </w:rPr>
        <w:t xml:space="preserve">  </w:t>
      </w:r>
      <w:r>
        <w:rPr>
          <w:rFonts w:ascii="Arial" w:hAnsi="Arial" w:cs="Arial"/>
        </w:rPr>
        <w:t>In order to achieve our goal of enhancing diversity and inclusion at XYZ some or all of the following strategies in the recruitment process will be implemented:</w:t>
      </w:r>
    </w:p>
    <w:p w14:paraId="56128BBD" w14:textId="77777777" w:rsidR="00937BF2" w:rsidRDefault="00937BF2" w:rsidP="00937BF2">
      <w:pPr>
        <w:rPr>
          <w:rFonts w:ascii="Arial" w:hAnsi="Arial" w:cs="Arial"/>
        </w:rPr>
      </w:pPr>
    </w:p>
    <w:p w14:paraId="2087BBFC" w14:textId="77777777" w:rsidR="00937BF2" w:rsidRPr="00EC5DB2" w:rsidRDefault="00937BF2" w:rsidP="00937BF2">
      <w:pPr>
        <w:rPr>
          <w:rFonts w:ascii="Arial" w:hAnsi="Arial" w:cs="Arial"/>
        </w:rPr>
      </w:pPr>
      <w:r w:rsidRPr="005F43D4">
        <w:rPr>
          <w:rFonts w:ascii="Arial" w:hAnsi="Arial" w:cs="Arial"/>
          <w:b/>
        </w:rPr>
        <w:t>Promotional materials</w:t>
      </w:r>
      <w:r>
        <w:rPr>
          <w:rFonts w:ascii="Arial" w:hAnsi="Arial" w:cs="Arial"/>
        </w:rPr>
        <w:t xml:space="preserve"> – </w:t>
      </w:r>
      <w:r w:rsidRPr="00EC5DB2">
        <w:rPr>
          <w:rFonts w:ascii="Arial" w:eastAsia="MS Mincho" w:hAnsi="Arial" w:cs="Arial"/>
        </w:rPr>
        <w:t xml:space="preserve">our commitment to diversity </w:t>
      </w:r>
      <w:r>
        <w:rPr>
          <w:rFonts w:ascii="Arial" w:eastAsia="MS Mincho" w:hAnsi="Arial" w:cs="Arial"/>
        </w:rPr>
        <w:t xml:space="preserve">and inclusion will be set out </w:t>
      </w:r>
      <w:r w:rsidRPr="00EC5DB2">
        <w:rPr>
          <w:rFonts w:ascii="Arial" w:eastAsia="MS Mincho" w:hAnsi="Arial" w:cs="Arial"/>
        </w:rPr>
        <w:t>in</w:t>
      </w:r>
      <w:r>
        <w:rPr>
          <w:rFonts w:ascii="Arial" w:eastAsia="MS Mincho" w:hAnsi="Arial" w:cs="Arial"/>
        </w:rPr>
        <w:t xml:space="preserve"> our</w:t>
      </w:r>
      <w:r w:rsidRPr="00EC5DB2">
        <w:rPr>
          <w:rFonts w:ascii="Arial" w:eastAsia="MS Mincho" w:hAnsi="Arial" w:cs="Arial"/>
        </w:rPr>
        <w:t xml:space="preserve"> recruitment and promotional materials</w:t>
      </w:r>
      <w:r>
        <w:rPr>
          <w:rFonts w:ascii="Arial" w:eastAsia="MS Mincho" w:hAnsi="Arial" w:cs="Arial"/>
        </w:rPr>
        <w:t xml:space="preserve"> (eg. job notices, website, formal and informal verbal or written communications with candidates)</w:t>
      </w:r>
      <w:r w:rsidRPr="00EC5DB2">
        <w:rPr>
          <w:rFonts w:ascii="Arial" w:eastAsia="MS Mincho" w:hAnsi="Arial" w:cs="Arial"/>
        </w:rPr>
        <w:t>.</w:t>
      </w:r>
      <w:r w:rsidRPr="00B65B2D">
        <w:rPr>
          <w:rFonts w:ascii="Arial" w:eastAsia="MS Mincho" w:hAnsi="Arial" w:cs="Arial"/>
        </w:rPr>
        <w:t xml:space="preserve"> </w:t>
      </w:r>
    </w:p>
    <w:p w14:paraId="124382B9" w14:textId="77777777" w:rsidR="00937BF2" w:rsidRPr="00EC5DB2" w:rsidRDefault="00937BF2" w:rsidP="00937BF2">
      <w:pPr>
        <w:rPr>
          <w:rFonts w:ascii="Arial" w:hAnsi="Arial" w:cs="Arial"/>
        </w:rPr>
      </w:pPr>
    </w:p>
    <w:p w14:paraId="42FAB452" w14:textId="77777777" w:rsidR="00937BF2" w:rsidRPr="00EC5DB2" w:rsidRDefault="00937BF2" w:rsidP="00937BF2">
      <w:pPr>
        <w:rPr>
          <w:rFonts w:ascii="Arial" w:hAnsi="Arial" w:cs="Arial"/>
        </w:rPr>
      </w:pPr>
      <w:r>
        <w:rPr>
          <w:rFonts w:ascii="Arial" w:hAnsi="Arial" w:cs="Arial"/>
          <w:b/>
        </w:rPr>
        <w:t xml:space="preserve">Legal education institutions </w:t>
      </w:r>
      <w:r>
        <w:rPr>
          <w:rFonts w:ascii="Arial" w:hAnsi="Arial" w:cs="Arial"/>
        </w:rPr>
        <w:t xml:space="preserve">– we will work with law schools and paralegal education institutions </w:t>
      </w:r>
      <w:r w:rsidRPr="00EC5DB2">
        <w:rPr>
          <w:rFonts w:ascii="Arial" w:hAnsi="Arial" w:cs="Arial"/>
        </w:rPr>
        <w:t xml:space="preserve">to promote opportunities for </w:t>
      </w:r>
      <w:r>
        <w:rPr>
          <w:rFonts w:ascii="Arial" w:hAnsi="Arial" w:cs="Arial"/>
        </w:rPr>
        <w:t xml:space="preserve">candidates </w:t>
      </w:r>
      <w:r w:rsidRPr="00EC5DB2">
        <w:rPr>
          <w:rFonts w:ascii="Arial" w:hAnsi="Arial" w:cs="Arial"/>
        </w:rPr>
        <w:t>from diverse communities</w:t>
      </w:r>
      <w:r>
        <w:rPr>
          <w:rFonts w:ascii="Arial" w:hAnsi="Arial" w:cs="Arial"/>
        </w:rPr>
        <w:t>.</w:t>
      </w:r>
    </w:p>
    <w:p w14:paraId="26E481B6" w14:textId="77777777" w:rsidR="00937BF2" w:rsidRDefault="00937BF2" w:rsidP="00937BF2">
      <w:pPr>
        <w:rPr>
          <w:rFonts w:ascii="Arial" w:hAnsi="Arial" w:cs="Arial"/>
        </w:rPr>
      </w:pPr>
    </w:p>
    <w:p w14:paraId="2750E761" w14:textId="77777777" w:rsidR="00937BF2" w:rsidRDefault="00937BF2" w:rsidP="00937BF2">
      <w:pPr>
        <w:rPr>
          <w:rFonts w:ascii="Arial" w:hAnsi="Arial" w:cs="Arial"/>
        </w:rPr>
      </w:pPr>
      <w:r w:rsidRPr="002B5356">
        <w:rPr>
          <w:rFonts w:ascii="Arial" w:hAnsi="Arial" w:cs="Arial"/>
          <w:b/>
        </w:rPr>
        <w:t>Goal setting</w:t>
      </w:r>
      <w:r>
        <w:rPr>
          <w:rFonts w:ascii="Arial" w:hAnsi="Arial" w:cs="Arial"/>
        </w:rPr>
        <w:t xml:space="preserve"> – we will s</w:t>
      </w:r>
      <w:r w:rsidRPr="00B65B2D">
        <w:rPr>
          <w:rFonts w:ascii="Arial" w:hAnsi="Arial" w:cs="Arial"/>
        </w:rPr>
        <w:t>et</w:t>
      </w:r>
      <w:r>
        <w:rPr>
          <w:rFonts w:ascii="Arial" w:hAnsi="Arial" w:cs="Arial"/>
        </w:rPr>
        <w:t xml:space="preserve"> </w:t>
      </w:r>
      <w:r w:rsidRPr="00B65B2D">
        <w:rPr>
          <w:rFonts w:ascii="Arial" w:hAnsi="Arial" w:cs="Arial"/>
        </w:rPr>
        <w:t>equity and diversity recruitment goals when hiring</w:t>
      </w:r>
      <w:r>
        <w:rPr>
          <w:rFonts w:ascii="Arial" w:hAnsi="Arial" w:cs="Arial"/>
        </w:rPr>
        <w:t>.</w:t>
      </w:r>
      <w:r w:rsidRPr="00B65B2D">
        <w:rPr>
          <w:rFonts w:ascii="Arial" w:hAnsi="Arial" w:cs="Arial"/>
        </w:rPr>
        <w:t xml:space="preserve"> </w:t>
      </w:r>
    </w:p>
    <w:p w14:paraId="65C939EB" w14:textId="77777777" w:rsidR="00937BF2" w:rsidRDefault="00937BF2" w:rsidP="00937BF2">
      <w:pPr>
        <w:rPr>
          <w:rFonts w:ascii="Arial" w:hAnsi="Arial" w:cs="Arial"/>
        </w:rPr>
      </w:pPr>
    </w:p>
    <w:p w14:paraId="73BFE9B9" w14:textId="77777777" w:rsidR="00937BF2" w:rsidRDefault="00937BF2" w:rsidP="00937BF2">
      <w:pPr>
        <w:rPr>
          <w:rFonts w:ascii="Arial" w:eastAsia="MS Mincho" w:hAnsi="Arial" w:cs="Arial"/>
        </w:rPr>
      </w:pPr>
      <w:r w:rsidRPr="002B5356">
        <w:rPr>
          <w:rFonts w:ascii="Arial" w:eastAsia="MS Mincho" w:hAnsi="Arial" w:cs="Arial"/>
          <w:b/>
        </w:rPr>
        <w:t>Diverse community networks</w:t>
      </w:r>
      <w:r>
        <w:rPr>
          <w:rFonts w:ascii="Arial" w:eastAsia="MS Mincho" w:hAnsi="Arial" w:cs="Arial"/>
          <w:b/>
        </w:rPr>
        <w:t xml:space="preserve"> </w:t>
      </w:r>
      <w:r>
        <w:rPr>
          <w:rFonts w:ascii="Arial" w:hAnsi="Arial" w:cs="Arial"/>
        </w:rPr>
        <w:t>–</w:t>
      </w:r>
      <w:r>
        <w:rPr>
          <w:rFonts w:ascii="Arial" w:eastAsia="MS Mincho" w:hAnsi="Arial" w:cs="Arial"/>
        </w:rPr>
        <w:t xml:space="preserve"> we will:</w:t>
      </w:r>
    </w:p>
    <w:p w14:paraId="247659FE" w14:textId="77777777" w:rsidR="00937BF2" w:rsidRDefault="00937BF2" w:rsidP="00937BF2">
      <w:pPr>
        <w:pStyle w:val="ListParagraph"/>
        <w:numPr>
          <w:ilvl w:val="0"/>
          <w:numId w:val="45"/>
        </w:numPr>
        <w:rPr>
          <w:rFonts w:ascii="Arial" w:eastAsia="MS Mincho" w:hAnsi="Arial" w:cs="Arial"/>
        </w:rPr>
      </w:pPr>
      <w:r>
        <w:rPr>
          <w:rFonts w:ascii="Arial" w:eastAsia="MS Mincho" w:hAnsi="Arial" w:cs="Arial"/>
        </w:rPr>
        <w:t>e</w:t>
      </w:r>
      <w:r w:rsidRPr="00EC5DB2">
        <w:rPr>
          <w:rFonts w:ascii="Arial" w:eastAsia="MS Mincho" w:hAnsi="Arial" w:cs="Arial"/>
        </w:rPr>
        <w:t>stablish</w:t>
      </w:r>
      <w:r>
        <w:rPr>
          <w:rFonts w:ascii="Arial" w:eastAsia="MS Mincho" w:hAnsi="Arial" w:cs="Arial"/>
        </w:rPr>
        <w:t xml:space="preserve"> and maintain </w:t>
      </w:r>
      <w:r w:rsidRPr="00EC5DB2">
        <w:rPr>
          <w:rFonts w:ascii="Arial" w:eastAsia="MS Mincho" w:hAnsi="Arial" w:cs="Arial"/>
        </w:rPr>
        <w:t xml:space="preserve">connections </w:t>
      </w:r>
      <w:r>
        <w:rPr>
          <w:rFonts w:ascii="Arial" w:eastAsia="MS Mincho" w:hAnsi="Arial" w:cs="Arial"/>
        </w:rPr>
        <w:t>with</w:t>
      </w:r>
      <w:r w:rsidRPr="00062F6C">
        <w:rPr>
          <w:rFonts w:ascii="Arial" w:eastAsia="MS Mincho" w:hAnsi="Arial" w:cs="Arial"/>
        </w:rPr>
        <w:t xml:space="preserve"> </w:t>
      </w:r>
      <w:r w:rsidRPr="00EC5DB2">
        <w:rPr>
          <w:rFonts w:ascii="Arial" w:eastAsia="MS Mincho" w:hAnsi="Arial" w:cs="Arial"/>
        </w:rPr>
        <w:t xml:space="preserve">legal associations formed by lawyers </w:t>
      </w:r>
      <w:r w:rsidRPr="00062F6C">
        <w:rPr>
          <w:rFonts w:ascii="Arial" w:eastAsia="MS Mincho" w:hAnsi="Arial" w:cs="Arial"/>
        </w:rPr>
        <w:t xml:space="preserve">and paralegals </w:t>
      </w:r>
      <w:r w:rsidRPr="00EC5DB2">
        <w:rPr>
          <w:rFonts w:ascii="Arial" w:eastAsia="MS Mincho" w:hAnsi="Arial" w:cs="Arial"/>
        </w:rPr>
        <w:t xml:space="preserve">from diverse communities, </w:t>
      </w:r>
      <w:r w:rsidRPr="00062F6C">
        <w:rPr>
          <w:rFonts w:ascii="Arial" w:eastAsia="MS Mincho" w:hAnsi="Arial" w:cs="Arial"/>
        </w:rPr>
        <w:t>eg.</w:t>
      </w:r>
      <w:r w:rsidRPr="00EC5DB2">
        <w:rPr>
          <w:rFonts w:ascii="Arial" w:eastAsia="MS Mincho" w:hAnsi="Arial" w:cs="Arial"/>
        </w:rPr>
        <w:t xml:space="preserve"> LEAF, Canadian Association of Black Lawyers, Reach Canada, Indigenous Bar Association, South Asian Lawyers Network</w:t>
      </w:r>
      <w:r>
        <w:rPr>
          <w:rFonts w:ascii="Arial" w:eastAsia="MS Mincho" w:hAnsi="Arial" w:cs="Arial"/>
        </w:rPr>
        <w:t>;</w:t>
      </w:r>
    </w:p>
    <w:p w14:paraId="6B671B72" w14:textId="77777777" w:rsidR="00937BF2" w:rsidRDefault="00937BF2" w:rsidP="00937BF2">
      <w:pPr>
        <w:pStyle w:val="ListParagraph"/>
        <w:numPr>
          <w:ilvl w:val="0"/>
          <w:numId w:val="45"/>
        </w:numPr>
        <w:rPr>
          <w:rFonts w:ascii="Arial" w:eastAsia="MS Mincho" w:hAnsi="Arial" w:cs="Arial"/>
        </w:rPr>
      </w:pPr>
      <w:r>
        <w:rPr>
          <w:rFonts w:ascii="Arial" w:eastAsia="MS Mincho" w:hAnsi="Arial" w:cs="Arial"/>
        </w:rPr>
        <w:t>establish and maintain both formal and informal networks with diverse communities;</w:t>
      </w:r>
    </w:p>
    <w:p w14:paraId="6D94CAC3" w14:textId="77777777" w:rsidR="00937BF2" w:rsidRPr="0078234A" w:rsidRDefault="00937BF2" w:rsidP="00937BF2">
      <w:pPr>
        <w:pStyle w:val="ListParagraph"/>
        <w:numPr>
          <w:ilvl w:val="0"/>
          <w:numId w:val="45"/>
        </w:numPr>
        <w:rPr>
          <w:rFonts w:ascii="Arial" w:hAnsi="Arial" w:cs="Arial"/>
          <w:color w:val="000000" w:themeColor="text1"/>
        </w:rPr>
      </w:pPr>
      <w:r>
        <w:rPr>
          <w:rFonts w:ascii="Arial" w:eastAsia="Times New Roman" w:hAnsi="Arial" w:cs="Arial"/>
          <w:color w:val="000000" w:themeColor="text1"/>
        </w:rPr>
        <w:t>r</w:t>
      </w:r>
      <w:r w:rsidRPr="00EC5DB2">
        <w:rPr>
          <w:rFonts w:ascii="Arial" w:eastAsia="Times New Roman" w:hAnsi="Arial" w:cs="Arial"/>
          <w:color w:val="000000" w:themeColor="text1"/>
        </w:rPr>
        <w:t xml:space="preserve">equest referrals from other members of historically </w:t>
      </w:r>
      <w:r>
        <w:rPr>
          <w:rFonts w:ascii="Arial" w:eastAsia="Times New Roman" w:hAnsi="Arial" w:cs="Arial"/>
          <w:color w:val="000000" w:themeColor="text1"/>
        </w:rPr>
        <w:t>underrepresent</w:t>
      </w:r>
      <w:r w:rsidRPr="00EC5DB2">
        <w:rPr>
          <w:rFonts w:ascii="Arial" w:eastAsia="Times New Roman" w:hAnsi="Arial" w:cs="Arial"/>
          <w:color w:val="000000" w:themeColor="text1"/>
        </w:rPr>
        <w:t>ed groups</w:t>
      </w:r>
      <w:r>
        <w:rPr>
          <w:rFonts w:ascii="Arial" w:eastAsia="Times New Roman" w:hAnsi="Arial" w:cs="Arial"/>
          <w:color w:val="000000" w:themeColor="text1"/>
        </w:rPr>
        <w:t>;</w:t>
      </w:r>
    </w:p>
    <w:p w14:paraId="00339FD7" w14:textId="77777777" w:rsidR="00937BF2" w:rsidRPr="00EC5DB2" w:rsidRDefault="00937BF2" w:rsidP="00937BF2">
      <w:pPr>
        <w:pStyle w:val="ListParagraph"/>
        <w:numPr>
          <w:ilvl w:val="0"/>
          <w:numId w:val="45"/>
        </w:numPr>
        <w:rPr>
          <w:rFonts w:ascii="Arial" w:hAnsi="Arial" w:cs="Arial"/>
          <w:color w:val="000000" w:themeColor="text1"/>
        </w:rPr>
      </w:pPr>
      <w:r w:rsidRPr="0078234A">
        <w:rPr>
          <w:rFonts w:ascii="Arial" w:eastAsia="Times New Roman" w:hAnsi="Arial" w:cs="Arial"/>
          <w:color w:val="000000" w:themeColor="text1"/>
        </w:rPr>
        <w:t xml:space="preserve">advertise and recruit “creatively” – </w:t>
      </w:r>
      <w:r w:rsidRPr="00EC5DB2">
        <w:rPr>
          <w:rFonts w:ascii="Arial" w:eastAsia="Times New Roman" w:hAnsi="Arial" w:cs="Arial"/>
          <w:color w:val="000000" w:themeColor="text1"/>
        </w:rPr>
        <w:t xml:space="preserve">beyond the </w:t>
      </w:r>
      <w:r w:rsidRPr="0078234A">
        <w:rPr>
          <w:rFonts w:ascii="Arial" w:eastAsia="Times New Roman" w:hAnsi="Arial" w:cs="Arial"/>
          <w:color w:val="000000" w:themeColor="text1"/>
        </w:rPr>
        <w:t>typical</w:t>
      </w:r>
      <w:r w:rsidRPr="00EC5DB2">
        <w:rPr>
          <w:rFonts w:ascii="Arial" w:eastAsia="Times New Roman" w:hAnsi="Arial" w:cs="Arial"/>
          <w:color w:val="000000" w:themeColor="text1"/>
        </w:rPr>
        <w:t xml:space="preserve"> channels through which recruiting is </w:t>
      </w:r>
      <w:r w:rsidRPr="0078234A">
        <w:rPr>
          <w:rFonts w:ascii="Arial" w:eastAsia="Times New Roman" w:hAnsi="Arial" w:cs="Arial"/>
          <w:color w:val="000000" w:themeColor="text1"/>
        </w:rPr>
        <w:t>traditionally</w:t>
      </w:r>
      <w:r w:rsidRPr="00EC5DB2">
        <w:rPr>
          <w:rFonts w:ascii="Arial" w:eastAsia="Times New Roman" w:hAnsi="Arial" w:cs="Arial"/>
          <w:color w:val="000000" w:themeColor="text1"/>
        </w:rPr>
        <w:t xml:space="preserve"> done</w:t>
      </w:r>
      <w:r>
        <w:rPr>
          <w:rFonts w:ascii="Arial" w:eastAsia="Times New Roman" w:hAnsi="Arial" w:cs="Arial"/>
          <w:color w:val="000000" w:themeColor="text1"/>
        </w:rPr>
        <w:t>.</w:t>
      </w:r>
      <w:r w:rsidRPr="0078234A">
        <w:rPr>
          <w:rFonts w:ascii="Arial" w:eastAsia="Times New Roman" w:hAnsi="Arial" w:cs="Arial"/>
          <w:color w:val="000000" w:themeColor="text1"/>
        </w:rPr>
        <w:t xml:space="preserve"> </w:t>
      </w:r>
      <w:r>
        <w:rPr>
          <w:rFonts w:ascii="Arial" w:eastAsia="Times New Roman" w:hAnsi="Arial" w:cs="Arial"/>
          <w:color w:val="000000" w:themeColor="text1"/>
        </w:rPr>
        <w:t>Seek advice as to the ways to attract applications from diverse communities.</w:t>
      </w:r>
    </w:p>
    <w:p w14:paraId="5787BE77" w14:textId="77777777" w:rsidR="00937BF2" w:rsidRPr="00062F6C" w:rsidRDefault="00937BF2" w:rsidP="00937BF2">
      <w:pPr>
        <w:pStyle w:val="ListParagraph"/>
        <w:rPr>
          <w:rFonts w:ascii="Arial" w:eastAsia="MS Mincho" w:hAnsi="Arial" w:cs="Arial"/>
        </w:rPr>
      </w:pPr>
    </w:p>
    <w:p w14:paraId="0DA2C063" w14:textId="77777777" w:rsidR="00937BF2" w:rsidRDefault="00937BF2" w:rsidP="00937BF2">
      <w:pPr>
        <w:rPr>
          <w:rFonts w:ascii="Arial" w:hAnsi="Arial" w:cs="Arial"/>
        </w:rPr>
      </w:pPr>
      <w:r>
        <w:rPr>
          <w:rFonts w:ascii="Arial" w:hAnsi="Arial" w:cs="Arial"/>
          <w:b/>
        </w:rPr>
        <w:t xml:space="preserve">Interviewing </w:t>
      </w:r>
      <w:r>
        <w:rPr>
          <w:rFonts w:ascii="Arial" w:hAnsi="Arial" w:cs="Arial"/>
        </w:rPr>
        <w:t>–</w:t>
      </w:r>
      <w:r>
        <w:rPr>
          <w:rFonts w:ascii="Arial" w:hAnsi="Arial" w:cs="Arial"/>
          <w:b/>
        </w:rPr>
        <w:t xml:space="preserve"> </w:t>
      </w:r>
      <w:r>
        <w:rPr>
          <w:rFonts w:ascii="Arial" w:hAnsi="Arial" w:cs="Arial"/>
        </w:rPr>
        <w:t>we will:</w:t>
      </w:r>
    </w:p>
    <w:p w14:paraId="37BB6012" w14:textId="77777777" w:rsidR="00937BF2" w:rsidRDefault="00937BF2" w:rsidP="00937BF2">
      <w:pPr>
        <w:pStyle w:val="ListParagraph"/>
        <w:numPr>
          <w:ilvl w:val="0"/>
          <w:numId w:val="46"/>
        </w:numPr>
        <w:rPr>
          <w:rFonts w:ascii="Arial" w:eastAsia="MS Mincho" w:hAnsi="Arial" w:cs="Arial"/>
        </w:rPr>
      </w:pPr>
      <w:r>
        <w:rPr>
          <w:rFonts w:ascii="Arial" w:eastAsia="MS Mincho" w:hAnsi="Arial" w:cs="Arial"/>
        </w:rPr>
        <w:t>i</w:t>
      </w:r>
      <w:r w:rsidRPr="00EC5DB2">
        <w:rPr>
          <w:rFonts w:ascii="Arial" w:eastAsia="MS Mincho" w:hAnsi="Arial" w:cs="Arial"/>
        </w:rPr>
        <w:t>nvolv</w:t>
      </w:r>
      <w:r>
        <w:rPr>
          <w:rFonts w:ascii="Arial" w:eastAsia="MS Mincho" w:hAnsi="Arial" w:cs="Arial"/>
        </w:rPr>
        <w:t>e</w:t>
      </w:r>
      <w:r w:rsidRPr="00EC5DB2">
        <w:rPr>
          <w:rFonts w:ascii="Arial" w:eastAsia="MS Mincho" w:hAnsi="Arial" w:cs="Arial"/>
        </w:rPr>
        <w:t xml:space="preserve"> </w:t>
      </w:r>
      <w:r>
        <w:rPr>
          <w:rFonts w:ascii="Arial" w:eastAsia="MS Mincho" w:hAnsi="Arial" w:cs="Arial"/>
        </w:rPr>
        <w:t>employees</w:t>
      </w:r>
      <w:r w:rsidRPr="00EC5DB2">
        <w:rPr>
          <w:rFonts w:ascii="Arial" w:eastAsia="MS Mincho" w:hAnsi="Arial" w:cs="Arial"/>
        </w:rPr>
        <w:t xml:space="preserve"> from diverse communities in the recruitment and interview processes</w:t>
      </w:r>
      <w:r>
        <w:rPr>
          <w:rFonts w:ascii="Arial" w:eastAsia="MS Mincho" w:hAnsi="Arial" w:cs="Arial"/>
        </w:rPr>
        <w:t>;</w:t>
      </w:r>
    </w:p>
    <w:p w14:paraId="2A615EAB" w14:textId="77777777" w:rsidR="00937BF2" w:rsidRPr="00EC5DB2" w:rsidRDefault="00937BF2" w:rsidP="00937BF2">
      <w:pPr>
        <w:pStyle w:val="ListParagraph"/>
        <w:numPr>
          <w:ilvl w:val="0"/>
          <w:numId w:val="46"/>
        </w:numPr>
        <w:rPr>
          <w:rFonts w:ascii="Arial" w:hAnsi="Arial" w:cs="Arial"/>
          <w:color w:val="000000" w:themeColor="text1"/>
        </w:rPr>
      </w:pPr>
      <w:r>
        <w:rPr>
          <w:rFonts w:ascii="Arial" w:eastAsia="MS Mincho" w:hAnsi="Arial" w:cs="Arial"/>
        </w:rPr>
        <w:t>p</w:t>
      </w:r>
      <w:r w:rsidRPr="0078234A">
        <w:rPr>
          <w:rFonts w:ascii="Arial" w:eastAsia="MS Mincho" w:hAnsi="Arial" w:cs="Arial"/>
        </w:rPr>
        <w:t>rovid</w:t>
      </w:r>
      <w:r>
        <w:rPr>
          <w:rFonts w:ascii="Arial" w:eastAsia="MS Mincho" w:hAnsi="Arial" w:cs="Arial"/>
        </w:rPr>
        <w:t>e</w:t>
      </w:r>
      <w:r w:rsidRPr="00EC5DB2">
        <w:rPr>
          <w:rFonts w:ascii="Arial" w:eastAsia="MS Mincho" w:hAnsi="Arial" w:cs="Arial"/>
        </w:rPr>
        <w:t xml:space="preserve"> </w:t>
      </w:r>
      <w:r w:rsidRPr="00EC5DB2">
        <w:rPr>
          <w:rFonts w:ascii="Arial" w:hAnsi="Arial" w:cs="Arial"/>
          <w:color w:val="000000" w:themeColor="text1"/>
        </w:rPr>
        <w:t>“</w:t>
      </w:r>
      <w:r w:rsidRPr="0078234A">
        <w:rPr>
          <w:rFonts w:ascii="Arial" w:hAnsi="Arial" w:cs="Arial"/>
          <w:color w:val="000000" w:themeColor="text1"/>
        </w:rPr>
        <w:t>u</w:t>
      </w:r>
      <w:r w:rsidRPr="00EC5DB2">
        <w:rPr>
          <w:rFonts w:ascii="Arial" w:hAnsi="Arial" w:cs="Arial"/>
          <w:color w:val="000000" w:themeColor="text1"/>
        </w:rPr>
        <w:t xml:space="preserve">nconscious biased training” for those involved in the recruitment process to ensure that hiring is as </w:t>
      </w:r>
      <w:r>
        <w:rPr>
          <w:rFonts w:ascii="Arial" w:hAnsi="Arial" w:cs="Arial"/>
          <w:color w:val="000000" w:themeColor="text1"/>
        </w:rPr>
        <w:t xml:space="preserve">fair and </w:t>
      </w:r>
      <w:r w:rsidRPr="00EC5DB2">
        <w:rPr>
          <w:rFonts w:ascii="Arial" w:hAnsi="Arial" w:cs="Arial"/>
          <w:color w:val="000000" w:themeColor="text1"/>
        </w:rPr>
        <w:t>objective as possible</w:t>
      </w:r>
      <w:r>
        <w:rPr>
          <w:rFonts w:ascii="Arial" w:hAnsi="Arial" w:cs="Arial"/>
          <w:color w:val="000000" w:themeColor="text1"/>
        </w:rPr>
        <w:t>.</w:t>
      </w:r>
    </w:p>
    <w:p w14:paraId="74798E93" w14:textId="77777777" w:rsidR="00937BF2" w:rsidRPr="00EC5DB2" w:rsidRDefault="00937BF2" w:rsidP="00937BF2">
      <w:pPr>
        <w:rPr>
          <w:rFonts w:ascii="Arial" w:hAnsi="Arial" w:cs="Arial"/>
          <w:color w:val="000000" w:themeColor="text1"/>
        </w:rPr>
      </w:pPr>
    </w:p>
    <w:p w14:paraId="765F900A" w14:textId="77777777" w:rsidR="00937BF2" w:rsidRPr="00EC5DB2" w:rsidRDefault="00937BF2" w:rsidP="00937BF2">
      <w:pPr>
        <w:rPr>
          <w:rFonts w:ascii="Arial" w:hAnsi="Arial" w:cs="Arial"/>
        </w:rPr>
      </w:pPr>
    </w:p>
    <w:p w14:paraId="4B25CC8A" w14:textId="77777777" w:rsidR="00937BF2" w:rsidRPr="00EC5DB2" w:rsidRDefault="00937BF2" w:rsidP="00937BF2">
      <w:pPr>
        <w:pStyle w:val="ListParagraph"/>
        <w:numPr>
          <w:ilvl w:val="0"/>
          <w:numId w:val="29"/>
        </w:numPr>
        <w:rPr>
          <w:rFonts w:ascii="Arial" w:hAnsi="Arial" w:cs="Arial"/>
          <w:b/>
          <w:sz w:val="28"/>
        </w:rPr>
      </w:pPr>
      <w:r w:rsidRPr="0078234A">
        <w:rPr>
          <w:rFonts w:ascii="Arial" w:hAnsi="Arial" w:cs="Arial"/>
          <w:b/>
          <w:sz w:val="28"/>
        </w:rPr>
        <w:t>RETENTION</w:t>
      </w:r>
    </w:p>
    <w:p w14:paraId="04249C2F" w14:textId="77777777" w:rsidR="00937BF2" w:rsidRDefault="00937BF2" w:rsidP="00937BF2">
      <w:pPr>
        <w:rPr>
          <w:rFonts w:ascii="Arial" w:hAnsi="Arial" w:cs="Arial"/>
        </w:rPr>
      </w:pPr>
    </w:p>
    <w:p w14:paraId="0B886695" w14:textId="77777777" w:rsidR="00937BF2" w:rsidRDefault="00937BF2" w:rsidP="00937BF2">
      <w:pPr>
        <w:rPr>
          <w:rFonts w:ascii="Arial" w:hAnsi="Arial" w:cs="Arial"/>
          <w:color w:val="000000" w:themeColor="text1"/>
        </w:rPr>
      </w:pPr>
      <w:r w:rsidRPr="00EC5DB2">
        <w:rPr>
          <w:rFonts w:ascii="Arial" w:hAnsi="Arial" w:cs="Arial"/>
          <w:color w:val="000000" w:themeColor="text1"/>
        </w:rPr>
        <w:t>Retention refers to the ability of an organization to retain its employees.  A number of factors contribute to employee retention</w:t>
      </w:r>
      <w:r>
        <w:rPr>
          <w:rFonts w:ascii="Arial" w:hAnsi="Arial" w:cs="Arial"/>
          <w:color w:val="000000" w:themeColor="text1"/>
        </w:rPr>
        <w:t>,</w:t>
      </w:r>
      <w:r w:rsidRPr="00EC5DB2">
        <w:rPr>
          <w:rFonts w:ascii="Arial" w:hAnsi="Arial" w:cs="Arial"/>
          <w:color w:val="000000" w:themeColor="text1"/>
        </w:rPr>
        <w:t xml:space="preserve"> such as career development, opportunity, satisfaction, rewards, and recognition.   </w:t>
      </w:r>
    </w:p>
    <w:p w14:paraId="0AD41BC1" w14:textId="77777777" w:rsidR="00937BF2" w:rsidRDefault="00937BF2" w:rsidP="00937BF2">
      <w:pPr>
        <w:rPr>
          <w:rFonts w:ascii="Arial" w:hAnsi="Arial" w:cs="Arial"/>
          <w:color w:val="000000" w:themeColor="text1"/>
        </w:rPr>
      </w:pPr>
    </w:p>
    <w:p w14:paraId="06396261" w14:textId="77777777" w:rsidR="00937BF2" w:rsidRDefault="00937BF2" w:rsidP="00937BF2">
      <w:pPr>
        <w:rPr>
          <w:rFonts w:ascii="Arial" w:hAnsi="Arial" w:cs="Arial"/>
          <w:color w:val="000000" w:themeColor="text1"/>
        </w:rPr>
      </w:pPr>
      <w:r>
        <w:rPr>
          <w:rFonts w:ascii="Arial" w:hAnsi="Arial" w:cs="Arial"/>
        </w:rPr>
        <w:t>To achieve our goal of enhancing diversity and inclusion at XYZ, some or all of the following strategies with respect to retention will be implemented:</w:t>
      </w:r>
    </w:p>
    <w:p w14:paraId="627FDD9B" w14:textId="77777777" w:rsidR="00937BF2" w:rsidRDefault="00937BF2" w:rsidP="00937BF2">
      <w:pPr>
        <w:rPr>
          <w:rFonts w:ascii="Arial" w:hAnsi="Arial" w:cs="Arial"/>
          <w:color w:val="000000" w:themeColor="text1"/>
        </w:rPr>
      </w:pPr>
    </w:p>
    <w:p w14:paraId="5E657041" w14:textId="77777777" w:rsidR="00937BF2" w:rsidRDefault="00937BF2" w:rsidP="00937BF2">
      <w:pPr>
        <w:rPr>
          <w:rFonts w:ascii="Arial" w:hAnsi="Arial" w:cs="Arial"/>
          <w:color w:val="000000" w:themeColor="text1"/>
        </w:rPr>
      </w:pPr>
      <w:r w:rsidRPr="00887080">
        <w:rPr>
          <w:rFonts w:ascii="Arial" w:hAnsi="Arial" w:cs="Arial"/>
          <w:b/>
          <w:color w:val="000000" w:themeColor="text1"/>
        </w:rPr>
        <w:t>Reasonable accom</w:t>
      </w:r>
      <w:r>
        <w:rPr>
          <w:rFonts w:ascii="Arial" w:hAnsi="Arial" w:cs="Arial"/>
          <w:b/>
          <w:color w:val="000000" w:themeColor="text1"/>
        </w:rPr>
        <w:t>m</w:t>
      </w:r>
      <w:r w:rsidRPr="00EC5DB2">
        <w:rPr>
          <w:rFonts w:ascii="Arial" w:hAnsi="Arial" w:cs="Arial"/>
          <w:b/>
          <w:color w:val="000000" w:themeColor="text1"/>
        </w:rPr>
        <w:t>odation</w:t>
      </w:r>
      <w:r>
        <w:rPr>
          <w:rFonts w:ascii="Arial" w:hAnsi="Arial" w:cs="Arial"/>
          <w:b/>
          <w:color w:val="000000" w:themeColor="text1"/>
        </w:rPr>
        <w:t>s</w:t>
      </w:r>
      <w:r>
        <w:rPr>
          <w:rFonts w:ascii="Arial" w:hAnsi="Arial" w:cs="Arial"/>
          <w:color w:val="000000" w:themeColor="text1"/>
        </w:rPr>
        <w:t xml:space="preserve"> </w:t>
      </w:r>
      <w:r>
        <w:rPr>
          <w:rFonts w:ascii="Arial" w:hAnsi="Arial" w:cs="Arial"/>
        </w:rPr>
        <w:t>–</w:t>
      </w:r>
      <w:r>
        <w:rPr>
          <w:rFonts w:ascii="Arial" w:hAnsi="Arial" w:cs="Arial"/>
          <w:color w:val="000000" w:themeColor="text1"/>
        </w:rPr>
        <w:t xml:space="preserve"> we will:</w:t>
      </w:r>
    </w:p>
    <w:p w14:paraId="74904B7F" w14:textId="77777777" w:rsidR="00937BF2" w:rsidRDefault="00937BF2" w:rsidP="00937BF2">
      <w:pPr>
        <w:pStyle w:val="ListParagraph"/>
        <w:numPr>
          <w:ilvl w:val="0"/>
          <w:numId w:val="47"/>
        </w:numPr>
        <w:rPr>
          <w:rFonts w:ascii="Arial" w:hAnsi="Arial" w:cs="Arial"/>
          <w:color w:val="000000" w:themeColor="text1"/>
        </w:rPr>
      </w:pPr>
      <w:r>
        <w:rPr>
          <w:rFonts w:ascii="Arial" w:hAnsi="Arial" w:cs="Arial"/>
          <w:color w:val="000000" w:themeColor="text1"/>
        </w:rPr>
        <w:lastRenderedPageBreak/>
        <w:t xml:space="preserve">grant and respect accommodation requests </w:t>
      </w:r>
      <w:r w:rsidRPr="00EC5DB2">
        <w:rPr>
          <w:rFonts w:ascii="Arial" w:hAnsi="Arial" w:cs="Arial"/>
          <w:color w:val="000000" w:themeColor="text1"/>
        </w:rPr>
        <w:t>for</w:t>
      </w:r>
      <w:r w:rsidRPr="000659E4">
        <w:rPr>
          <w:rFonts w:ascii="Arial" w:hAnsi="Arial" w:cs="Arial"/>
          <w:color w:val="000000" w:themeColor="text1"/>
        </w:rPr>
        <w:t>:</w:t>
      </w:r>
      <w:r w:rsidRPr="00EC5DB2">
        <w:rPr>
          <w:rFonts w:ascii="Arial" w:hAnsi="Arial" w:cs="Arial"/>
          <w:color w:val="000000" w:themeColor="text1"/>
        </w:rPr>
        <w:t xml:space="preserve"> e.g. family responsibilities, physical accessibility</w:t>
      </w:r>
      <w:r>
        <w:rPr>
          <w:rFonts w:ascii="Arial" w:hAnsi="Arial" w:cs="Arial"/>
          <w:color w:val="000000" w:themeColor="text1"/>
        </w:rPr>
        <w:t xml:space="preserve"> for disabilities</w:t>
      </w:r>
      <w:r w:rsidRPr="00EC5DB2">
        <w:rPr>
          <w:rFonts w:ascii="Arial" w:hAnsi="Arial" w:cs="Arial"/>
          <w:color w:val="000000" w:themeColor="text1"/>
        </w:rPr>
        <w:t>, diverse days of religious significance</w:t>
      </w:r>
      <w:r>
        <w:rPr>
          <w:rFonts w:ascii="Arial" w:hAnsi="Arial" w:cs="Arial"/>
          <w:color w:val="000000" w:themeColor="text1"/>
        </w:rPr>
        <w:t>;</w:t>
      </w:r>
    </w:p>
    <w:p w14:paraId="5EAD37D4" w14:textId="77777777" w:rsidR="00937BF2" w:rsidRPr="00EC5DB2" w:rsidRDefault="00937BF2" w:rsidP="00937BF2">
      <w:pPr>
        <w:pStyle w:val="ListParagraph"/>
        <w:numPr>
          <w:ilvl w:val="0"/>
          <w:numId w:val="47"/>
        </w:numPr>
        <w:rPr>
          <w:rFonts w:ascii="Arial" w:hAnsi="Arial" w:cs="Arial"/>
          <w:color w:val="000000" w:themeColor="text1"/>
        </w:rPr>
      </w:pPr>
      <w:r>
        <w:rPr>
          <w:rFonts w:ascii="Arial" w:hAnsi="Arial" w:cs="Arial"/>
          <w:color w:val="000000" w:themeColor="text1"/>
        </w:rPr>
        <w:t>accommodate</w:t>
      </w:r>
      <w:r w:rsidRPr="00EC5DB2">
        <w:rPr>
          <w:rFonts w:ascii="Arial" w:hAnsi="Arial" w:cs="Arial"/>
          <w:color w:val="000000" w:themeColor="text1"/>
        </w:rPr>
        <w:t xml:space="preserve"> alternate work arrangements and family responsibilities including child care and elder care</w:t>
      </w:r>
      <w:r>
        <w:rPr>
          <w:rFonts w:ascii="Arial" w:hAnsi="Arial" w:cs="Arial"/>
          <w:color w:val="000000" w:themeColor="text1"/>
        </w:rPr>
        <w:t>.</w:t>
      </w:r>
    </w:p>
    <w:p w14:paraId="3643A10C" w14:textId="77777777" w:rsidR="00937BF2" w:rsidRPr="00EC5DB2" w:rsidRDefault="00937BF2" w:rsidP="00937BF2">
      <w:pPr>
        <w:rPr>
          <w:rFonts w:ascii="Arial" w:hAnsi="Arial" w:cs="Arial"/>
          <w:color w:val="000000" w:themeColor="text1"/>
        </w:rPr>
      </w:pPr>
    </w:p>
    <w:p w14:paraId="5B862BD0" w14:textId="77777777" w:rsidR="00937BF2" w:rsidRDefault="00937BF2" w:rsidP="00937BF2">
      <w:pPr>
        <w:rPr>
          <w:rFonts w:ascii="Arial" w:hAnsi="Arial" w:cs="Arial"/>
          <w:color w:val="000000" w:themeColor="text1"/>
        </w:rPr>
      </w:pPr>
      <w:r w:rsidRPr="00887080">
        <w:rPr>
          <w:rFonts w:ascii="Arial" w:hAnsi="Arial" w:cs="Arial"/>
          <w:b/>
          <w:color w:val="000000" w:themeColor="text1"/>
        </w:rPr>
        <w:t>Mentoring</w:t>
      </w:r>
      <w:r>
        <w:rPr>
          <w:rFonts w:ascii="Arial" w:hAnsi="Arial" w:cs="Arial"/>
          <w:color w:val="000000" w:themeColor="text1"/>
        </w:rPr>
        <w:t xml:space="preserve"> – we will:</w:t>
      </w:r>
    </w:p>
    <w:p w14:paraId="454BBE54" w14:textId="77777777" w:rsidR="00937BF2" w:rsidRDefault="00937BF2" w:rsidP="00937BF2">
      <w:pPr>
        <w:pStyle w:val="ListParagraph"/>
        <w:numPr>
          <w:ilvl w:val="0"/>
          <w:numId w:val="48"/>
        </w:numPr>
        <w:rPr>
          <w:rFonts w:ascii="Arial" w:hAnsi="Arial" w:cs="Arial"/>
          <w:color w:val="000000" w:themeColor="text1"/>
        </w:rPr>
      </w:pPr>
      <w:r>
        <w:rPr>
          <w:rFonts w:ascii="Arial" w:hAnsi="Arial" w:cs="Arial"/>
          <w:color w:val="000000" w:themeColor="text1"/>
        </w:rPr>
        <w:t xml:space="preserve">ensure that </w:t>
      </w:r>
      <w:r w:rsidRPr="000659E4">
        <w:rPr>
          <w:rFonts w:ascii="Arial" w:hAnsi="Arial" w:cs="Arial"/>
          <w:color w:val="000000" w:themeColor="text1"/>
        </w:rPr>
        <w:t>s</w:t>
      </w:r>
      <w:r w:rsidRPr="00EC5DB2">
        <w:rPr>
          <w:rFonts w:ascii="Arial" w:hAnsi="Arial" w:cs="Arial"/>
          <w:color w:val="000000" w:themeColor="text1"/>
        </w:rPr>
        <w:t>enior partners</w:t>
      </w:r>
      <w:r w:rsidRPr="000659E4">
        <w:rPr>
          <w:rFonts w:ascii="Arial" w:hAnsi="Arial" w:cs="Arial"/>
          <w:color w:val="000000" w:themeColor="text1"/>
        </w:rPr>
        <w:t>/</w:t>
      </w:r>
      <w:r w:rsidRPr="00EC5DB2">
        <w:rPr>
          <w:rFonts w:ascii="Arial" w:hAnsi="Arial" w:cs="Arial"/>
          <w:color w:val="000000" w:themeColor="text1"/>
        </w:rPr>
        <w:t xml:space="preserve"> managers </w:t>
      </w:r>
      <w:r w:rsidRPr="000659E4">
        <w:rPr>
          <w:rFonts w:ascii="Arial" w:hAnsi="Arial" w:cs="Arial"/>
          <w:color w:val="000000" w:themeColor="text1"/>
        </w:rPr>
        <w:t xml:space="preserve">will mentor employees </w:t>
      </w:r>
      <w:r w:rsidRPr="00EC5DB2">
        <w:rPr>
          <w:rFonts w:ascii="Arial" w:hAnsi="Arial" w:cs="Arial"/>
          <w:color w:val="000000" w:themeColor="text1"/>
        </w:rPr>
        <w:t xml:space="preserve">from diverse communities, </w:t>
      </w:r>
      <w:r>
        <w:rPr>
          <w:rFonts w:ascii="Arial" w:hAnsi="Arial" w:cs="Arial"/>
          <w:color w:val="000000" w:themeColor="text1"/>
        </w:rPr>
        <w:t xml:space="preserve">and those </w:t>
      </w:r>
      <w:r w:rsidRPr="000659E4">
        <w:rPr>
          <w:rFonts w:ascii="Arial" w:hAnsi="Arial" w:cs="Arial"/>
          <w:color w:val="000000" w:themeColor="text1"/>
        </w:rPr>
        <w:t>historically</w:t>
      </w:r>
      <w:r w:rsidRPr="00EC5DB2">
        <w:rPr>
          <w:rFonts w:ascii="Arial" w:hAnsi="Arial" w:cs="Arial"/>
          <w:color w:val="000000" w:themeColor="text1"/>
        </w:rPr>
        <w:t xml:space="preserve"> under-represented </w:t>
      </w:r>
      <w:r w:rsidRPr="000659E4">
        <w:rPr>
          <w:rFonts w:ascii="Arial" w:hAnsi="Arial" w:cs="Arial"/>
          <w:color w:val="000000" w:themeColor="text1"/>
        </w:rPr>
        <w:t>in the legal profession</w:t>
      </w:r>
      <w:r>
        <w:rPr>
          <w:rFonts w:ascii="Arial" w:hAnsi="Arial" w:cs="Arial"/>
          <w:color w:val="000000" w:themeColor="text1"/>
        </w:rPr>
        <w:t>;</w:t>
      </w:r>
    </w:p>
    <w:p w14:paraId="05D16859" w14:textId="77777777" w:rsidR="00937BF2" w:rsidRDefault="00937BF2" w:rsidP="00937BF2">
      <w:pPr>
        <w:pStyle w:val="ListParagraph"/>
        <w:numPr>
          <w:ilvl w:val="0"/>
          <w:numId w:val="48"/>
        </w:numPr>
        <w:rPr>
          <w:rFonts w:ascii="Arial" w:hAnsi="Arial" w:cs="Arial"/>
          <w:color w:val="000000" w:themeColor="text1"/>
        </w:rPr>
      </w:pPr>
      <w:r>
        <w:rPr>
          <w:rFonts w:ascii="Arial" w:hAnsi="Arial" w:cs="Arial"/>
          <w:color w:val="000000" w:themeColor="text1"/>
        </w:rPr>
        <w:t xml:space="preserve">encourage </w:t>
      </w:r>
      <w:r w:rsidRPr="000659E4">
        <w:rPr>
          <w:rFonts w:ascii="Arial" w:hAnsi="Arial" w:cs="Arial"/>
          <w:color w:val="000000" w:themeColor="text1"/>
        </w:rPr>
        <w:t xml:space="preserve">employees </w:t>
      </w:r>
      <w:r w:rsidRPr="00EC5DB2">
        <w:rPr>
          <w:rFonts w:ascii="Arial" w:hAnsi="Arial" w:cs="Arial"/>
          <w:color w:val="000000" w:themeColor="text1"/>
        </w:rPr>
        <w:t xml:space="preserve">from diverse communities, </w:t>
      </w:r>
      <w:r>
        <w:rPr>
          <w:rFonts w:ascii="Arial" w:hAnsi="Arial" w:cs="Arial"/>
          <w:color w:val="000000" w:themeColor="text1"/>
        </w:rPr>
        <w:t xml:space="preserve">and those </w:t>
      </w:r>
      <w:r w:rsidRPr="000659E4">
        <w:rPr>
          <w:rFonts w:ascii="Arial" w:hAnsi="Arial" w:cs="Arial"/>
          <w:color w:val="000000" w:themeColor="text1"/>
        </w:rPr>
        <w:t>historically</w:t>
      </w:r>
      <w:r w:rsidRPr="00EC5DB2">
        <w:rPr>
          <w:rFonts w:ascii="Arial" w:hAnsi="Arial" w:cs="Arial"/>
          <w:color w:val="000000" w:themeColor="text1"/>
        </w:rPr>
        <w:t xml:space="preserve"> under-represented </w:t>
      </w:r>
      <w:r w:rsidRPr="000659E4">
        <w:rPr>
          <w:rFonts w:ascii="Arial" w:hAnsi="Arial" w:cs="Arial"/>
          <w:color w:val="000000" w:themeColor="text1"/>
        </w:rPr>
        <w:t>in the legal profession</w:t>
      </w:r>
      <w:r>
        <w:rPr>
          <w:rFonts w:ascii="Arial" w:hAnsi="Arial" w:cs="Arial"/>
          <w:color w:val="000000" w:themeColor="text1"/>
        </w:rPr>
        <w:t xml:space="preserve"> to act as mentors;</w:t>
      </w:r>
    </w:p>
    <w:p w14:paraId="4D9CCAEA" w14:textId="77777777" w:rsidR="00937BF2" w:rsidRPr="00D31DB3" w:rsidRDefault="00937BF2" w:rsidP="00937BF2">
      <w:pPr>
        <w:pStyle w:val="ListParagraph"/>
        <w:numPr>
          <w:ilvl w:val="1"/>
          <w:numId w:val="40"/>
        </w:numPr>
        <w:rPr>
          <w:rFonts w:ascii="Arial" w:eastAsia="Times New Roman" w:hAnsi="Arial" w:cs="Arial"/>
          <w:color w:val="000000" w:themeColor="text1"/>
        </w:rPr>
      </w:pPr>
      <w:r w:rsidRPr="00D31DB3">
        <w:rPr>
          <w:rFonts w:ascii="Arial" w:hAnsi="Arial" w:cs="Arial"/>
          <w:color w:val="000000" w:themeColor="text1"/>
        </w:rPr>
        <w:t>recommend and leverage</w:t>
      </w:r>
      <w:r w:rsidRPr="00EC5DB2">
        <w:rPr>
          <w:rFonts w:ascii="Arial" w:hAnsi="Arial" w:cs="Arial"/>
          <w:color w:val="000000" w:themeColor="text1"/>
        </w:rPr>
        <w:t xml:space="preserve"> mentoring programs </w:t>
      </w:r>
    </w:p>
    <w:p w14:paraId="13214FC6" w14:textId="77777777" w:rsidR="00937BF2" w:rsidRPr="00EC5DB2" w:rsidRDefault="000E3256" w:rsidP="00937BF2">
      <w:pPr>
        <w:pStyle w:val="ListParagraph"/>
        <w:numPr>
          <w:ilvl w:val="1"/>
          <w:numId w:val="40"/>
        </w:numPr>
        <w:rPr>
          <w:rFonts w:ascii="Arial" w:eastAsia="Times New Roman" w:hAnsi="Arial" w:cs="Arial"/>
          <w:color w:val="000000" w:themeColor="text1"/>
        </w:rPr>
      </w:pPr>
      <w:hyperlink r:id="rId13" w:tooltip="Coach and Advisor Network" w:history="1">
        <w:r w:rsidR="00937BF2" w:rsidRPr="00EC5DB2">
          <w:rPr>
            <w:rStyle w:val="Hyperlink"/>
            <w:rFonts w:ascii="Arial" w:eastAsia="Times New Roman" w:hAnsi="Arial" w:cs="Arial"/>
            <w:bCs/>
            <w:color w:val="000000" w:themeColor="text1"/>
            <w:bdr w:val="none" w:sz="0" w:space="0" w:color="auto" w:frame="1"/>
            <w:shd w:val="clear" w:color="auto" w:fill="FFFFFF"/>
          </w:rPr>
          <w:t>Coach and Advisor Network</w:t>
        </w:r>
      </w:hyperlink>
    </w:p>
    <w:p w14:paraId="7FFE0D75" w14:textId="77777777" w:rsidR="00937BF2" w:rsidRPr="00EC5DB2" w:rsidRDefault="000E3256" w:rsidP="00937BF2">
      <w:pPr>
        <w:pStyle w:val="ListParagraph"/>
        <w:numPr>
          <w:ilvl w:val="1"/>
          <w:numId w:val="40"/>
        </w:numPr>
        <w:rPr>
          <w:rFonts w:ascii="Arial" w:eastAsia="Times New Roman" w:hAnsi="Arial" w:cs="Arial"/>
          <w:color w:val="000000" w:themeColor="text1"/>
        </w:rPr>
      </w:pPr>
      <w:hyperlink r:id="rId14" w:tooltip="Articling Mentorship Initiative" w:history="1">
        <w:r w:rsidR="00937BF2" w:rsidRPr="00EC5DB2">
          <w:rPr>
            <w:rStyle w:val="Hyperlink"/>
            <w:rFonts w:ascii="Arial" w:eastAsia="Times New Roman" w:hAnsi="Arial" w:cs="Arial"/>
            <w:bCs/>
            <w:color w:val="000000" w:themeColor="text1"/>
            <w:bdr w:val="none" w:sz="0" w:space="0" w:color="auto" w:frame="1"/>
            <w:shd w:val="clear" w:color="auto" w:fill="FFFFFF"/>
          </w:rPr>
          <w:t>Articling Mentorship Initiative</w:t>
        </w:r>
      </w:hyperlink>
    </w:p>
    <w:p w14:paraId="505739FD" w14:textId="77777777" w:rsidR="00937BF2" w:rsidRPr="00EC5DB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15" w:tgtFrame="_blank" w:tooltip="The Advocates Society" w:history="1">
        <w:r w:rsidR="00937BF2" w:rsidRPr="00EC5DB2">
          <w:rPr>
            <w:rStyle w:val="Hyperlink"/>
            <w:rFonts w:ascii="Arial" w:hAnsi="Arial" w:cs="Arial"/>
            <w:bCs/>
            <w:color w:val="000000" w:themeColor="text1"/>
            <w:bdr w:val="none" w:sz="0" w:space="0" w:color="auto" w:frame="1"/>
          </w:rPr>
          <w:t>The Advocates Society</w:t>
        </w:r>
      </w:hyperlink>
    </w:p>
    <w:p w14:paraId="3D587BBF" w14:textId="77777777" w:rsidR="00937BF2" w:rsidRPr="00EC5DB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16" w:tgtFrame="_blank" w:tooltip="South Asian Bar Association of Toronto" w:history="1">
        <w:r w:rsidR="00937BF2" w:rsidRPr="00EC5DB2">
          <w:rPr>
            <w:rStyle w:val="Hyperlink"/>
            <w:rFonts w:ascii="Arial" w:hAnsi="Arial" w:cs="Arial"/>
            <w:bCs/>
            <w:color w:val="000000" w:themeColor="text1"/>
            <w:bdr w:val="none" w:sz="0" w:space="0" w:color="auto" w:frame="1"/>
          </w:rPr>
          <w:t>South Asian Bar Association of Toronto</w:t>
        </w:r>
      </w:hyperlink>
    </w:p>
    <w:p w14:paraId="06902A41" w14:textId="77777777" w:rsidR="00937BF2" w:rsidRPr="00EC5DB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17" w:tgtFrame="_blank" w:tooltip="Canadian Association of Black Lawyers" w:history="1">
        <w:r w:rsidR="00937BF2" w:rsidRPr="00EC5DB2">
          <w:rPr>
            <w:rStyle w:val="Hyperlink"/>
            <w:rFonts w:ascii="Arial" w:hAnsi="Arial" w:cs="Arial"/>
            <w:bCs/>
            <w:color w:val="000000" w:themeColor="text1"/>
            <w:bdr w:val="none" w:sz="0" w:space="0" w:color="auto" w:frame="1"/>
          </w:rPr>
          <w:t>Canadian Association of Black Lawyers</w:t>
        </w:r>
      </w:hyperlink>
    </w:p>
    <w:p w14:paraId="63B1A740" w14:textId="77777777" w:rsidR="00937BF2" w:rsidRPr="00EC5DB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18" w:tgtFrame="_blank" w:tooltip="Women’s Law Association Of Ontario" w:history="1">
        <w:r w:rsidR="00937BF2" w:rsidRPr="00EC5DB2">
          <w:rPr>
            <w:rStyle w:val="Hyperlink"/>
            <w:rFonts w:ascii="Arial" w:hAnsi="Arial" w:cs="Arial"/>
            <w:bCs/>
            <w:color w:val="000000" w:themeColor="text1"/>
            <w:bdr w:val="none" w:sz="0" w:space="0" w:color="auto" w:frame="1"/>
          </w:rPr>
          <w:t>Women</w:t>
        </w:r>
        <w:r w:rsidR="00937BF2">
          <w:rPr>
            <w:rStyle w:val="Hyperlink"/>
            <w:rFonts w:ascii="Arial" w:hAnsi="Arial" w:cs="Arial"/>
            <w:bCs/>
            <w:color w:val="000000" w:themeColor="text1"/>
            <w:bdr w:val="none" w:sz="0" w:space="0" w:color="auto" w:frame="1"/>
          </w:rPr>
          <w:t>’</w:t>
        </w:r>
        <w:r w:rsidR="00937BF2" w:rsidRPr="00EC5DB2">
          <w:rPr>
            <w:rStyle w:val="Hyperlink"/>
            <w:rFonts w:ascii="Arial" w:hAnsi="Arial" w:cs="Arial"/>
            <w:bCs/>
            <w:color w:val="000000" w:themeColor="text1"/>
            <w:bdr w:val="none" w:sz="0" w:space="0" w:color="auto" w:frame="1"/>
          </w:rPr>
          <w:t>s Law Association Of Ontario</w:t>
        </w:r>
      </w:hyperlink>
    </w:p>
    <w:p w14:paraId="316A1F76" w14:textId="77777777" w:rsidR="00937BF2" w:rsidRPr="00EC5DB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19" w:tgtFrame="_blank" w:history="1">
        <w:r w:rsidR="00937BF2" w:rsidRPr="00EC5DB2">
          <w:rPr>
            <w:rStyle w:val="Hyperlink"/>
            <w:rFonts w:ascii="Arial" w:hAnsi="Arial" w:cs="Arial"/>
            <w:bCs/>
            <w:color w:val="000000" w:themeColor="text1"/>
            <w:bdr w:val="none" w:sz="0" w:space="0" w:color="auto" w:frame="1"/>
          </w:rPr>
          <w:t>Ontario Trial Lawyers Association</w:t>
        </w:r>
      </w:hyperlink>
      <w:r w:rsidR="00937BF2" w:rsidRPr="00EC5DB2">
        <w:rPr>
          <w:rFonts w:ascii="Arial" w:hAnsi="Arial" w:cs="Arial" w:hint="eastAsia"/>
          <w:bCs/>
          <w:i/>
          <w:iCs/>
          <w:color w:val="000000" w:themeColor="text1"/>
        </w:rPr>
        <w:t>  </w:t>
      </w:r>
      <w:r w:rsidR="00937BF2" w:rsidRPr="00EC5DB2">
        <w:rPr>
          <w:rFonts w:ascii="Arial" w:hAnsi="Arial" w:cs="Arial"/>
          <w:color w:val="000000" w:themeColor="text1"/>
        </w:rPr>
        <w:t xml:space="preserve"> </w:t>
      </w:r>
    </w:p>
    <w:p w14:paraId="4F45CA35" w14:textId="77777777" w:rsidR="00937BF2"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20" w:tooltip="OTLA Guide to Mentoring (PDF)" w:history="1">
        <w:r w:rsidR="00937BF2" w:rsidRPr="00EC5DB2">
          <w:rPr>
            <w:rStyle w:val="Hyperlink"/>
            <w:rFonts w:ascii="Arial" w:hAnsi="Arial" w:cs="Arial"/>
            <w:bCs/>
            <w:color w:val="000000" w:themeColor="text1"/>
            <w:bdr w:val="none" w:sz="0" w:space="0" w:color="auto" w:frame="1"/>
          </w:rPr>
          <w:t>OTLA Guide to Mentoring (PDF)</w:t>
        </w:r>
      </w:hyperlink>
    </w:p>
    <w:p w14:paraId="436B3303" w14:textId="77777777" w:rsidR="00937BF2" w:rsidRPr="000659E4" w:rsidRDefault="000E3256" w:rsidP="00937BF2">
      <w:pPr>
        <w:pStyle w:val="NormalWeb"/>
        <w:numPr>
          <w:ilvl w:val="0"/>
          <w:numId w:val="41"/>
        </w:numPr>
        <w:shd w:val="clear" w:color="auto" w:fill="FFFFFF"/>
        <w:spacing w:before="0" w:beforeAutospacing="0" w:after="0" w:afterAutospacing="0"/>
        <w:textAlignment w:val="baseline"/>
        <w:rPr>
          <w:rFonts w:ascii="Arial" w:hAnsi="Arial" w:cs="Arial"/>
          <w:color w:val="000000" w:themeColor="text1"/>
        </w:rPr>
      </w:pPr>
      <w:hyperlink r:id="rId21" w:tgtFrame="_blank" w:tooltip="Ontario Bar Association Mentorship Program" w:history="1">
        <w:r w:rsidR="00937BF2" w:rsidRPr="00EC5DB2">
          <w:rPr>
            <w:rStyle w:val="Hyperlink"/>
            <w:rFonts w:ascii="Arial" w:hAnsi="Arial" w:cs="Arial"/>
            <w:bCs/>
            <w:color w:val="000000" w:themeColor="text1"/>
            <w:bdr w:val="none" w:sz="0" w:space="0" w:color="auto" w:frame="1"/>
          </w:rPr>
          <w:t>Ontario Bar Association Mentorship Program</w:t>
        </w:r>
      </w:hyperlink>
    </w:p>
    <w:p w14:paraId="0290D92E" w14:textId="77777777" w:rsidR="00937BF2" w:rsidRDefault="00937BF2" w:rsidP="00937BF2">
      <w:pPr>
        <w:rPr>
          <w:rFonts w:ascii="Arial" w:hAnsi="Arial" w:cs="Arial"/>
          <w:b/>
          <w:color w:val="000000" w:themeColor="text1"/>
        </w:rPr>
      </w:pPr>
    </w:p>
    <w:p w14:paraId="09E85A15" w14:textId="77777777" w:rsidR="00937BF2" w:rsidRDefault="00937BF2" w:rsidP="00937BF2">
      <w:pPr>
        <w:rPr>
          <w:rFonts w:ascii="Arial" w:hAnsi="Arial" w:cs="Arial"/>
          <w:color w:val="000000" w:themeColor="text1"/>
        </w:rPr>
      </w:pPr>
      <w:r>
        <w:rPr>
          <w:rFonts w:ascii="Arial" w:hAnsi="Arial" w:cs="Arial"/>
          <w:b/>
          <w:color w:val="000000" w:themeColor="text1"/>
        </w:rPr>
        <w:t>Performance Management</w:t>
      </w:r>
      <w:r>
        <w:rPr>
          <w:rFonts w:ascii="Arial" w:hAnsi="Arial" w:cs="Arial"/>
          <w:color w:val="000000" w:themeColor="text1"/>
        </w:rPr>
        <w:t xml:space="preserve"> – we will:</w:t>
      </w:r>
    </w:p>
    <w:p w14:paraId="31D49D17" w14:textId="77777777" w:rsidR="00937BF2" w:rsidRDefault="00937BF2" w:rsidP="00937BF2">
      <w:pPr>
        <w:pStyle w:val="ListParagraph"/>
        <w:numPr>
          <w:ilvl w:val="0"/>
          <w:numId w:val="52"/>
        </w:numPr>
        <w:rPr>
          <w:rFonts w:ascii="Arial" w:hAnsi="Arial" w:cs="Arial"/>
          <w:color w:val="000000" w:themeColor="text1"/>
        </w:rPr>
      </w:pPr>
      <w:r w:rsidRPr="0024596E">
        <w:rPr>
          <w:rFonts w:ascii="Arial" w:hAnsi="Arial" w:cs="Arial"/>
          <w:color w:val="000000" w:themeColor="text1"/>
        </w:rPr>
        <w:t xml:space="preserve">develop </w:t>
      </w:r>
      <w:r w:rsidRPr="00EC5DB2">
        <w:rPr>
          <w:rFonts w:ascii="Arial" w:hAnsi="Arial" w:cs="Arial"/>
          <w:color w:val="000000" w:themeColor="text1"/>
        </w:rPr>
        <w:t>clear</w:t>
      </w:r>
      <w:r w:rsidRPr="0024596E">
        <w:rPr>
          <w:rFonts w:ascii="Arial" w:hAnsi="Arial" w:cs="Arial"/>
          <w:color w:val="000000" w:themeColor="text1"/>
        </w:rPr>
        <w:t>,</w:t>
      </w:r>
      <w:r w:rsidRPr="00EC5DB2">
        <w:rPr>
          <w:rFonts w:ascii="Arial" w:hAnsi="Arial" w:cs="Arial"/>
          <w:color w:val="000000" w:themeColor="text1"/>
        </w:rPr>
        <w:t xml:space="preserve"> </w:t>
      </w:r>
      <w:r w:rsidRPr="0024596E">
        <w:rPr>
          <w:rFonts w:ascii="Arial" w:hAnsi="Arial" w:cs="Arial"/>
          <w:color w:val="000000" w:themeColor="text1"/>
        </w:rPr>
        <w:t xml:space="preserve">written and communicated </w:t>
      </w:r>
      <w:r>
        <w:rPr>
          <w:rFonts w:ascii="Arial" w:hAnsi="Arial" w:cs="Arial"/>
          <w:color w:val="000000" w:themeColor="text1"/>
        </w:rPr>
        <w:t>performance management policies;</w:t>
      </w:r>
    </w:p>
    <w:p w14:paraId="449B5470" w14:textId="77777777" w:rsidR="00937BF2" w:rsidRDefault="00937BF2" w:rsidP="00937BF2">
      <w:pPr>
        <w:pStyle w:val="ListParagraph"/>
        <w:numPr>
          <w:ilvl w:val="0"/>
          <w:numId w:val="52"/>
        </w:numPr>
        <w:rPr>
          <w:rFonts w:ascii="Arial" w:hAnsi="Arial" w:cs="Arial"/>
          <w:color w:val="000000" w:themeColor="text1"/>
        </w:rPr>
      </w:pPr>
      <w:r>
        <w:rPr>
          <w:rFonts w:ascii="Arial" w:hAnsi="Arial" w:cs="Arial"/>
          <w:color w:val="000000" w:themeColor="text1"/>
        </w:rPr>
        <w:t xml:space="preserve">ensure that </w:t>
      </w:r>
      <w:r w:rsidRPr="00EC5DB2">
        <w:rPr>
          <w:rFonts w:ascii="Arial" w:hAnsi="Arial" w:cs="Arial"/>
          <w:color w:val="000000" w:themeColor="text1"/>
        </w:rPr>
        <w:t>performance reviews</w:t>
      </w:r>
      <w:r>
        <w:rPr>
          <w:rFonts w:ascii="Arial" w:hAnsi="Arial" w:cs="Arial"/>
          <w:color w:val="000000" w:themeColor="text1"/>
        </w:rPr>
        <w:t xml:space="preserve"> are conducted regularly on a set-schedule, as well as on an as-needed basis;</w:t>
      </w:r>
    </w:p>
    <w:p w14:paraId="16031628" w14:textId="77777777" w:rsidR="00937BF2" w:rsidRDefault="00937BF2" w:rsidP="00937BF2">
      <w:pPr>
        <w:pStyle w:val="ListParagraph"/>
        <w:numPr>
          <w:ilvl w:val="0"/>
          <w:numId w:val="38"/>
        </w:numPr>
        <w:rPr>
          <w:rFonts w:ascii="Arial" w:hAnsi="Arial" w:cs="Arial"/>
          <w:color w:val="000000" w:themeColor="text1"/>
        </w:rPr>
      </w:pPr>
      <w:r>
        <w:rPr>
          <w:rFonts w:ascii="Arial" w:hAnsi="Arial" w:cs="Arial"/>
          <w:color w:val="000000" w:themeColor="text1"/>
        </w:rPr>
        <w:t xml:space="preserve">mandate training and education on an overt bias, as well as “unconscious bias,” training for those </w:t>
      </w:r>
      <w:r w:rsidRPr="00EC5DB2">
        <w:rPr>
          <w:rFonts w:ascii="Arial" w:hAnsi="Arial" w:cs="Arial"/>
          <w:color w:val="000000" w:themeColor="text1"/>
        </w:rPr>
        <w:t>who conduct performance reviews</w:t>
      </w:r>
      <w:r>
        <w:rPr>
          <w:rFonts w:ascii="Arial" w:hAnsi="Arial" w:cs="Arial"/>
          <w:color w:val="000000" w:themeColor="text1"/>
        </w:rPr>
        <w:t>.</w:t>
      </w:r>
    </w:p>
    <w:p w14:paraId="0F75C703" w14:textId="77777777" w:rsidR="00937BF2" w:rsidRPr="00EC5DB2" w:rsidRDefault="00937BF2" w:rsidP="00937BF2">
      <w:pPr>
        <w:pStyle w:val="ListParagraph"/>
        <w:rPr>
          <w:rFonts w:ascii="Arial" w:hAnsi="Arial" w:cs="Arial"/>
          <w:color w:val="000000" w:themeColor="text1"/>
        </w:rPr>
      </w:pPr>
    </w:p>
    <w:p w14:paraId="346086B2" w14:textId="77777777" w:rsidR="00937BF2" w:rsidRPr="00EC5DB2" w:rsidRDefault="00937BF2" w:rsidP="00937BF2">
      <w:pPr>
        <w:rPr>
          <w:rFonts w:ascii="Arial" w:hAnsi="Arial" w:cs="Arial"/>
          <w:color w:val="000000" w:themeColor="text1"/>
        </w:rPr>
      </w:pPr>
      <w:r w:rsidRPr="000659E4">
        <w:rPr>
          <w:rFonts w:ascii="Arial" w:hAnsi="Arial" w:cs="Arial"/>
          <w:b/>
          <w:color w:val="000000" w:themeColor="text1"/>
        </w:rPr>
        <w:t>Quality of work</w:t>
      </w:r>
      <w:r w:rsidRPr="00887080">
        <w:rPr>
          <w:rFonts w:ascii="Arial" w:hAnsi="Arial" w:cs="Arial"/>
          <w:color w:val="000000" w:themeColor="text1"/>
        </w:rPr>
        <w:t xml:space="preserve"> – </w:t>
      </w:r>
      <w:r>
        <w:rPr>
          <w:rFonts w:ascii="Arial" w:hAnsi="Arial" w:cs="Arial"/>
          <w:color w:val="000000" w:themeColor="text1"/>
        </w:rPr>
        <w:t xml:space="preserve">we will ensure that lawyers and paralegals </w:t>
      </w:r>
      <w:r w:rsidRPr="00EC5DB2">
        <w:rPr>
          <w:rFonts w:ascii="Arial" w:hAnsi="Arial" w:cs="Arial"/>
          <w:color w:val="000000" w:themeColor="text1"/>
        </w:rPr>
        <w:t xml:space="preserve">from diverse communities have access to a range of </w:t>
      </w:r>
      <w:r>
        <w:rPr>
          <w:rFonts w:ascii="Arial" w:hAnsi="Arial" w:cs="Arial"/>
          <w:color w:val="000000" w:themeColor="text1"/>
        </w:rPr>
        <w:t>legal work, with a variety of clients and colleagues.</w:t>
      </w:r>
    </w:p>
    <w:p w14:paraId="761C34E0" w14:textId="77777777" w:rsidR="00937BF2" w:rsidRPr="000659E4" w:rsidRDefault="00937BF2" w:rsidP="00937BF2">
      <w:pPr>
        <w:ind w:left="360"/>
        <w:rPr>
          <w:rFonts w:ascii="Arial" w:hAnsi="Arial" w:cs="Arial"/>
          <w:color w:val="000000" w:themeColor="text1"/>
        </w:rPr>
      </w:pPr>
    </w:p>
    <w:p w14:paraId="332569E4" w14:textId="77777777" w:rsidR="00937BF2" w:rsidRDefault="00937BF2" w:rsidP="00937BF2">
      <w:pPr>
        <w:rPr>
          <w:rFonts w:ascii="Arial" w:hAnsi="Arial" w:cs="Arial"/>
          <w:color w:val="000000" w:themeColor="text1"/>
        </w:rPr>
      </w:pPr>
      <w:r>
        <w:rPr>
          <w:rFonts w:ascii="Arial" w:hAnsi="Arial" w:cs="Arial"/>
          <w:b/>
          <w:color w:val="000000" w:themeColor="text1"/>
        </w:rPr>
        <w:t>C</w:t>
      </w:r>
      <w:r w:rsidRPr="00EC5DB2">
        <w:rPr>
          <w:rFonts w:ascii="Arial" w:hAnsi="Arial" w:cs="Arial"/>
          <w:b/>
          <w:color w:val="000000" w:themeColor="text1"/>
        </w:rPr>
        <w:t>lient development</w:t>
      </w:r>
      <w:r w:rsidRPr="00EC5DB2">
        <w:rPr>
          <w:rFonts w:ascii="Arial" w:hAnsi="Arial" w:cs="Arial"/>
          <w:color w:val="000000" w:themeColor="text1"/>
        </w:rPr>
        <w:t xml:space="preserve"> </w:t>
      </w:r>
      <w:r w:rsidRPr="00887080">
        <w:rPr>
          <w:rFonts w:ascii="Arial" w:hAnsi="Arial" w:cs="Arial"/>
          <w:color w:val="000000" w:themeColor="text1"/>
        </w:rPr>
        <w:t>–</w:t>
      </w:r>
      <w:r>
        <w:rPr>
          <w:rFonts w:ascii="Arial" w:hAnsi="Arial" w:cs="Arial"/>
          <w:color w:val="000000" w:themeColor="text1"/>
        </w:rPr>
        <w:t xml:space="preserve"> we will:</w:t>
      </w:r>
    </w:p>
    <w:p w14:paraId="3D5C14B0" w14:textId="77777777" w:rsidR="00937BF2" w:rsidRPr="00EC5DB2" w:rsidRDefault="00937BF2" w:rsidP="00937BF2">
      <w:pPr>
        <w:pStyle w:val="ListParagraph"/>
        <w:numPr>
          <w:ilvl w:val="0"/>
          <w:numId w:val="38"/>
        </w:numPr>
        <w:rPr>
          <w:rFonts w:ascii="Arial" w:hAnsi="Arial" w:cs="Arial"/>
          <w:color w:val="000000" w:themeColor="text1"/>
        </w:rPr>
      </w:pPr>
      <w:r w:rsidRPr="00003921">
        <w:rPr>
          <w:rFonts w:ascii="Arial" w:hAnsi="Arial" w:cs="Arial"/>
          <w:color w:val="000000" w:themeColor="text1"/>
        </w:rPr>
        <w:t xml:space="preserve">support </w:t>
      </w:r>
      <w:r w:rsidRPr="00EC5DB2">
        <w:rPr>
          <w:rFonts w:ascii="Arial" w:hAnsi="Arial" w:cs="Arial"/>
          <w:color w:val="000000" w:themeColor="text1"/>
        </w:rPr>
        <w:t>activities that target non-traditional sources of clients from</w:t>
      </w:r>
      <w:r w:rsidRPr="00003921">
        <w:rPr>
          <w:rFonts w:ascii="Arial" w:hAnsi="Arial" w:cs="Arial"/>
          <w:color w:val="000000" w:themeColor="text1"/>
        </w:rPr>
        <w:t xml:space="preserve"> </w:t>
      </w:r>
      <w:r w:rsidRPr="00EC5DB2">
        <w:rPr>
          <w:rFonts w:ascii="Arial" w:hAnsi="Arial" w:cs="Arial"/>
          <w:color w:val="000000" w:themeColor="text1"/>
        </w:rPr>
        <w:t>within diverse communities</w:t>
      </w:r>
      <w:r>
        <w:rPr>
          <w:rFonts w:ascii="Arial" w:hAnsi="Arial" w:cs="Arial"/>
          <w:color w:val="000000" w:themeColor="text1"/>
        </w:rPr>
        <w:t>;</w:t>
      </w:r>
    </w:p>
    <w:p w14:paraId="10927B02" w14:textId="77777777" w:rsidR="00937BF2" w:rsidRPr="002F1ADC" w:rsidRDefault="00937BF2" w:rsidP="00937BF2">
      <w:pPr>
        <w:pStyle w:val="ListParagraph"/>
        <w:numPr>
          <w:ilvl w:val="0"/>
          <w:numId w:val="38"/>
        </w:numPr>
        <w:rPr>
          <w:rFonts w:ascii="Arial" w:hAnsi="Arial" w:cs="Arial"/>
          <w:color w:val="000000" w:themeColor="text1"/>
        </w:rPr>
      </w:pPr>
      <w:r>
        <w:rPr>
          <w:rFonts w:ascii="Arial" w:hAnsi="Arial" w:cs="Arial"/>
          <w:color w:val="000000" w:themeColor="text1"/>
        </w:rPr>
        <w:t>e</w:t>
      </w:r>
      <w:r w:rsidRPr="00EC5DB2">
        <w:rPr>
          <w:rFonts w:ascii="Arial" w:hAnsi="Arial" w:cs="Arial"/>
          <w:color w:val="000000" w:themeColor="text1"/>
        </w:rPr>
        <w:t>nsure l</w:t>
      </w:r>
      <w:r>
        <w:rPr>
          <w:rFonts w:ascii="Arial" w:hAnsi="Arial" w:cs="Arial"/>
          <w:color w:val="000000" w:themeColor="text1"/>
        </w:rPr>
        <w:t>icensees</w:t>
      </w:r>
      <w:r w:rsidRPr="00EC5DB2">
        <w:rPr>
          <w:rFonts w:ascii="Arial" w:hAnsi="Arial" w:cs="Arial"/>
          <w:color w:val="000000" w:themeColor="text1"/>
        </w:rPr>
        <w:t xml:space="preserve"> from diverse communities are involved in client development activities,</w:t>
      </w:r>
      <w:r w:rsidRPr="002F1ADC">
        <w:rPr>
          <w:rFonts w:ascii="Arial" w:hAnsi="Arial" w:cs="Arial"/>
          <w:color w:val="000000" w:themeColor="text1"/>
        </w:rPr>
        <w:t xml:space="preserve"> </w:t>
      </w:r>
      <w:r w:rsidRPr="00EC5DB2">
        <w:rPr>
          <w:rFonts w:ascii="Arial" w:hAnsi="Arial" w:cs="Arial"/>
          <w:color w:val="000000" w:themeColor="text1"/>
        </w:rPr>
        <w:t>including events to retain current clients</w:t>
      </w:r>
      <w:r>
        <w:rPr>
          <w:rFonts w:ascii="Arial" w:hAnsi="Arial" w:cs="Arial"/>
          <w:color w:val="000000" w:themeColor="text1"/>
        </w:rPr>
        <w:t>;</w:t>
      </w:r>
    </w:p>
    <w:p w14:paraId="5E85B1C0" w14:textId="77777777" w:rsidR="00937BF2" w:rsidRPr="00EC5DB2" w:rsidRDefault="00937BF2" w:rsidP="00937BF2">
      <w:pPr>
        <w:pStyle w:val="ListParagraph"/>
        <w:numPr>
          <w:ilvl w:val="0"/>
          <w:numId w:val="38"/>
        </w:numPr>
        <w:rPr>
          <w:rFonts w:ascii="Arial" w:hAnsi="Arial" w:cs="Arial"/>
          <w:color w:val="000000" w:themeColor="text1"/>
        </w:rPr>
      </w:pPr>
      <w:r>
        <w:rPr>
          <w:rFonts w:ascii="Arial" w:hAnsi="Arial" w:cs="Arial"/>
          <w:color w:val="000000" w:themeColor="text1"/>
        </w:rPr>
        <w:t xml:space="preserve">meaningfully </w:t>
      </w:r>
      <w:r w:rsidRPr="00EC5DB2">
        <w:rPr>
          <w:rFonts w:ascii="Arial" w:hAnsi="Arial" w:cs="Arial"/>
          <w:color w:val="000000" w:themeColor="text1"/>
        </w:rPr>
        <w:t>support</w:t>
      </w:r>
      <w:r>
        <w:rPr>
          <w:rFonts w:ascii="Arial" w:hAnsi="Arial" w:cs="Arial"/>
          <w:color w:val="000000" w:themeColor="text1"/>
        </w:rPr>
        <w:t>/defend</w:t>
      </w:r>
      <w:r w:rsidRPr="00EC5DB2">
        <w:rPr>
          <w:rFonts w:ascii="Arial" w:hAnsi="Arial" w:cs="Arial"/>
          <w:color w:val="000000" w:themeColor="text1"/>
        </w:rPr>
        <w:t xml:space="preserve"> lawyers</w:t>
      </w:r>
      <w:r>
        <w:rPr>
          <w:rFonts w:ascii="Arial" w:hAnsi="Arial" w:cs="Arial"/>
          <w:color w:val="000000" w:themeColor="text1"/>
        </w:rPr>
        <w:t xml:space="preserve"> and paralegals</w:t>
      </w:r>
      <w:r w:rsidRPr="00EC5DB2">
        <w:rPr>
          <w:rFonts w:ascii="Arial" w:hAnsi="Arial" w:cs="Arial"/>
          <w:color w:val="000000" w:themeColor="text1"/>
        </w:rPr>
        <w:t xml:space="preserve"> who experience</w:t>
      </w:r>
      <w:r w:rsidRPr="002F1ADC">
        <w:rPr>
          <w:rFonts w:ascii="Arial" w:hAnsi="Arial" w:cs="Arial"/>
          <w:color w:val="000000" w:themeColor="text1"/>
        </w:rPr>
        <w:t xml:space="preserve"> </w:t>
      </w:r>
      <w:r w:rsidRPr="00EC5DB2">
        <w:rPr>
          <w:rFonts w:ascii="Arial" w:hAnsi="Arial" w:cs="Arial"/>
          <w:color w:val="000000" w:themeColor="text1"/>
        </w:rPr>
        <w:t>disrespectful and discriminatory treatment from clients</w:t>
      </w:r>
      <w:r>
        <w:rPr>
          <w:rFonts w:ascii="Arial" w:hAnsi="Arial" w:cs="Arial"/>
          <w:color w:val="000000" w:themeColor="text1"/>
        </w:rPr>
        <w:t>.</w:t>
      </w:r>
      <w:r w:rsidRPr="000659E4">
        <w:rPr>
          <w:rFonts w:ascii="Arial" w:hAnsi="Arial" w:cs="Arial"/>
          <w:color w:val="000000" w:themeColor="text1"/>
        </w:rPr>
        <w:t xml:space="preserve"> </w:t>
      </w:r>
    </w:p>
    <w:p w14:paraId="4A00EB2A" w14:textId="77777777" w:rsidR="00937BF2" w:rsidRPr="002F1ADC" w:rsidRDefault="00937BF2" w:rsidP="00937BF2">
      <w:pPr>
        <w:pStyle w:val="ListParagraph"/>
        <w:rPr>
          <w:rFonts w:ascii="Arial" w:hAnsi="Arial" w:cs="Arial"/>
          <w:color w:val="000000" w:themeColor="text1"/>
        </w:rPr>
      </w:pPr>
    </w:p>
    <w:p w14:paraId="204A90FD" w14:textId="77777777" w:rsidR="00937BF2" w:rsidRDefault="00937BF2" w:rsidP="00937BF2">
      <w:pPr>
        <w:rPr>
          <w:rFonts w:ascii="Arial" w:hAnsi="Arial" w:cs="Arial"/>
          <w:color w:val="000000" w:themeColor="text1"/>
        </w:rPr>
      </w:pPr>
      <w:r w:rsidRPr="00003921">
        <w:rPr>
          <w:rFonts w:ascii="Arial" w:hAnsi="Arial" w:cs="Arial"/>
          <w:b/>
          <w:color w:val="000000" w:themeColor="text1"/>
        </w:rPr>
        <w:t>Survey</w:t>
      </w:r>
      <w:r>
        <w:rPr>
          <w:rFonts w:ascii="Arial" w:hAnsi="Arial" w:cs="Arial"/>
          <w:b/>
          <w:color w:val="000000" w:themeColor="text1"/>
        </w:rPr>
        <w:t xml:space="preserve"> </w:t>
      </w:r>
      <w:r w:rsidRPr="00887080">
        <w:rPr>
          <w:rFonts w:ascii="Arial" w:hAnsi="Arial" w:cs="Arial"/>
          <w:color w:val="000000" w:themeColor="text1"/>
        </w:rPr>
        <w:t>–</w:t>
      </w:r>
      <w:r>
        <w:rPr>
          <w:rFonts w:ascii="Arial" w:hAnsi="Arial" w:cs="Arial"/>
          <w:color w:val="000000" w:themeColor="text1"/>
        </w:rPr>
        <w:t xml:space="preserve"> we will:</w:t>
      </w:r>
    </w:p>
    <w:p w14:paraId="67A8EE82" w14:textId="77777777" w:rsidR="00937BF2" w:rsidRPr="00EC5DB2" w:rsidRDefault="00937BF2" w:rsidP="00937BF2">
      <w:pPr>
        <w:pStyle w:val="ListParagraph"/>
        <w:numPr>
          <w:ilvl w:val="0"/>
          <w:numId w:val="49"/>
        </w:numPr>
        <w:rPr>
          <w:rFonts w:ascii="Arial" w:hAnsi="Arial" w:cs="Arial"/>
          <w:color w:val="000000" w:themeColor="text1"/>
        </w:rPr>
      </w:pPr>
      <w:r w:rsidRPr="00003921">
        <w:rPr>
          <w:rFonts w:ascii="Arial" w:hAnsi="Arial" w:cs="Arial"/>
          <w:color w:val="000000" w:themeColor="text1"/>
        </w:rPr>
        <w:t>survey our employees and partners about our diversity and inclusion efforts, and about any personal experiences of discrimination and</w:t>
      </w:r>
      <w:r>
        <w:rPr>
          <w:rFonts w:ascii="Arial" w:hAnsi="Arial" w:cs="Arial"/>
          <w:color w:val="000000" w:themeColor="text1"/>
        </w:rPr>
        <w:t>/or harassment at XYZ;</w:t>
      </w:r>
    </w:p>
    <w:p w14:paraId="56D2DEB2" w14:textId="77777777" w:rsidR="00937BF2" w:rsidRPr="00EC5DB2" w:rsidRDefault="00937BF2" w:rsidP="00937BF2">
      <w:pPr>
        <w:pStyle w:val="ListParagraph"/>
        <w:numPr>
          <w:ilvl w:val="0"/>
          <w:numId w:val="49"/>
        </w:numPr>
        <w:rPr>
          <w:rFonts w:ascii="Arial" w:hAnsi="Arial" w:cs="Arial"/>
          <w:color w:val="000000" w:themeColor="text1"/>
        </w:rPr>
      </w:pPr>
      <w:r w:rsidRPr="00003921">
        <w:rPr>
          <w:rFonts w:ascii="Arial" w:hAnsi="Arial" w:cs="Arial"/>
          <w:color w:val="000000" w:themeColor="text1"/>
        </w:rPr>
        <w:t xml:space="preserve">conduct </w:t>
      </w:r>
      <w:r w:rsidRPr="00EC5DB2">
        <w:rPr>
          <w:rFonts w:ascii="Arial" w:hAnsi="Arial" w:cs="Arial"/>
          <w:color w:val="000000" w:themeColor="text1"/>
        </w:rPr>
        <w:t xml:space="preserve">exit interviews </w:t>
      </w:r>
      <w:r w:rsidRPr="00003921">
        <w:rPr>
          <w:rFonts w:ascii="Arial" w:hAnsi="Arial" w:cs="Arial"/>
          <w:color w:val="000000" w:themeColor="text1"/>
        </w:rPr>
        <w:t xml:space="preserve">of employees and partners, and ask whether any overt or subtle forms of discrimination played a role in their decision to leave. </w:t>
      </w:r>
    </w:p>
    <w:p w14:paraId="72B63AF6" w14:textId="77777777" w:rsidR="00937BF2" w:rsidRDefault="00937BF2" w:rsidP="00937BF2">
      <w:pPr>
        <w:rPr>
          <w:rFonts w:ascii="Arial" w:hAnsi="Arial" w:cs="Arial"/>
        </w:rPr>
      </w:pPr>
    </w:p>
    <w:p w14:paraId="5400E993" w14:textId="77777777" w:rsidR="00937BF2" w:rsidRDefault="00937BF2" w:rsidP="00937BF2">
      <w:pPr>
        <w:rPr>
          <w:rFonts w:ascii="Arial" w:hAnsi="Arial" w:cs="Arial"/>
        </w:rPr>
      </w:pPr>
    </w:p>
    <w:p w14:paraId="420D9022" w14:textId="77777777" w:rsidR="00937BF2" w:rsidRPr="00EC5DB2" w:rsidRDefault="00937BF2" w:rsidP="00937BF2">
      <w:pPr>
        <w:pStyle w:val="ListParagraph"/>
        <w:numPr>
          <w:ilvl w:val="0"/>
          <w:numId w:val="29"/>
        </w:numPr>
        <w:rPr>
          <w:rFonts w:ascii="Arial" w:hAnsi="Arial" w:cs="Arial"/>
          <w:b/>
          <w:sz w:val="28"/>
        </w:rPr>
      </w:pPr>
      <w:r w:rsidRPr="000659E4">
        <w:rPr>
          <w:rFonts w:ascii="Arial" w:hAnsi="Arial" w:cs="Arial"/>
          <w:b/>
          <w:sz w:val="28"/>
        </w:rPr>
        <w:lastRenderedPageBreak/>
        <w:t>ADVANCEMENT</w:t>
      </w:r>
      <w:r w:rsidRPr="00EC5DB2">
        <w:rPr>
          <w:rFonts w:ascii="Arial" w:hAnsi="Arial" w:cs="Arial"/>
          <w:b/>
          <w:sz w:val="28"/>
        </w:rPr>
        <w:t>:</w:t>
      </w:r>
    </w:p>
    <w:p w14:paraId="1D5F3920" w14:textId="77777777" w:rsidR="00937BF2" w:rsidRPr="00EC5DB2" w:rsidRDefault="00937BF2" w:rsidP="00937BF2">
      <w:pPr>
        <w:rPr>
          <w:rFonts w:ascii="Arial" w:hAnsi="Arial" w:cs="Arial"/>
        </w:rPr>
      </w:pPr>
    </w:p>
    <w:p w14:paraId="691F531E" w14:textId="77777777" w:rsidR="00937BF2" w:rsidRDefault="00937BF2" w:rsidP="00937BF2">
      <w:pPr>
        <w:rPr>
          <w:rFonts w:ascii="Arial" w:hAnsi="Arial" w:cs="Arial"/>
          <w:color w:val="000000" w:themeColor="text1"/>
        </w:rPr>
      </w:pPr>
      <w:r w:rsidRPr="00EC5DB2">
        <w:rPr>
          <w:rFonts w:ascii="Arial" w:hAnsi="Arial" w:cs="Arial"/>
          <w:color w:val="000000" w:themeColor="text1"/>
        </w:rPr>
        <w:t xml:space="preserve">Advancement </w:t>
      </w:r>
      <w:r w:rsidRPr="00EC5DB2">
        <w:rPr>
          <w:rFonts w:ascii="Arial" w:eastAsia="Times New Roman" w:hAnsi="Arial" w:cs="Arial"/>
          <w:color w:val="000000" w:themeColor="text1"/>
          <w:shd w:val="clear" w:color="auto" w:fill="FFFFFF"/>
        </w:rPr>
        <w:t xml:space="preserve">is the upward trajectory of an individual's career and </w:t>
      </w:r>
      <w:r w:rsidRPr="00EC5DB2">
        <w:rPr>
          <w:rStyle w:val="Strong"/>
          <w:rFonts w:ascii="Arial" w:eastAsia="Times New Roman" w:hAnsi="Arial" w:cs="Arial"/>
          <w:color w:val="000000" w:themeColor="text1"/>
          <w:shd w:val="clear" w:color="auto" w:fill="FFFFFF"/>
        </w:rPr>
        <w:t>typically means getting promoted or being assigned more responsibilities by an employer.</w:t>
      </w:r>
      <w:r w:rsidRPr="00EC5DB2">
        <w:rPr>
          <w:rFonts w:ascii="Arial" w:eastAsia="Times New Roman" w:hAnsi="Arial" w:cs="Arial"/>
          <w:color w:val="000000" w:themeColor="text1"/>
          <w:shd w:val="clear" w:color="auto" w:fill="FFFFFF"/>
        </w:rPr>
        <w:t> </w:t>
      </w:r>
      <w:r>
        <w:rPr>
          <w:rFonts w:ascii="Arial" w:hAnsi="Arial" w:cs="Arial"/>
        </w:rPr>
        <w:t>To achieve our goal of enhancing diversity and inclusion at XYZ, some or all of the following strategies with respect to advancement will be implemented:</w:t>
      </w:r>
    </w:p>
    <w:p w14:paraId="71C4A593" w14:textId="77777777" w:rsidR="00937BF2" w:rsidRPr="00EC5DB2" w:rsidRDefault="00937BF2" w:rsidP="00937BF2">
      <w:pPr>
        <w:rPr>
          <w:rFonts w:ascii="Arial" w:eastAsia="Times New Roman" w:hAnsi="Arial" w:cs="Arial"/>
          <w:color w:val="000000" w:themeColor="text1"/>
          <w:shd w:val="clear" w:color="auto" w:fill="FFFFFF"/>
        </w:rPr>
      </w:pPr>
    </w:p>
    <w:p w14:paraId="2010E606" w14:textId="77777777" w:rsidR="00937BF2" w:rsidRPr="002F1ADC" w:rsidRDefault="00937BF2" w:rsidP="00937BF2">
      <w:pPr>
        <w:rPr>
          <w:rFonts w:ascii="Arial" w:hAnsi="Arial" w:cs="Arial"/>
          <w:color w:val="000000" w:themeColor="text1"/>
        </w:rPr>
      </w:pPr>
      <w:r>
        <w:rPr>
          <w:rFonts w:ascii="Arial" w:hAnsi="Arial" w:cs="Arial"/>
          <w:color w:val="000000" w:themeColor="text1"/>
        </w:rPr>
        <w:t>(</w:t>
      </w:r>
      <w:r w:rsidRPr="00E05653">
        <w:rPr>
          <w:rFonts w:ascii="Arial" w:hAnsi="Arial" w:cs="Arial"/>
          <w:b/>
          <w:color w:val="000000" w:themeColor="text1"/>
        </w:rPr>
        <w:t>Note</w:t>
      </w:r>
      <w:r>
        <w:rPr>
          <w:rFonts w:ascii="Arial" w:hAnsi="Arial" w:cs="Arial"/>
          <w:color w:val="000000" w:themeColor="text1"/>
        </w:rPr>
        <w:t>: the strategies set out above in “2. Retention” are also applicable to this section.)</w:t>
      </w:r>
    </w:p>
    <w:p w14:paraId="43554421" w14:textId="77777777" w:rsidR="00937BF2" w:rsidRPr="00E05653" w:rsidRDefault="00937BF2" w:rsidP="00937BF2">
      <w:pPr>
        <w:rPr>
          <w:rFonts w:ascii="Arial" w:hAnsi="Arial" w:cs="Arial"/>
          <w:color w:val="000000" w:themeColor="text1"/>
        </w:rPr>
      </w:pPr>
    </w:p>
    <w:p w14:paraId="3923788F" w14:textId="77777777" w:rsidR="00937BF2" w:rsidRDefault="00937BF2" w:rsidP="00937BF2">
      <w:pPr>
        <w:rPr>
          <w:rFonts w:ascii="Arial" w:hAnsi="Arial" w:cs="Arial"/>
          <w:color w:val="000000" w:themeColor="text1"/>
        </w:rPr>
      </w:pPr>
      <w:r w:rsidRPr="00E05653">
        <w:rPr>
          <w:rFonts w:ascii="Arial" w:hAnsi="Arial" w:cs="Arial"/>
          <w:b/>
          <w:color w:val="000000" w:themeColor="text1"/>
        </w:rPr>
        <w:t>C</w:t>
      </w:r>
      <w:r w:rsidRPr="00EC5DB2">
        <w:rPr>
          <w:rFonts w:ascii="Arial" w:hAnsi="Arial" w:cs="Arial"/>
          <w:b/>
          <w:color w:val="000000" w:themeColor="text1"/>
        </w:rPr>
        <w:t>lear criteria</w:t>
      </w:r>
      <w:r>
        <w:rPr>
          <w:rFonts w:ascii="Arial" w:hAnsi="Arial" w:cs="Arial"/>
          <w:color w:val="000000" w:themeColor="text1"/>
        </w:rPr>
        <w:t xml:space="preserve"> –</w:t>
      </w:r>
      <w:r w:rsidRPr="00E05653">
        <w:rPr>
          <w:rFonts w:ascii="Arial" w:hAnsi="Arial" w:cs="Arial"/>
          <w:color w:val="000000" w:themeColor="text1"/>
        </w:rPr>
        <w:t xml:space="preserve"> we will</w:t>
      </w:r>
      <w:r>
        <w:rPr>
          <w:rFonts w:ascii="Arial" w:hAnsi="Arial" w:cs="Arial"/>
          <w:color w:val="000000" w:themeColor="text1"/>
        </w:rPr>
        <w:t>:</w:t>
      </w:r>
    </w:p>
    <w:p w14:paraId="20D4E63C" w14:textId="77777777" w:rsidR="00937BF2" w:rsidRPr="00FE0423" w:rsidRDefault="00937BF2" w:rsidP="00937BF2">
      <w:pPr>
        <w:pStyle w:val="ListParagraph"/>
        <w:numPr>
          <w:ilvl w:val="0"/>
          <w:numId w:val="50"/>
        </w:numPr>
        <w:rPr>
          <w:rFonts w:ascii="Arial" w:hAnsi="Arial" w:cs="Arial"/>
          <w:color w:val="000000" w:themeColor="text1"/>
        </w:rPr>
      </w:pPr>
      <w:r w:rsidRPr="00DA0553">
        <w:rPr>
          <w:rFonts w:ascii="Arial" w:hAnsi="Arial" w:cs="Arial"/>
          <w:color w:val="000000" w:themeColor="text1"/>
        </w:rPr>
        <w:t xml:space="preserve">develop </w:t>
      </w:r>
      <w:r w:rsidRPr="00EC5DB2">
        <w:rPr>
          <w:rFonts w:ascii="Arial" w:hAnsi="Arial" w:cs="Arial"/>
          <w:color w:val="000000" w:themeColor="text1"/>
        </w:rPr>
        <w:t>clear</w:t>
      </w:r>
      <w:r w:rsidRPr="00DA0553">
        <w:rPr>
          <w:rFonts w:ascii="Arial" w:hAnsi="Arial" w:cs="Arial"/>
          <w:color w:val="000000" w:themeColor="text1"/>
        </w:rPr>
        <w:t>,</w:t>
      </w:r>
      <w:r w:rsidRPr="00EC5DB2">
        <w:rPr>
          <w:rFonts w:ascii="Arial" w:hAnsi="Arial" w:cs="Arial"/>
          <w:color w:val="000000" w:themeColor="text1"/>
        </w:rPr>
        <w:t xml:space="preserve"> </w:t>
      </w:r>
      <w:r w:rsidRPr="00DA0553">
        <w:rPr>
          <w:rFonts w:ascii="Arial" w:hAnsi="Arial" w:cs="Arial"/>
          <w:color w:val="000000" w:themeColor="text1"/>
        </w:rPr>
        <w:t xml:space="preserve">written and communicated </w:t>
      </w:r>
      <w:r w:rsidRPr="00EC5DB2">
        <w:rPr>
          <w:rFonts w:ascii="Arial" w:hAnsi="Arial" w:cs="Arial"/>
          <w:color w:val="000000" w:themeColor="text1"/>
        </w:rPr>
        <w:t>criteria to evaluate candidates for partnership or senior management positions</w:t>
      </w:r>
      <w:r w:rsidRPr="00DA0553">
        <w:rPr>
          <w:rFonts w:ascii="Arial" w:hAnsi="Arial" w:cs="Arial"/>
          <w:color w:val="000000" w:themeColor="text1"/>
        </w:rPr>
        <w:t>;</w:t>
      </w:r>
    </w:p>
    <w:p w14:paraId="22914EEF" w14:textId="77777777" w:rsidR="00937BF2" w:rsidRPr="00EC5DB2" w:rsidRDefault="00937BF2" w:rsidP="00937BF2">
      <w:pPr>
        <w:pStyle w:val="ListParagraph"/>
        <w:numPr>
          <w:ilvl w:val="0"/>
          <w:numId w:val="38"/>
        </w:numPr>
        <w:rPr>
          <w:rFonts w:ascii="Arial" w:hAnsi="Arial" w:cs="Arial"/>
          <w:color w:val="000000" w:themeColor="text1"/>
        </w:rPr>
      </w:pPr>
      <w:r>
        <w:rPr>
          <w:rFonts w:ascii="Arial" w:hAnsi="Arial" w:cs="Arial"/>
          <w:color w:val="000000" w:themeColor="text1"/>
        </w:rPr>
        <w:t>c</w:t>
      </w:r>
      <w:r w:rsidRPr="00EC5DB2">
        <w:rPr>
          <w:rFonts w:ascii="Arial" w:hAnsi="Arial" w:cs="Arial"/>
          <w:color w:val="000000" w:themeColor="text1"/>
        </w:rPr>
        <w:t>ommunicate the expectations and time frame for becoming a partner or senior manager</w:t>
      </w:r>
      <w:r>
        <w:rPr>
          <w:rFonts w:ascii="Arial" w:hAnsi="Arial" w:cs="Arial"/>
          <w:color w:val="000000" w:themeColor="text1"/>
        </w:rPr>
        <w:t>;</w:t>
      </w:r>
    </w:p>
    <w:p w14:paraId="3B8DF713" w14:textId="77777777" w:rsidR="00937BF2" w:rsidRPr="00EC5DB2" w:rsidRDefault="00937BF2" w:rsidP="00937BF2">
      <w:pPr>
        <w:pStyle w:val="ListParagraph"/>
        <w:numPr>
          <w:ilvl w:val="0"/>
          <w:numId w:val="38"/>
        </w:numPr>
        <w:rPr>
          <w:rFonts w:ascii="Arial" w:hAnsi="Arial" w:cs="Arial"/>
          <w:color w:val="000000" w:themeColor="text1"/>
        </w:rPr>
      </w:pPr>
      <w:r>
        <w:rPr>
          <w:rFonts w:ascii="Arial" w:hAnsi="Arial" w:cs="Arial"/>
          <w:color w:val="000000" w:themeColor="text1"/>
        </w:rPr>
        <w:t>e</w:t>
      </w:r>
      <w:r w:rsidRPr="002F1ADC">
        <w:rPr>
          <w:rFonts w:ascii="Arial" w:hAnsi="Arial" w:cs="Arial"/>
          <w:color w:val="000000" w:themeColor="text1"/>
        </w:rPr>
        <w:t>nsure</w:t>
      </w:r>
      <w:r w:rsidRPr="00EC5DB2">
        <w:rPr>
          <w:rFonts w:ascii="Arial" w:hAnsi="Arial" w:cs="Arial"/>
          <w:color w:val="000000" w:themeColor="text1"/>
        </w:rPr>
        <w:t xml:space="preserve"> </w:t>
      </w:r>
      <w:r>
        <w:rPr>
          <w:rFonts w:ascii="Arial" w:hAnsi="Arial" w:cs="Arial"/>
          <w:color w:val="000000" w:themeColor="text1"/>
        </w:rPr>
        <w:t xml:space="preserve">that regular, documented </w:t>
      </w:r>
      <w:r w:rsidRPr="00EC5DB2">
        <w:rPr>
          <w:rFonts w:ascii="Arial" w:hAnsi="Arial" w:cs="Arial"/>
          <w:color w:val="000000" w:themeColor="text1"/>
        </w:rPr>
        <w:t xml:space="preserve">performance reviews are </w:t>
      </w:r>
      <w:r>
        <w:rPr>
          <w:rFonts w:ascii="Arial" w:hAnsi="Arial" w:cs="Arial"/>
          <w:color w:val="000000" w:themeColor="text1"/>
        </w:rPr>
        <w:t xml:space="preserve">considered </w:t>
      </w:r>
      <w:r w:rsidRPr="00EC5DB2">
        <w:rPr>
          <w:rFonts w:ascii="Arial" w:hAnsi="Arial" w:cs="Arial"/>
          <w:color w:val="000000" w:themeColor="text1"/>
        </w:rPr>
        <w:t>in advancement decisions</w:t>
      </w:r>
      <w:r>
        <w:rPr>
          <w:rFonts w:ascii="Arial" w:hAnsi="Arial" w:cs="Arial"/>
          <w:color w:val="000000" w:themeColor="text1"/>
        </w:rPr>
        <w:t>.</w:t>
      </w:r>
      <w:r w:rsidRPr="00EC5DB2">
        <w:rPr>
          <w:rFonts w:ascii="Arial" w:hAnsi="Arial" w:cs="Arial"/>
          <w:color w:val="000000" w:themeColor="text1"/>
        </w:rPr>
        <w:t xml:space="preserve"> </w:t>
      </w:r>
    </w:p>
    <w:p w14:paraId="504C5BFC" w14:textId="77777777" w:rsidR="00937BF2" w:rsidRDefault="00937BF2" w:rsidP="00937BF2">
      <w:pPr>
        <w:ind w:left="360"/>
        <w:rPr>
          <w:rFonts w:ascii="Arial" w:hAnsi="Arial" w:cs="Arial"/>
          <w:color w:val="000000" w:themeColor="text1"/>
        </w:rPr>
      </w:pPr>
    </w:p>
    <w:p w14:paraId="1C71A259" w14:textId="77777777" w:rsidR="00937BF2" w:rsidRDefault="00937BF2" w:rsidP="00937BF2">
      <w:pPr>
        <w:rPr>
          <w:rFonts w:ascii="Arial" w:hAnsi="Arial" w:cs="Arial"/>
          <w:color w:val="000000" w:themeColor="text1"/>
        </w:rPr>
      </w:pPr>
      <w:r w:rsidRPr="00E05653">
        <w:rPr>
          <w:rFonts w:ascii="Arial" w:hAnsi="Arial" w:cs="Arial"/>
          <w:b/>
          <w:color w:val="000000" w:themeColor="text1"/>
        </w:rPr>
        <w:t>Leadership</w:t>
      </w:r>
      <w:r>
        <w:rPr>
          <w:rFonts w:ascii="Arial" w:hAnsi="Arial" w:cs="Arial"/>
          <w:b/>
          <w:color w:val="000000" w:themeColor="text1"/>
        </w:rPr>
        <w:t xml:space="preserve"> </w:t>
      </w:r>
      <w:r>
        <w:rPr>
          <w:rFonts w:ascii="Arial" w:hAnsi="Arial" w:cs="Arial"/>
          <w:color w:val="000000" w:themeColor="text1"/>
        </w:rPr>
        <w:t>–</w:t>
      </w:r>
      <w:r w:rsidRPr="00E05653">
        <w:rPr>
          <w:rFonts w:ascii="Arial" w:hAnsi="Arial" w:cs="Arial"/>
          <w:color w:val="000000" w:themeColor="text1"/>
        </w:rPr>
        <w:t xml:space="preserve"> we will</w:t>
      </w:r>
      <w:r>
        <w:rPr>
          <w:rFonts w:ascii="Arial" w:hAnsi="Arial" w:cs="Arial"/>
          <w:color w:val="000000" w:themeColor="text1"/>
        </w:rPr>
        <w:t xml:space="preserve">:   </w:t>
      </w:r>
    </w:p>
    <w:p w14:paraId="4E6DF4F7" w14:textId="77777777" w:rsidR="00937BF2" w:rsidRDefault="00937BF2" w:rsidP="00937BF2">
      <w:pPr>
        <w:pStyle w:val="ListParagraph"/>
        <w:numPr>
          <w:ilvl w:val="0"/>
          <w:numId w:val="51"/>
        </w:numPr>
        <w:rPr>
          <w:rFonts w:ascii="Arial" w:hAnsi="Arial" w:cs="Arial"/>
          <w:color w:val="000000" w:themeColor="text1"/>
        </w:rPr>
      </w:pPr>
      <w:r>
        <w:rPr>
          <w:rFonts w:ascii="Arial" w:hAnsi="Arial" w:cs="Arial"/>
          <w:color w:val="000000" w:themeColor="text1"/>
        </w:rPr>
        <w:t>have a diverse group of partners/ employees</w:t>
      </w:r>
      <w:r w:rsidRPr="00EC5DB2">
        <w:rPr>
          <w:rFonts w:ascii="Arial" w:hAnsi="Arial" w:cs="Arial"/>
          <w:color w:val="000000" w:themeColor="text1"/>
        </w:rPr>
        <w:t xml:space="preserve"> serve </w:t>
      </w:r>
      <w:r>
        <w:rPr>
          <w:rFonts w:ascii="Arial" w:hAnsi="Arial" w:cs="Arial"/>
          <w:color w:val="000000" w:themeColor="text1"/>
        </w:rPr>
        <w:t xml:space="preserve">on our leadership team, and </w:t>
      </w:r>
      <w:r w:rsidRPr="00EC5DB2">
        <w:rPr>
          <w:rFonts w:ascii="Arial" w:hAnsi="Arial" w:cs="Arial"/>
          <w:color w:val="000000" w:themeColor="text1"/>
        </w:rPr>
        <w:t>as chairs of practice groups</w:t>
      </w:r>
      <w:r>
        <w:rPr>
          <w:rFonts w:ascii="Arial" w:hAnsi="Arial" w:cs="Arial"/>
          <w:color w:val="000000" w:themeColor="text1"/>
        </w:rPr>
        <w:t xml:space="preserve"> and</w:t>
      </w:r>
      <w:r w:rsidRPr="00EC5DB2">
        <w:rPr>
          <w:rFonts w:ascii="Arial" w:hAnsi="Arial" w:cs="Arial"/>
          <w:color w:val="000000" w:themeColor="text1"/>
        </w:rPr>
        <w:t xml:space="preserve"> client service teams</w:t>
      </w:r>
      <w:r>
        <w:rPr>
          <w:rFonts w:ascii="Arial" w:hAnsi="Arial" w:cs="Arial"/>
          <w:color w:val="000000" w:themeColor="text1"/>
        </w:rPr>
        <w:t>;</w:t>
      </w:r>
    </w:p>
    <w:p w14:paraId="6B5B9041" w14:textId="77777777" w:rsidR="00937BF2" w:rsidRDefault="00937BF2" w:rsidP="00937BF2">
      <w:pPr>
        <w:pStyle w:val="ListParagraph"/>
        <w:numPr>
          <w:ilvl w:val="0"/>
          <w:numId w:val="51"/>
        </w:numPr>
        <w:rPr>
          <w:rFonts w:ascii="Arial" w:hAnsi="Arial" w:cs="Arial"/>
          <w:color w:val="000000" w:themeColor="text1"/>
        </w:rPr>
      </w:pPr>
      <w:r>
        <w:rPr>
          <w:rFonts w:ascii="Arial" w:hAnsi="Arial" w:cs="Arial"/>
          <w:color w:val="000000" w:themeColor="text1"/>
        </w:rPr>
        <w:t xml:space="preserve">ensure that those in decision-making roles for promotions and advancement have had adequate </w:t>
      </w:r>
      <w:r w:rsidRPr="00DA0553">
        <w:rPr>
          <w:rFonts w:ascii="Arial" w:hAnsi="Arial" w:cs="Arial"/>
          <w:color w:val="000000" w:themeColor="text1"/>
        </w:rPr>
        <w:t>diversity and inclusion education/training</w:t>
      </w:r>
      <w:r>
        <w:rPr>
          <w:rFonts w:ascii="Arial" w:hAnsi="Arial" w:cs="Arial"/>
          <w:color w:val="000000" w:themeColor="text1"/>
        </w:rPr>
        <w:t>.</w:t>
      </w:r>
    </w:p>
    <w:p w14:paraId="32B9F65D" w14:textId="77777777" w:rsidR="00937BF2" w:rsidRPr="00EC5DB2" w:rsidRDefault="00937BF2" w:rsidP="00937BF2">
      <w:pPr>
        <w:pStyle w:val="ListParagraph"/>
        <w:numPr>
          <w:ilvl w:val="0"/>
          <w:numId w:val="51"/>
        </w:numPr>
        <w:rPr>
          <w:rFonts w:ascii="Arial" w:hAnsi="Arial" w:cs="Arial"/>
          <w:color w:val="000000" w:themeColor="text1"/>
        </w:rPr>
      </w:pPr>
      <w:r>
        <w:rPr>
          <w:rFonts w:ascii="Arial" w:hAnsi="Arial" w:cs="Arial"/>
          <w:color w:val="000000" w:themeColor="text1"/>
        </w:rPr>
        <w:t xml:space="preserve">Ensure that proper training has been provided on how to evaluate candidates for promotion and that the criteria is being applied consistently </w:t>
      </w:r>
    </w:p>
    <w:p w14:paraId="232D253B" w14:textId="77777777" w:rsidR="00937BF2" w:rsidRDefault="00937BF2" w:rsidP="00937BF2">
      <w:pPr>
        <w:rPr>
          <w:rFonts w:ascii="Arial" w:hAnsi="Arial" w:cs="Arial"/>
          <w:color w:val="000000" w:themeColor="text1"/>
        </w:rPr>
      </w:pPr>
    </w:p>
    <w:p w14:paraId="15F9FAF0" w14:textId="77777777" w:rsidR="00937BF2" w:rsidRPr="00DA0553" w:rsidRDefault="00937BF2" w:rsidP="00937BF2">
      <w:pPr>
        <w:rPr>
          <w:rFonts w:ascii="Arial" w:hAnsi="Arial" w:cs="Arial"/>
          <w:color w:val="000000" w:themeColor="text1"/>
        </w:rPr>
      </w:pPr>
      <w:r>
        <w:rPr>
          <w:rFonts w:ascii="Arial" w:hAnsi="Arial" w:cs="Arial"/>
          <w:b/>
          <w:color w:val="000000" w:themeColor="text1"/>
        </w:rPr>
        <w:t>Promotions</w:t>
      </w:r>
      <w:r w:rsidRPr="00DA0553">
        <w:rPr>
          <w:rFonts w:ascii="Arial" w:hAnsi="Arial" w:cs="Arial"/>
          <w:color w:val="000000" w:themeColor="text1"/>
        </w:rPr>
        <w:t xml:space="preserve"> –</w:t>
      </w:r>
      <w:r>
        <w:rPr>
          <w:rFonts w:ascii="Arial" w:hAnsi="Arial" w:cs="Arial"/>
          <w:b/>
          <w:color w:val="000000" w:themeColor="text1"/>
        </w:rPr>
        <w:t xml:space="preserve"> </w:t>
      </w:r>
      <w:r>
        <w:rPr>
          <w:rFonts w:ascii="Arial" w:hAnsi="Arial" w:cs="Arial"/>
          <w:color w:val="000000" w:themeColor="text1"/>
        </w:rPr>
        <w:t>we will:</w:t>
      </w:r>
    </w:p>
    <w:p w14:paraId="321C8D00" w14:textId="77777777" w:rsidR="00937BF2" w:rsidRPr="00EC5DB2" w:rsidRDefault="00937BF2" w:rsidP="00937BF2">
      <w:pPr>
        <w:pStyle w:val="ListParagraph"/>
        <w:numPr>
          <w:ilvl w:val="0"/>
          <w:numId w:val="39"/>
        </w:numPr>
        <w:rPr>
          <w:rFonts w:ascii="Arial" w:eastAsia="Times New Roman" w:hAnsi="Arial" w:cs="Arial"/>
          <w:color w:val="000000" w:themeColor="text1"/>
        </w:rPr>
      </w:pPr>
      <w:r>
        <w:rPr>
          <w:rFonts w:ascii="Arial" w:eastAsia="Times New Roman" w:hAnsi="Arial" w:cs="Arial"/>
          <w:color w:val="000000" w:themeColor="text1"/>
        </w:rPr>
        <w:t>provide</w:t>
      </w:r>
      <w:r w:rsidRPr="00EC5DB2">
        <w:rPr>
          <w:rFonts w:ascii="Arial" w:eastAsia="Times New Roman" w:hAnsi="Arial" w:cs="Arial"/>
          <w:color w:val="000000" w:themeColor="text1"/>
        </w:rPr>
        <w:t xml:space="preserve"> opportunities to promote </w:t>
      </w:r>
      <w:r>
        <w:rPr>
          <w:rFonts w:ascii="Arial" w:eastAsia="Times New Roman" w:hAnsi="Arial" w:cs="Arial"/>
          <w:color w:val="000000" w:themeColor="text1"/>
        </w:rPr>
        <w:t>partners/ employees from groups historically under-represented in the legal profession.</w:t>
      </w:r>
      <w:r w:rsidRPr="00EC5DB2">
        <w:rPr>
          <w:rFonts w:ascii="Arial" w:eastAsia="Times New Roman" w:hAnsi="Arial" w:cs="Arial"/>
          <w:color w:val="000000" w:themeColor="text1"/>
        </w:rPr>
        <w:t xml:space="preserve"> </w:t>
      </w:r>
    </w:p>
    <w:p w14:paraId="0C59FB3D" w14:textId="77777777" w:rsidR="00937BF2" w:rsidRPr="00DA0553" w:rsidRDefault="00937BF2" w:rsidP="00937BF2">
      <w:pPr>
        <w:ind w:left="360"/>
        <w:rPr>
          <w:rFonts w:ascii="Arial" w:hAnsi="Arial" w:cs="Arial"/>
          <w:color w:val="000000" w:themeColor="text1"/>
        </w:rPr>
      </w:pPr>
    </w:p>
    <w:p w14:paraId="73081C83" w14:textId="77777777" w:rsidR="00937BF2" w:rsidRPr="002F1ADC" w:rsidRDefault="00937BF2" w:rsidP="00937BF2">
      <w:pPr>
        <w:rPr>
          <w:rFonts w:ascii="Arial" w:eastAsia="Times New Roman" w:hAnsi="Arial" w:cs="Arial"/>
          <w:color w:val="000000" w:themeColor="text1"/>
        </w:rPr>
      </w:pPr>
    </w:p>
    <w:p w14:paraId="193AC720" w14:textId="77777777" w:rsidR="00937BF2" w:rsidRPr="002F1ADC" w:rsidRDefault="00937BF2" w:rsidP="00937BF2">
      <w:pPr>
        <w:rPr>
          <w:rFonts w:ascii="Arial" w:eastAsia="Times New Roman" w:hAnsi="Arial" w:cs="Arial"/>
          <w:b/>
          <w:color w:val="000000" w:themeColor="text1"/>
        </w:rPr>
      </w:pPr>
    </w:p>
    <w:p w14:paraId="7EF5E213" w14:textId="77777777" w:rsidR="00937BF2" w:rsidRPr="00EC5DB2" w:rsidRDefault="00937BF2" w:rsidP="00937BF2">
      <w:pPr>
        <w:rPr>
          <w:rFonts w:ascii="Arial" w:hAnsi="Arial" w:cs="Arial"/>
        </w:rPr>
      </w:pPr>
    </w:p>
    <w:p w14:paraId="5F21339D" w14:textId="0DC12308" w:rsidR="002218C7" w:rsidRPr="005B06E7" w:rsidRDefault="002218C7" w:rsidP="002218C7">
      <w:pPr>
        <w:rPr>
          <w:rFonts w:ascii="Arial" w:hAnsi="Arial" w:cs="Arial"/>
          <w:color w:val="000000"/>
        </w:rPr>
      </w:pPr>
    </w:p>
    <w:p w14:paraId="17C5E661" w14:textId="77777777" w:rsidR="002218C7" w:rsidRPr="005B06E7" w:rsidRDefault="002218C7" w:rsidP="002218C7">
      <w:pPr>
        <w:rPr>
          <w:rFonts w:ascii="Arial" w:hAnsi="Arial" w:cs="Arial"/>
        </w:rPr>
      </w:pPr>
    </w:p>
    <w:p w14:paraId="45DB7EEB" w14:textId="32D9EB52" w:rsidR="00436794" w:rsidRPr="004E2998" w:rsidRDefault="00436794">
      <w:pPr>
        <w:rPr>
          <w:rFonts w:ascii="Arial" w:hAnsi="Arial" w:cs="Arial"/>
        </w:rPr>
      </w:pPr>
    </w:p>
    <w:sectPr w:rsidR="00436794" w:rsidRPr="004E2998" w:rsidSect="00436794">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BB21"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A6D2" w14:textId="77777777" w:rsidR="006F1EDE" w:rsidRDefault="006F1EDE" w:rsidP="0043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085"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256">
      <w:rPr>
        <w:rStyle w:val="PageNumber"/>
        <w:noProof/>
      </w:rPr>
      <w:t>1</w:t>
    </w:r>
    <w:r>
      <w:rPr>
        <w:rStyle w:val="PageNumber"/>
      </w:rPr>
      <w:fldChar w:fldCharType="end"/>
    </w:r>
  </w:p>
  <w:p w14:paraId="4D3CDB9A" w14:textId="77777777" w:rsidR="006F1EDE" w:rsidRDefault="006F1EDE" w:rsidP="0043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 w:id="1">
    <w:p w14:paraId="01EB1DB6" w14:textId="656AAD90" w:rsidR="006F1EDE" w:rsidRPr="00F22B74" w:rsidRDefault="006F1EDE" w:rsidP="002218C7">
      <w:pPr>
        <w:outlineLvl w:val="0"/>
        <w:rPr>
          <w:rFonts w:ascii="Arial" w:hAnsi="Arial" w:cs="Arial"/>
          <w:sz w:val="18"/>
          <w:szCs w:val="18"/>
        </w:rPr>
      </w:pPr>
      <w:r w:rsidRPr="005B06E7">
        <w:rPr>
          <w:rStyle w:val="FootnoteReference"/>
          <w:rFonts w:ascii="Arial" w:hAnsi="Arial" w:cs="Arial"/>
          <w:sz w:val="18"/>
          <w:szCs w:val="18"/>
        </w:rPr>
        <w:footnoteRef/>
      </w:r>
      <w:r w:rsidRPr="005B06E7">
        <w:rPr>
          <w:rFonts w:ascii="Arial" w:hAnsi="Arial" w:cs="Arial"/>
          <w:sz w:val="18"/>
          <w:szCs w:val="18"/>
        </w:rPr>
        <w:t xml:space="preserve"> “Code-based” harassment is a separate policy from “workplace sexual harassment” because the </w:t>
      </w:r>
      <w:r w:rsidRPr="005B06E7">
        <w:rPr>
          <w:rFonts w:ascii="Arial" w:hAnsi="Arial" w:cs="Arial"/>
          <w:i/>
          <w:sz w:val="18"/>
          <w:szCs w:val="18"/>
        </w:rPr>
        <w:t>Occupational Health and Safety Act</w:t>
      </w:r>
      <w:r w:rsidRPr="005B06E7">
        <w:rPr>
          <w:rFonts w:ascii="Arial" w:hAnsi="Arial" w:cs="Arial"/>
          <w:sz w:val="18"/>
          <w:szCs w:val="18"/>
        </w:rPr>
        <w:t>, R.S.O. 1990, c. O.</w:t>
      </w:r>
      <w:r>
        <w:rPr>
          <w:rFonts w:ascii="Arial" w:hAnsi="Arial" w:cs="Arial"/>
          <w:sz w:val="18"/>
          <w:szCs w:val="18"/>
        </w:rPr>
        <w:t xml:space="preserve">1 </w:t>
      </w:r>
      <w:r w:rsidRPr="005B06E7">
        <w:rPr>
          <w:rFonts w:ascii="Arial" w:hAnsi="Arial" w:cs="Arial"/>
          <w:sz w:val="18"/>
          <w:szCs w:val="18"/>
        </w:rPr>
        <w:t xml:space="preserve">sets out distinct requirements for reporting and investigating complaints of workplace harassment. An employer is therefore entitled to have a different (and perhaps less onerous) procedure for </w:t>
      </w:r>
      <w:r w:rsidRPr="005B06E7">
        <w:rPr>
          <w:rFonts w:ascii="Arial" w:hAnsi="Arial" w:cs="Arial"/>
          <w:i/>
          <w:sz w:val="18"/>
          <w:szCs w:val="18"/>
        </w:rPr>
        <w:t>Code</w:t>
      </w:r>
      <w:r w:rsidRPr="005B06E7">
        <w:rPr>
          <w:rFonts w:ascii="Arial" w:hAnsi="Arial" w:cs="Arial"/>
          <w:sz w:val="18"/>
          <w:szCs w:val="18"/>
        </w:rPr>
        <w:t>-based harassment.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6"/>
  </w:num>
  <w:num w:numId="7">
    <w:abstractNumId w:val="39"/>
  </w:num>
  <w:num w:numId="8">
    <w:abstractNumId w:val="42"/>
  </w:num>
  <w:num w:numId="9">
    <w:abstractNumId w:val="47"/>
  </w:num>
  <w:num w:numId="10">
    <w:abstractNumId w:val="45"/>
  </w:num>
  <w:num w:numId="11">
    <w:abstractNumId w:val="23"/>
  </w:num>
  <w:num w:numId="12">
    <w:abstractNumId w:val="48"/>
  </w:num>
  <w:num w:numId="13">
    <w:abstractNumId w:val="8"/>
  </w:num>
  <w:num w:numId="14">
    <w:abstractNumId w:val="28"/>
  </w:num>
  <w:num w:numId="15">
    <w:abstractNumId w:val="34"/>
  </w:num>
  <w:num w:numId="16">
    <w:abstractNumId w:val="38"/>
  </w:num>
  <w:num w:numId="17">
    <w:abstractNumId w:val="24"/>
  </w:num>
  <w:num w:numId="18">
    <w:abstractNumId w:val="6"/>
  </w:num>
  <w:num w:numId="19">
    <w:abstractNumId w:val="19"/>
  </w:num>
  <w:num w:numId="20">
    <w:abstractNumId w:val="10"/>
  </w:num>
  <w:num w:numId="21">
    <w:abstractNumId w:val="50"/>
  </w:num>
  <w:num w:numId="22">
    <w:abstractNumId w:val="25"/>
  </w:num>
  <w:num w:numId="23">
    <w:abstractNumId w:val="35"/>
  </w:num>
  <w:num w:numId="24">
    <w:abstractNumId w:val="29"/>
  </w:num>
  <w:num w:numId="25">
    <w:abstractNumId w:val="12"/>
  </w:num>
  <w:num w:numId="26">
    <w:abstractNumId w:val="0"/>
  </w:num>
  <w:num w:numId="27">
    <w:abstractNumId w:val="3"/>
  </w:num>
  <w:num w:numId="28">
    <w:abstractNumId w:val="30"/>
  </w:num>
  <w:num w:numId="29">
    <w:abstractNumId w:val="43"/>
  </w:num>
  <w:num w:numId="30">
    <w:abstractNumId w:val="49"/>
  </w:num>
  <w:num w:numId="31">
    <w:abstractNumId w:val="40"/>
  </w:num>
  <w:num w:numId="32">
    <w:abstractNumId w:val="14"/>
  </w:num>
  <w:num w:numId="33">
    <w:abstractNumId w:val="51"/>
  </w:num>
  <w:num w:numId="34">
    <w:abstractNumId w:val="41"/>
  </w:num>
  <w:num w:numId="35">
    <w:abstractNumId w:val="27"/>
  </w:num>
  <w:num w:numId="36">
    <w:abstractNumId w:val="15"/>
  </w:num>
  <w:num w:numId="37">
    <w:abstractNumId w:val="32"/>
  </w:num>
  <w:num w:numId="38">
    <w:abstractNumId w:val="9"/>
  </w:num>
  <w:num w:numId="39">
    <w:abstractNumId w:val="44"/>
  </w:num>
  <w:num w:numId="40">
    <w:abstractNumId w:val="17"/>
  </w:num>
  <w:num w:numId="41">
    <w:abstractNumId w:val="7"/>
  </w:num>
  <w:num w:numId="42">
    <w:abstractNumId w:val="33"/>
  </w:num>
  <w:num w:numId="43">
    <w:abstractNumId w:val="31"/>
  </w:num>
  <w:num w:numId="44">
    <w:abstractNumId w:val="26"/>
  </w:num>
  <w:num w:numId="45">
    <w:abstractNumId w:val="16"/>
  </w:num>
  <w:num w:numId="46">
    <w:abstractNumId w:val="37"/>
  </w:num>
  <w:num w:numId="47">
    <w:abstractNumId w:val="36"/>
  </w:num>
  <w:num w:numId="48">
    <w:abstractNumId w:val="1"/>
  </w:num>
  <w:num w:numId="49">
    <w:abstractNumId w:val="5"/>
  </w:num>
  <w:num w:numId="50">
    <w:abstractNumId w:val="22"/>
  </w:num>
  <w:num w:numId="51">
    <w:abstractNumId w:val="1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7"/>
    <w:rsid w:val="00012961"/>
    <w:rsid w:val="00035B45"/>
    <w:rsid w:val="000658FC"/>
    <w:rsid w:val="0009771E"/>
    <w:rsid w:val="000E3256"/>
    <w:rsid w:val="000F3CB4"/>
    <w:rsid w:val="0016384B"/>
    <w:rsid w:val="001A5E54"/>
    <w:rsid w:val="001E4B88"/>
    <w:rsid w:val="00217D06"/>
    <w:rsid w:val="002218C7"/>
    <w:rsid w:val="0024185E"/>
    <w:rsid w:val="002965C9"/>
    <w:rsid w:val="002C1328"/>
    <w:rsid w:val="002C4063"/>
    <w:rsid w:val="003016F2"/>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C7"/>
    <w:rPr>
      <w:rFonts w:ascii="Times New Roman" w:hAnsi="Times New Roman" w:cs="Times New Roman"/>
    </w:rPr>
  </w:style>
  <w:style w:type="paragraph" w:styleId="Heading1">
    <w:name w:val="heading 1"/>
    <w:basedOn w:val="Normal"/>
    <w:link w:val="Heading1Char"/>
    <w:uiPriority w:val="9"/>
    <w:qFormat/>
    <w:rsid w:val="00221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8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218C7"/>
    <w:pPr>
      <w:ind w:left="720"/>
      <w:contextualSpacing/>
    </w:pPr>
  </w:style>
  <w:style w:type="paragraph" w:styleId="FootnoteText">
    <w:name w:val="footnote text"/>
    <w:basedOn w:val="Normal"/>
    <w:link w:val="FootnoteTextChar"/>
    <w:uiPriority w:val="99"/>
    <w:unhideWhenUsed/>
    <w:rsid w:val="002218C7"/>
  </w:style>
  <w:style w:type="character" w:customStyle="1" w:styleId="FootnoteTextChar">
    <w:name w:val="Footnote Text Char"/>
    <w:basedOn w:val="DefaultParagraphFont"/>
    <w:link w:val="FootnoteText"/>
    <w:uiPriority w:val="99"/>
    <w:rsid w:val="002218C7"/>
    <w:rPr>
      <w:rFonts w:ascii="Times New Roman" w:hAnsi="Times New Roman" w:cs="Times New Roman"/>
    </w:rPr>
  </w:style>
  <w:style w:type="character" w:styleId="FootnoteReference">
    <w:name w:val="footnote reference"/>
    <w:basedOn w:val="DefaultParagraphFont"/>
    <w:uiPriority w:val="99"/>
    <w:unhideWhenUsed/>
    <w:rsid w:val="002218C7"/>
    <w:rPr>
      <w:vertAlign w:val="superscript"/>
    </w:rPr>
  </w:style>
  <w:style w:type="paragraph" w:styleId="Footer">
    <w:name w:val="footer"/>
    <w:basedOn w:val="Normal"/>
    <w:link w:val="FooterChar"/>
    <w:uiPriority w:val="99"/>
    <w:unhideWhenUsed/>
    <w:rsid w:val="002218C7"/>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2218C7"/>
    <w:rPr>
      <w:rFonts w:ascii="Arial" w:hAnsi="Arial"/>
      <w:szCs w:val="22"/>
    </w:rPr>
  </w:style>
  <w:style w:type="character" w:styleId="PageNumber">
    <w:name w:val="page number"/>
    <w:basedOn w:val="DefaultParagraphFont"/>
    <w:uiPriority w:val="99"/>
    <w:semiHidden/>
    <w:unhideWhenUsed/>
    <w:rsid w:val="002218C7"/>
  </w:style>
  <w:style w:type="character" w:styleId="CommentReference">
    <w:name w:val="annotation reference"/>
    <w:basedOn w:val="DefaultParagraphFont"/>
    <w:unhideWhenUsed/>
    <w:rsid w:val="002218C7"/>
    <w:rPr>
      <w:sz w:val="18"/>
      <w:szCs w:val="18"/>
    </w:rPr>
  </w:style>
  <w:style w:type="paragraph" w:styleId="CommentText">
    <w:name w:val="annotation text"/>
    <w:basedOn w:val="Normal"/>
    <w:link w:val="CommentTextChar"/>
    <w:unhideWhenUsed/>
    <w:rsid w:val="002218C7"/>
    <w:rPr>
      <w:rFonts w:ascii="Arial" w:hAnsi="Arial" w:cstheme="minorBidi"/>
    </w:rPr>
  </w:style>
  <w:style w:type="character" w:customStyle="1" w:styleId="CommentTextChar">
    <w:name w:val="Comment Text Char"/>
    <w:basedOn w:val="DefaultParagraphFont"/>
    <w:link w:val="CommentText"/>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BodyText">
    <w:name w:val="Body Text"/>
    <w:basedOn w:val="Normal"/>
    <w:link w:val="BodyTextChar"/>
    <w:uiPriority w:val="99"/>
    <w:semiHidden/>
    <w:unhideWhenUsed/>
    <w:rsid w:val="002218C7"/>
    <w:pPr>
      <w:spacing w:after="120" w:line="259" w:lineRule="auto"/>
    </w:pPr>
    <w:rPr>
      <w:rFonts w:ascii="Arial" w:hAnsi="Arial" w:cstheme="minorBidi"/>
      <w:szCs w:val="22"/>
    </w:rPr>
  </w:style>
  <w:style w:type="character" w:customStyle="1" w:styleId="BodyTextChar">
    <w:name w:val="Body Text Char"/>
    <w:basedOn w:val="DefaultParagraphFont"/>
    <w:link w:val="BodyText"/>
    <w:uiPriority w:val="99"/>
    <w:semiHidden/>
    <w:rsid w:val="002218C7"/>
    <w:rPr>
      <w:rFonts w:ascii="Arial" w:hAnsi="Arial"/>
      <w:szCs w:val="22"/>
    </w:rPr>
  </w:style>
  <w:style w:type="paragraph" w:customStyle="1" w:styleId="lowercaseheading1">
    <w:name w:val="lowercase heading 1"/>
    <w:aliases w:val="lh1"/>
    <w:basedOn w:val="BodyText"/>
    <w:next w:val="BodyText"/>
    <w:rsid w:val="002218C7"/>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218C7"/>
    <w:rPr>
      <w:sz w:val="18"/>
      <w:szCs w:val="18"/>
    </w:rPr>
  </w:style>
  <w:style w:type="character" w:customStyle="1" w:styleId="BalloonTextChar">
    <w:name w:val="Balloon Text Char"/>
    <w:basedOn w:val="DefaultParagraphFont"/>
    <w:link w:val="BalloonText"/>
    <w:uiPriority w:val="99"/>
    <w:semiHidden/>
    <w:rsid w:val="002218C7"/>
    <w:rPr>
      <w:rFonts w:ascii="Times New Roman" w:hAnsi="Times New Roman" w:cs="Times New Roman"/>
      <w:sz w:val="18"/>
      <w:szCs w:val="18"/>
    </w:rPr>
  </w:style>
  <w:style w:type="character" w:styleId="Hyperlink">
    <w:name w:val="Hyperlink"/>
    <w:basedOn w:val="DefaultParagraphFont"/>
    <w:uiPriority w:val="99"/>
    <w:unhideWhenUsed/>
    <w:rsid w:val="002218C7"/>
    <w:rPr>
      <w:color w:val="0563C1" w:themeColor="hyperlink"/>
      <w:u w:val="single"/>
    </w:rPr>
  </w:style>
  <w:style w:type="character" w:styleId="FollowedHyperlink">
    <w:name w:val="FollowedHyperlink"/>
    <w:basedOn w:val="DefaultParagraphFont"/>
    <w:uiPriority w:val="99"/>
    <w:semiHidden/>
    <w:unhideWhenUsed/>
    <w:rsid w:val="00A53D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6324"/>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A6324"/>
    <w:rPr>
      <w:rFonts w:ascii="Times New Roman" w:hAnsi="Times New Roman" w:cs="Times New Roman"/>
      <w:b/>
      <w:bCs/>
      <w:sz w:val="20"/>
      <w:szCs w:val="20"/>
    </w:rPr>
  </w:style>
  <w:style w:type="paragraph" w:styleId="Re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Strong">
    <w:name w:val="Strong"/>
    <w:basedOn w:val="DefaultParagraphFon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suc.on.ca/coachandadvisor/" TargetMode="External"/><Relationship Id="rId18" Type="http://schemas.openxmlformats.org/officeDocument/2006/relationships/hyperlink" Target="https://www.wlao.on.ca/mentoring/" TargetMode="External"/><Relationship Id="rId3" Type="http://schemas.openxmlformats.org/officeDocument/2006/relationships/customXml" Target="../customXml/item3.xml"/><Relationship Id="rId21" Type="http://schemas.openxmlformats.org/officeDocument/2006/relationships/hyperlink" Target="http://www.oba.org/Professional-Development-Resources/Mentorship" TargetMode="External"/><Relationship Id="rId7" Type="http://schemas.openxmlformats.org/officeDocument/2006/relationships/settings" Target="settings.xml"/><Relationship Id="rId12" Type="http://schemas.openxmlformats.org/officeDocument/2006/relationships/hyperlink" Target="https://www.cba.org/" TargetMode="External"/><Relationship Id="rId17" Type="http://schemas.openxmlformats.org/officeDocument/2006/relationships/hyperlink" Target="http://www.cabl.ca/mentorsh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atoronto.com/join-saba-or-get-involved/mentorship-program/" TargetMode="External"/><Relationship Id="rId20" Type="http://schemas.openxmlformats.org/officeDocument/2006/relationships/hyperlink" Target="http://www.lsuc.on.ca/uploadedFiles/Equity_and_Diversity/Members2/Womens_Online_Resource_Centre/OTLAGuidetoMentor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h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dvocates.ca/new/about-the-society/mentoring.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tl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suc.on.ca/WorkArea/linkit.aspx?LinkIdentifier=id&amp;ItemID=1118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4E99-485A-43C7-A8E9-7E302638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C2AB5D88-542B-4C15-97B4-0E55013ADABE}">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EDD39F0-5D35-4F54-8BEC-DC0F47BD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7766</Words>
  <Characters>44270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51933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Colin Jeffrey</cp:lastModifiedBy>
  <cp:revision>2</cp:revision>
  <cp:lastPrinted>2017-09-07T14:43:00Z</cp:lastPrinted>
  <dcterms:created xsi:type="dcterms:W3CDTF">2017-09-08T19:00:00Z</dcterms:created>
  <dcterms:modified xsi:type="dcterms:W3CDTF">2017-09-08T19:00:00Z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ies>
</file>