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7F79" w14:textId="77777777" w:rsidR="003E53AB" w:rsidRPr="003E53AB" w:rsidRDefault="003E53AB" w:rsidP="00D01B23">
      <w:pPr>
        <w:pStyle w:val="Heading1"/>
        <w:jc w:val="center"/>
        <w:rPr>
          <w:b/>
          <w:bCs/>
          <w:sz w:val="24"/>
          <w:szCs w:val="24"/>
          <w:lang w:val="fr-CA"/>
        </w:rPr>
      </w:pPr>
      <w:r w:rsidRPr="003E53AB">
        <w:rPr>
          <w:b/>
          <w:bCs/>
          <w:sz w:val="24"/>
          <w:szCs w:val="24"/>
          <w:lang w:val="fr-CA"/>
        </w:rPr>
        <w:t>EXEMPLE DE CONVENTION DE PROTECTION D’UN CABINET D’AVOCAT ENTRE L’AVOCAT PLANIFICATEUR ET L’AVOCAT REMPLAÇANT</w:t>
      </w:r>
    </w:p>
    <w:p w14:paraId="5EA511C9" w14:textId="723E1231" w:rsidR="00997DB8" w:rsidRPr="00997DB8" w:rsidRDefault="00C52766" w:rsidP="00997DB8">
      <w:pPr>
        <w:pStyle w:val="BodyText"/>
        <w:kinsoku w:val="0"/>
        <w:overflowPunct w:val="0"/>
        <w:spacing w:before="174"/>
        <w:ind w:left="142" w:right="676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C4CE846" wp14:editId="311C1ADD">
                <wp:extent cx="6098875" cy="1152525"/>
                <wp:effectExtent l="0" t="0" r="2222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1614" w14:textId="77777777" w:rsidR="003E53AB" w:rsidRPr="00910AFB" w:rsidRDefault="003E53AB" w:rsidP="00997DB8">
                            <w:pPr>
                              <w:spacing w:line="249" w:lineRule="auto"/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</w:pPr>
                            <w:r w:rsidRPr="00910AFB"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Le présent modèle de convention peut être utilisé par les praticiens autonomes ou les avocats qui sont les uniques actionnaires d’une société professionnelle lorsqu’ils 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>élaborent</w:t>
                            </w:r>
                            <w:r w:rsidRPr="00910AFB"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 un plan d’urgence pour leur pratique dans l’éventualité où une incapacité les empêche, que ce soit temporairement ou autrement, de fournir des services juridiques. Ce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 modèle de </w:t>
                            </w:r>
                            <w:r w:rsidRPr="00910AFB"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convention devrait être 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>adapté aux</w:t>
                            </w:r>
                            <w:r w:rsidRPr="00910AFB"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 circonstances personnelles de l’avocat. Ce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 modèle de </w:t>
                            </w:r>
                            <w:r w:rsidRPr="00910AFB"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>convention type a été adapté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910AFB">
                              <w:rPr>
                                <w:i/>
                                <w:iCs/>
                                <w:szCs w:val="24"/>
                                <w:lang w:val="fr-CA"/>
                              </w:rPr>
                              <w:t>à partir d’un document préparé par le Barreau de la Colombie-Britannique que nous remercions pour son aide.</w:t>
                            </w:r>
                          </w:p>
                          <w:p w14:paraId="7F52675D" w14:textId="77777777" w:rsidR="00C52766" w:rsidRPr="00B10928" w:rsidRDefault="00C52766" w:rsidP="00C52766"/>
                        </w:txbxContent>
                      </wps:txbx>
                      <wps:bodyPr rot="0" vert="horz" wrap="none" lIns="72000" tIns="45720" rIns="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4CE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25pt;height:9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QKHwIAAEEEAAAOAAAAZHJzL2Uyb0RvYy54bWysU9tu2zAMfR+wfxD0vviCpUmNOEWXLsOA&#10;7gK0+wBZlmNhkihIauzs60fJbpZdsIdhNiCQFHVIHpKbm1ErchTOSzA1LRY5JcJwaKU51PTL4/7V&#10;mhIfmGmZAiNqehKe3mxfvtgMthIl9KBa4QiCGF8NtqZ9CLbKMs97oZlfgBUGLztwmgVU3SFrHRsQ&#10;XauszPOrbADXWgdceI/Wu+mSbhN+1wkePnWdF4GommJuIZ0unU08s+2GVQfHbC/5nAb7hyw0kwaD&#10;nqHuWGDkycnfoLTkDjx0YcFBZ9B1kotUA1ZT5L9U89AzK1ItSI63Z5r8/4PlH4+fHZFtTctiRYlh&#10;Gpv0KMZA3sBIysjPYH2Fbg8WHcOIZuxzqtXbe+BfPTGw65k5iFvnYOgFazG/Ir7MLp5OOD6CNMMH&#10;aDEMewqQgMbO6Uge0kEQHft0OvcmpsLReJVfr9erJSUc74piWeKfYrDq+bl1PrwToEkUauqw+Qme&#10;He99iOmw6tklRvOgZLuXSiXFHZqdcuTIcFD26ZvRf3JThgw1vY6x/w6Rp+9PEFoGnHgldU3XZydW&#10;Rd7emjbNY2BSTTKmrMxMZORuYjGMzTg3poH2hJQ6mCYbNxGFHtw3Sgac6poaXDtK1HuDTVnhxsQl&#10;SMrrJaqUuKSg0FxameEIUtNAySTuQlqaWLSBW2xcJxOlscNTDnOWOKeJ6Xmn4iJc6snrx+ZvvwMA&#10;AP//AwBQSwMEFAAGAAgAAAAhAAWpRtDZAAAABQEAAA8AAABkcnMvZG93bnJldi54bWxMj0FLw0AQ&#10;he+C/2EZwZvdVGhpYjZFCr0pkujB43R3TILZ2ZDdNvHfO3rRy8DwHu99r9wvflAXmmIf2MB6lYEi&#10;tsH13Bp4ez3e7UDFhOxwCEwGvijCvrq+KrFwYeaaLk1qlYRwLNBAl9JYaB1tRx7jKozEon2EyWOS&#10;d2q1m3CWcD/o+yzbao89S0OHIx06sp/N2UuJnY9U50/28Dy8j7VvcveCzpjbm+XxAVSiJf2Z4Qdf&#10;0KESplM4s4tqMCBD0u8VLd9mG1AnMe3WG9BVqf/TV98AAAD//wMAUEsBAi0AFAAGAAgAAAAhALaD&#10;OJL+AAAA4QEAABMAAAAAAAAAAAAAAAAAAAAAAFtDb250ZW50X1R5cGVzXS54bWxQSwECLQAUAAYA&#10;CAAAACEAOP0h/9YAAACUAQAACwAAAAAAAAAAAAAAAAAvAQAAX3JlbHMvLnJlbHNQSwECLQAUAAYA&#10;CAAAACEAPoDkCh8CAABBBAAADgAAAAAAAAAAAAAAAAAuAgAAZHJzL2Uyb0RvYy54bWxQSwECLQAU&#10;AAYACAAAACEABalG0NkAAAAFAQAADwAAAAAAAAAAAAAAAAB5BAAAZHJzL2Rvd25yZXYueG1sUEsF&#10;BgAAAAAEAAQA8wAAAH8FAAAAAA==&#10;">
                <v:textbox inset="2mm,,0">
                  <w:txbxContent>
                    <w:p w14:paraId="527F1614" w14:textId="77777777" w:rsidR="003E53AB" w:rsidRPr="00910AFB" w:rsidRDefault="003E53AB" w:rsidP="00997DB8">
                      <w:pPr>
                        <w:spacing w:line="249" w:lineRule="auto"/>
                        <w:rPr>
                          <w:i/>
                          <w:iCs/>
                          <w:szCs w:val="24"/>
                          <w:lang w:val="fr-CA"/>
                        </w:rPr>
                      </w:pPr>
                      <w:r w:rsidRPr="00910AFB"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Le présent modèle de convention peut être utilisé par les praticiens autonomes ou les avocats qui sont les uniques actionnaires d’une société professionnelle lorsqu’ils </w:t>
                      </w:r>
                      <w:r>
                        <w:rPr>
                          <w:i/>
                          <w:iCs/>
                          <w:szCs w:val="24"/>
                          <w:lang w:val="fr-CA"/>
                        </w:rPr>
                        <w:t>élaborent</w:t>
                      </w:r>
                      <w:r w:rsidRPr="00910AFB"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 un plan d’urgence pour leur pratique dans l’éventualité où une incapacité les empêche, que ce soit temporairement ou autrement, de fournir des services juridiques. Ce</w:t>
                      </w:r>
                      <w:r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 modèle de </w:t>
                      </w:r>
                      <w:r w:rsidRPr="00910AFB"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convention devrait être </w:t>
                      </w:r>
                      <w:r>
                        <w:rPr>
                          <w:i/>
                          <w:iCs/>
                          <w:szCs w:val="24"/>
                          <w:lang w:val="fr-CA"/>
                        </w:rPr>
                        <w:t>adapté aux</w:t>
                      </w:r>
                      <w:r w:rsidRPr="00910AFB"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 circonstances personnelles de l’avocat. Ce</w:t>
                      </w:r>
                      <w:r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 modèle de </w:t>
                      </w:r>
                      <w:r w:rsidRPr="00910AFB">
                        <w:rPr>
                          <w:i/>
                          <w:iCs/>
                          <w:szCs w:val="24"/>
                          <w:lang w:val="fr-CA"/>
                        </w:rPr>
                        <w:t>convention type a été adapté</w:t>
                      </w:r>
                      <w:r>
                        <w:rPr>
                          <w:i/>
                          <w:iCs/>
                          <w:szCs w:val="24"/>
                          <w:lang w:val="fr-CA"/>
                        </w:rPr>
                        <w:t xml:space="preserve"> </w:t>
                      </w:r>
                      <w:r w:rsidRPr="00910AFB">
                        <w:rPr>
                          <w:i/>
                          <w:iCs/>
                          <w:szCs w:val="24"/>
                          <w:lang w:val="fr-CA"/>
                        </w:rPr>
                        <w:t>à partir d’un document préparé par le Barreau de la Colombie-Britannique que nous remercions pour son aide.</w:t>
                      </w:r>
                    </w:p>
                    <w:p w14:paraId="7F52675D" w14:textId="77777777" w:rsidR="00C52766" w:rsidRPr="00B10928" w:rsidRDefault="00C52766" w:rsidP="00C52766"/>
                  </w:txbxContent>
                </v:textbox>
                <w10:anchorlock/>
              </v:shape>
            </w:pict>
          </mc:Fallback>
        </mc:AlternateContent>
      </w:r>
      <w:r w:rsidR="00997DB8" w:rsidRPr="00910AFB">
        <w:rPr>
          <w:i/>
          <w:iCs/>
          <w:sz w:val="18"/>
          <w:szCs w:val="18"/>
          <w:lang w:val="fr-CA"/>
        </w:rPr>
        <w:t>À jour en octobre 2014</w:t>
      </w:r>
    </w:p>
    <w:p w14:paraId="185EDD08" w14:textId="77777777" w:rsidR="00C52766" w:rsidRDefault="00C52766" w:rsidP="00C52766">
      <w:pPr>
        <w:pStyle w:val="BodyText"/>
        <w:kinsoku w:val="0"/>
        <w:overflowPunct w:val="0"/>
        <w:ind w:left="219" w:right="307"/>
        <w:jc w:val="both"/>
        <w:rPr>
          <w:b/>
          <w:bCs/>
        </w:rPr>
      </w:pPr>
    </w:p>
    <w:p w14:paraId="4B06A0D1" w14:textId="77777777" w:rsidR="00997DB8" w:rsidRPr="00910AFB" w:rsidRDefault="00997DB8" w:rsidP="00997DB8">
      <w:pPr>
        <w:spacing w:before="139" w:line="249" w:lineRule="auto"/>
        <w:ind w:left="217" w:right="755" w:firstLine="2"/>
        <w:jc w:val="both"/>
        <w:rPr>
          <w:lang w:val="fr-CA"/>
        </w:rPr>
      </w:pPr>
      <w:r w:rsidRPr="00910AFB">
        <w:rPr>
          <w:b/>
          <w:lang w:val="fr-CA"/>
        </w:rPr>
        <w:t xml:space="preserve">La présente convention est passée le </w:t>
      </w:r>
      <w:r w:rsidRPr="00910AFB">
        <w:rPr>
          <w:lang w:val="fr-CA"/>
        </w:rPr>
        <w:t>[</w:t>
      </w:r>
      <w:r w:rsidRPr="00910AFB">
        <w:rPr>
          <w:i/>
          <w:lang w:val="fr-CA"/>
        </w:rPr>
        <w:t>date</w:t>
      </w:r>
      <w:r w:rsidRPr="00910AFB">
        <w:rPr>
          <w:lang w:val="fr-CA"/>
        </w:rPr>
        <w:t>].</w:t>
      </w:r>
    </w:p>
    <w:p w14:paraId="585448EB" w14:textId="77777777" w:rsidR="00997DB8" w:rsidRPr="00910AFB" w:rsidRDefault="00997DB8" w:rsidP="00997DB8">
      <w:pPr>
        <w:pStyle w:val="BodyText"/>
        <w:spacing w:before="9"/>
        <w:rPr>
          <w:sz w:val="20"/>
          <w:lang w:val="fr-CA"/>
        </w:rPr>
      </w:pPr>
    </w:p>
    <w:p w14:paraId="347E34CA" w14:textId="77777777" w:rsidR="00997DB8" w:rsidRPr="00910AFB" w:rsidRDefault="00997DB8" w:rsidP="00997DB8">
      <w:pPr>
        <w:pStyle w:val="Heading2"/>
        <w:rPr>
          <w:lang w:val="fr-CA"/>
        </w:rPr>
      </w:pPr>
      <w:r w:rsidRPr="00910AFB">
        <w:rPr>
          <w:lang w:val="fr-CA"/>
        </w:rPr>
        <w:t>Entre :</w:t>
      </w:r>
    </w:p>
    <w:p w14:paraId="68BC05EB" w14:textId="77777777" w:rsidR="00997DB8" w:rsidRPr="00910AFB" w:rsidRDefault="00997DB8" w:rsidP="00997DB8">
      <w:pPr>
        <w:pStyle w:val="BodyText"/>
        <w:spacing w:before="7"/>
        <w:rPr>
          <w:b/>
          <w:sz w:val="12"/>
          <w:lang w:val="fr-CA"/>
        </w:rPr>
      </w:pPr>
    </w:p>
    <w:p w14:paraId="103BEEBA" w14:textId="77777777" w:rsidR="00997DB8" w:rsidRPr="00910AFB" w:rsidRDefault="00997DB8" w:rsidP="00997DB8">
      <w:pPr>
        <w:spacing w:before="94" w:line="470" w:lineRule="auto"/>
        <w:ind w:left="940" w:right="6261"/>
        <w:rPr>
          <w:lang w:val="fr-CA"/>
        </w:rPr>
      </w:pPr>
      <w:r w:rsidRPr="00910AFB">
        <w:rPr>
          <w:b/>
          <w:lang w:val="fr-CA"/>
        </w:rPr>
        <w:t xml:space="preserve">X </w:t>
      </w:r>
      <w:r w:rsidRPr="00910AFB">
        <w:rPr>
          <w:lang w:val="fr-CA"/>
        </w:rPr>
        <w:t>[</w:t>
      </w:r>
      <w:r w:rsidRPr="00910AFB">
        <w:rPr>
          <w:i/>
          <w:lang w:val="fr-CA"/>
        </w:rPr>
        <w:t>nom de l’avocat planificateur</w:t>
      </w:r>
      <w:r w:rsidRPr="00910AFB">
        <w:rPr>
          <w:lang w:val="fr-CA"/>
        </w:rPr>
        <w:t>] (« l’avocat planificateur »)</w:t>
      </w:r>
    </w:p>
    <w:p w14:paraId="66420DB1" w14:textId="77777777" w:rsidR="00997DB8" w:rsidRPr="00910AFB" w:rsidRDefault="00997DB8" w:rsidP="00997DB8">
      <w:pPr>
        <w:pStyle w:val="Heading2"/>
        <w:spacing w:before="2"/>
        <w:ind w:left="939"/>
        <w:rPr>
          <w:lang w:val="fr-CA"/>
        </w:rPr>
      </w:pPr>
      <w:bookmarkStart w:id="0" w:name="et"/>
      <w:bookmarkEnd w:id="0"/>
      <w:r w:rsidRPr="00910AFB">
        <w:rPr>
          <w:lang w:val="fr-CA"/>
        </w:rPr>
        <w:t>et</w:t>
      </w:r>
    </w:p>
    <w:p w14:paraId="0F141B04" w14:textId="77777777" w:rsidR="00997DB8" w:rsidRPr="00910AFB" w:rsidRDefault="00997DB8" w:rsidP="00997DB8">
      <w:pPr>
        <w:pStyle w:val="BodyText"/>
        <w:rPr>
          <w:b/>
          <w:sz w:val="21"/>
          <w:lang w:val="fr-CA"/>
        </w:rPr>
      </w:pPr>
    </w:p>
    <w:p w14:paraId="115D2885" w14:textId="77777777" w:rsidR="00997DB8" w:rsidRPr="00910AFB" w:rsidRDefault="00997DB8" w:rsidP="00997DB8">
      <w:pPr>
        <w:ind w:left="940"/>
        <w:rPr>
          <w:i/>
          <w:lang w:val="fr-CA"/>
        </w:rPr>
      </w:pPr>
      <w:r w:rsidRPr="00910AFB">
        <w:rPr>
          <w:b/>
          <w:lang w:val="fr-CA"/>
        </w:rPr>
        <w:t xml:space="preserve">Y </w:t>
      </w:r>
      <w:r w:rsidRPr="00910AFB">
        <w:rPr>
          <w:lang w:val="fr-CA"/>
        </w:rPr>
        <w:t>[</w:t>
      </w:r>
      <w:r w:rsidRPr="00910AFB">
        <w:rPr>
          <w:i/>
          <w:lang w:val="fr-CA"/>
        </w:rPr>
        <w:t>nom de l’avocat remplaçant]</w:t>
      </w:r>
    </w:p>
    <w:p w14:paraId="3DE83568" w14:textId="77777777" w:rsidR="00997DB8" w:rsidRPr="00910AFB" w:rsidRDefault="00997DB8" w:rsidP="00997DB8">
      <w:pPr>
        <w:pStyle w:val="BodyText"/>
        <w:rPr>
          <w:i/>
          <w:sz w:val="21"/>
          <w:lang w:val="fr-CA"/>
        </w:rPr>
      </w:pPr>
    </w:p>
    <w:p w14:paraId="1055AE60" w14:textId="77777777" w:rsidR="00997DB8" w:rsidRPr="00910AFB" w:rsidRDefault="00997DB8" w:rsidP="00997DB8">
      <w:pPr>
        <w:pStyle w:val="BodyText"/>
        <w:ind w:left="940"/>
        <w:rPr>
          <w:lang w:val="fr-CA"/>
        </w:rPr>
      </w:pPr>
      <w:r w:rsidRPr="00910AFB">
        <w:rPr>
          <w:lang w:val="fr-CA"/>
        </w:rPr>
        <w:t>(« l’avocat remplaçant »)</w:t>
      </w:r>
    </w:p>
    <w:p w14:paraId="6EA98B83" w14:textId="77777777" w:rsidR="00C52766" w:rsidRDefault="00C52766" w:rsidP="00C52766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0B68456E" w14:textId="77777777" w:rsidR="00997DB8" w:rsidRPr="00910AFB" w:rsidRDefault="00997DB8" w:rsidP="00997DB8">
      <w:pPr>
        <w:pStyle w:val="BodyText"/>
        <w:spacing w:before="215"/>
        <w:ind w:left="220"/>
        <w:rPr>
          <w:lang w:val="fr-CA"/>
        </w:rPr>
      </w:pPr>
      <w:r w:rsidRPr="00910AFB">
        <w:rPr>
          <w:b/>
          <w:lang w:val="fr-CA"/>
        </w:rPr>
        <w:t xml:space="preserve">ATTENDU QUE </w:t>
      </w:r>
      <w:r w:rsidRPr="00910AFB">
        <w:rPr>
          <w:lang w:val="fr-CA"/>
        </w:rPr>
        <w:t>l’avocat planificateur est un avocat exerçant seul le droit en Ontario.</w:t>
      </w:r>
    </w:p>
    <w:p w14:paraId="3A3C3C77" w14:textId="77777777" w:rsidR="00997DB8" w:rsidRPr="00910AFB" w:rsidRDefault="00997DB8" w:rsidP="00997DB8">
      <w:pPr>
        <w:pStyle w:val="BodyText"/>
        <w:spacing w:before="9"/>
        <w:rPr>
          <w:sz w:val="20"/>
          <w:lang w:val="fr-CA"/>
        </w:rPr>
      </w:pPr>
    </w:p>
    <w:p w14:paraId="33E88137" w14:textId="77777777" w:rsidR="00997DB8" w:rsidRPr="00910AFB" w:rsidRDefault="00997DB8" w:rsidP="00997DB8">
      <w:pPr>
        <w:pStyle w:val="BodyText"/>
        <w:ind w:left="220"/>
        <w:rPr>
          <w:lang w:val="fr-CA"/>
        </w:rPr>
      </w:pPr>
      <w:r w:rsidRPr="00910AFB">
        <w:rPr>
          <w:b/>
          <w:lang w:val="fr-CA"/>
        </w:rPr>
        <w:t xml:space="preserve">ET ATTENDU QUE </w:t>
      </w:r>
      <w:r w:rsidRPr="00910AFB">
        <w:rPr>
          <w:lang w:val="fr-CA"/>
        </w:rPr>
        <w:t>l’avocat remplaçant est un avocat exerçant le droit en Ontario.</w:t>
      </w:r>
    </w:p>
    <w:p w14:paraId="79B1E89A" w14:textId="77777777" w:rsidR="00997DB8" w:rsidRPr="00910AFB" w:rsidRDefault="00997DB8" w:rsidP="00997DB8">
      <w:pPr>
        <w:pStyle w:val="BodyText"/>
        <w:spacing w:before="9"/>
        <w:rPr>
          <w:sz w:val="20"/>
          <w:lang w:val="fr-CA"/>
        </w:rPr>
      </w:pPr>
    </w:p>
    <w:p w14:paraId="3935630B" w14:textId="77777777" w:rsidR="00997DB8" w:rsidRPr="00910AFB" w:rsidRDefault="00997DB8" w:rsidP="00997DB8">
      <w:pPr>
        <w:pStyle w:val="BodyText"/>
        <w:spacing w:line="242" w:lineRule="auto"/>
        <w:ind w:left="220" w:right="848"/>
        <w:rPr>
          <w:lang w:val="fr-CA"/>
        </w:rPr>
      </w:pPr>
      <w:r w:rsidRPr="00910AFB">
        <w:rPr>
          <w:b/>
          <w:lang w:val="fr-CA"/>
        </w:rPr>
        <w:t>ET</w:t>
      </w:r>
      <w:r w:rsidRPr="00910AFB">
        <w:rPr>
          <w:b/>
          <w:spacing w:val="-7"/>
          <w:lang w:val="fr-CA"/>
        </w:rPr>
        <w:t xml:space="preserve"> </w:t>
      </w:r>
      <w:r w:rsidRPr="00910AFB">
        <w:rPr>
          <w:b/>
          <w:lang w:val="fr-CA"/>
        </w:rPr>
        <w:t>ATTENDU</w:t>
      </w:r>
      <w:r w:rsidRPr="00910AFB">
        <w:rPr>
          <w:b/>
          <w:spacing w:val="-11"/>
          <w:lang w:val="fr-CA"/>
        </w:rPr>
        <w:t xml:space="preserve"> </w:t>
      </w:r>
      <w:r w:rsidRPr="00910AFB">
        <w:rPr>
          <w:b/>
          <w:lang w:val="fr-CA"/>
        </w:rPr>
        <w:t>QUE</w:t>
      </w:r>
      <w:r w:rsidRPr="00910AFB">
        <w:rPr>
          <w:b/>
          <w:spacing w:val="-7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planificateur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souhaite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établir</w:t>
      </w:r>
      <w:r w:rsidRPr="00910AFB">
        <w:rPr>
          <w:spacing w:val="-5"/>
          <w:lang w:val="fr-CA"/>
        </w:rPr>
        <w:t xml:space="preserve"> </w:t>
      </w:r>
      <w:r w:rsidRPr="00910AFB">
        <w:rPr>
          <w:lang w:val="fr-CA"/>
        </w:rPr>
        <w:t>un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plan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pour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gestion,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vente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ou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la liquidation de son cabinet (tel que défini dans l’article</w:t>
      </w:r>
      <w:r>
        <w:rPr>
          <w:lang w:val="fr-CA"/>
        </w:rPr>
        <w:t> </w:t>
      </w:r>
      <w:r w:rsidRPr="00910AFB">
        <w:rPr>
          <w:lang w:val="fr-CA"/>
        </w:rPr>
        <w:t>1), dans le cas où il serait frappé d’incapacité ou ne serait plus en mesure de gérer les affaires de son cabinet pour quelque raison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que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ce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soit</w:t>
      </w:r>
      <w:r w:rsidRPr="00910AFB">
        <w:rPr>
          <w:spacing w:val="-4"/>
          <w:lang w:val="fr-CA"/>
        </w:rPr>
        <w:t xml:space="preserve"> </w:t>
      </w:r>
      <w:r w:rsidRPr="00910AFB">
        <w:rPr>
          <w:lang w:val="fr-CA"/>
        </w:rPr>
        <w:t>ou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s’il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ou</w:t>
      </w:r>
      <w:r w:rsidRPr="00910AFB">
        <w:rPr>
          <w:spacing w:val="-4"/>
          <w:lang w:val="fr-CA"/>
        </w:rPr>
        <w:t xml:space="preserve"> </w:t>
      </w:r>
      <w:r w:rsidRPr="00910AFB">
        <w:rPr>
          <w:lang w:val="fr-CA"/>
        </w:rPr>
        <w:t>elle</w:t>
      </w:r>
      <w:r w:rsidRPr="00910AFB">
        <w:rPr>
          <w:spacing w:val="-5"/>
          <w:lang w:val="fr-CA"/>
        </w:rPr>
        <w:t xml:space="preserve"> </w:t>
      </w:r>
      <w:r w:rsidRPr="00910AFB">
        <w:rPr>
          <w:lang w:val="fr-CA"/>
        </w:rPr>
        <w:t>décède</w:t>
      </w:r>
      <w:r w:rsidRPr="00910AFB">
        <w:rPr>
          <w:spacing w:val="-4"/>
          <w:lang w:val="fr-CA"/>
        </w:rPr>
        <w:t xml:space="preserve"> </w:t>
      </w:r>
      <w:r w:rsidRPr="00910AFB">
        <w:rPr>
          <w:lang w:val="fr-CA"/>
        </w:rPr>
        <w:t>en</w:t>
      </w:r>
      <w:r w:rsidRPr="00910AFB">
        <w:rPr>
          <w:spacing w:val="-4"/>
          <w:lang w:val="fr-CA"/>
        </w:rPr>
        <w:t xml:space="preserve"> </w:t>
      </w:r>
      <w:r w:rsidRPr="00910AFB">
        <w:rPr>
          <w:lang w:val="fr-CA"/>
        </w:rPr>
        <w:t>cours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5"/>
          <w:lang w:val="fr-CA"/>
        </w:rPr>
        <w:t xml:space="preserve"> </w:t>
      </w:r>
      <w:r w:rsidRPr="00910AFB">
        <w:rPr>
          <w:lang w:val="fr-CA"/>
        </w:rPr>
        <w:t>pratique.</w:t>
      </w:r>
    </w:p>
    <w:p w14:paraId="502563A7" w14:textId="77777777" w:rsidR="00997DB8" w:rsidRPr="00910AFB" w:rsidRDefault="00997DB8" w:rsidP="00997DB8">
      <w:pPr>
        <w:pStyle w:val="BodyText"/>
        <w:spacing w:before="1"/>
        <w:rPr>
          <w:sz w:val="20"/>
          <w:lang w:val="fr-CA"/>
        </w:rPr>
      </w:pPr>
    </w:p>
    <w:p w14:paraId="456CE285" w14:textId="77777777" w:rsidR="00997DB8" w:rsidRPr="00910AFB" w:rsidRDefault="00997DB8" w:rsidP="00997DB8">
      <w:pPr>
        <w:pStyle w:val="BodyText"/>
        <w:spacing w:line="244" w:lineRule="auto"/>
        <w:ind w:left="220" w:right="965"/>
        <w:rPr>
          <w:lang w:val="fr-CA"/>
        </w:rPr>
      </w:pPr>
      <w:r w:rsidRPr="00910AFB">
        <w:rPr>
          <w:b/>
          <w:lang w:val="fr-CA"/>
        </w:rPr>
        <w:t>ET</w:t>
      </w:r>
      <w:r w:rsidRPr="00910AFB">
        <w:rPr>
          <w:b/>
          <w:spacing w:val="-10"/>
          <w:lang w:val="fr-CA"/>
        </w:rPr>
        <w:t xml:space="preserve"> </w:t>
      </w:r>
      <w:r w:rsidRPr="00910AFB">
        <w:rPr>
          <w:b/>
          <w:lang w:val="fr-CA"/>
        </w:rPr>
        <w:t>ATTENDU</w:t>
      </w:r>
      <w:r w:rsidRPr="00910AFB">
        <w:rPr>
          <w:b/>
          <w:spacing w:val="-10"/>
          <w:lang w:val="fr-CA"/>
        </w:rPr>
        <w:t xml:space="preserve"> </w:t>
      </w:r>
      <w:r w:rsidRPr="00910AFB">
        <w:rPr>
          <w:b/>
          <w:lang w:val="fr-CA"/>
        </w:rPr>
        <w:t>QUE</w:t>
      </w:r>
      <w:r w:rsidRPr="00910AFB">
        <w:rPr>
          <w:b/>
          <w:spacing w:val="-10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planificateur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a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nommé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remplaçant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à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titre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procureur</w:t>
      </w:r>
      <w:r w:rsidRPr="00910AFB">
        <w:rPr>
          <w:spacing w:val="-8"/>
          <w:lang w:val="fr-CA"/>
        </w:rPr>
        <w:t xml:space="preserve"> </w:t>
      </w:r>
      <w:r w:rsidRPr="00910AFB">
        <w:rPr>
          <w:spacing w:val="-3"/>
          <w:lang w:val="fr-CA"/>
        </w:rPr>
        <w:t xml:space="preserve">et </w:t>
      </w:r>
      <w:r w:rsidRPr="00910AFB">
        <w:rPr>
          <w:lang w:val="fr-CA"/>
        </w:rPr>
        <w:t>de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fiduciaire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successoral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pour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son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cabinet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d’avocat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(tel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que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défini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dans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l’article</w:t>
      </w:r>
      <w:r>
        <w:rPr>
          <w:spacing w:val="-9"/>
          <w:lang w:val="fr-CA"/>
        </w:rPr>
        <w:t> </w:t>
      </w:r>
      <w:r w:rsidRPr="00910AFB">
        <w:rPr>
          <w:lang w:val="fr-CA"/>
        </w:rPr>
        <w:t>1).</w:t>
      </w:r>
    </w:p>
    <w:p w14:paraId="7D3AF4E2" w14:textId="77777777" w:rsidR="00997DB8" w:rsidRPr="00910AFB" w:rsidRDefault="00997DB8" w:rsidP="00997DB8">
      <w:pPr>
        <w:pStyle w:val="BodyText"/>
        <w:rPr>
          <w:sz w:val="20"/>
          <w:lang w:val="fr-CA"/>
        </w:rPr>
      </w:pPr>
    </w:p>
    <w:p w14:paraId="59D189DF" w14:textId="77777777" w:rsidR="00997DB8" w:rsidRPr="00910AFB" w:rsidRDefault="00997DB8" w:rsidP="00997DB8">
      <w:pPr>
        <w:pStyle w:val="BodyText"/>
        <w:spacing w:line="242" w:lineRule="auto"/>
        <w:ind w:left="220" w:right="848"/>
        <w:rPr>
          <w:lang w:val="fr-CA"/>
        </w:rPr>
      </w:pPr>
      <w:r w:rsidRPr="00910AFB">
        <w:rPr>
          <w:b/>
          <w:lang w:val="fr-CA"/>
        </w:rPr>
        <w:t>ET</w:t>
      </w:r>
      <w:r w:rsidRPr="00910AFB">
        <w:rPr>
          <w:b/>
          <w:spacing w:val="-12"/>
          <w:lang w:val="fr-CA"/>
        </w:rPr>
        <w:t xml:space="preserve"> </w:t>
      </w:r>
      <w:r w:rsidRPr="00910AFB">
        <w:rPr>
          <w:b/>
          <w:lang w:val="fr-CA"/>
        </w:rPr>
        <w:t>ATTENDU</w:t>
      </w:r>
      <w:r w:rsidRPr="00910AFB">
        <w:rPr>
          <w:b/>
          <w:spacing w:val="-12"/>
          <w:lang w:val="fr-CA"/>
        </w:rPr>
        <w:t xml:space="preserve"> </w:t>
      </w:r>
      <w:r w:rsidRPr="00910AFB">
        <w:rPr>
          <w:b/>
          <w:lang w:val="fr-CA"/>
        </w:rPr>
        <w:t>QUE</w:t>
      </w:r>
      <w:r w:rsidRPr="00910AFB">
        <w:rPr>
          <w:b/>
          <w:spacing w:val="-12"/>
          <w:lang w:val="fr-CA"/>
        </w:rPr>
        <w:t xml:space="preserve"> </w:t>
      </w:r>
      <w:r w:rsidRPr="00910AFB">
        <w:rPr>
          <w:lang w:val="fr-CA"/>
        </w:rPr>
        <w:t>les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parties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souhaitent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par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l’entremise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présente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convention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clarifier quand et à quelles conditions l’avocat remplaçant agira à titre de procureur et de fiduciaire successoral.</w:t>
      </w:r>
    </w:p>
    <w:p w14:paraId="56A30EF2" w14:textId="77777777" w:rsidR="00997DB8" w:rsidRPr="00910AFB" w:rsidRDefault="00997DB8" w:rsidP="00997DB8">
      <w:pPr>
        <w:pStyle w:val="BodyText"/>
        <w:spacing w:before="2"/>
        <w:rPr>
          <w:sz w:val="20"/>
          <w:lang w:val="fr-CA"/>
        </w:rPr>
      </w:pPr>
    </w:p>
    <w:p w14:paraId="48813913" w14:textId="77777777" w:rsidR="00997DB8" w:rsidRPr="00910AFB" w:rsidRDefault="00997DB8" w:rsidP="00997DB8">
      <w:pPr>
        <w:pStyle w:val="BodyText"/>
        <w:spacing w:line="244" w:lineRule="auto"/>
        <w:ind w:left="220"/>
        <w:rPr>
          <w:lang w:val="fr-CA"/>
        </w:rPr>
      </w:pPr>
      <w:r w:rsidRPr="00910AFB">
        <w:rPr>
          <w:b/>
          <w:lang w:val="fr-CA"/>
        </w:rPr>
        <w:t>PAR</w:t>
      </w:r>
      <w:r w:rsidRPr="00910AFB">
        <w:rPr>
          <w:b/>
          <w:spacing w:val="-10"/>
          <w:lang w:val="fr-CA"/>
        </w:rPr>
        <w:t xml:space="preserve"> </w:t>
      </w:r>
      <w:r w:rsidRPr="00910AFB">
        <w:rPr>
          <w:b/>
          <w:lang w:val="fr-CA"/>
        </w:rPr>
        <w:t>CONSÉQUENT,</w:t>
      </w:r>
      <w:r w:rsidRPr="00910AFB">
        <w:rPr>
          <w:b/>
          <w:spacing w:val="-8"/>
          <w:lang w:val="fr-CA"/>
        </w:rPr>
        <w:t xml:space="preserve"> </w:t>
      </w:r>
      <w:r w:rsidRPr="00910AFB">
        <w:rPr>
          <w:lang w:val="fr-CA"/>
        </w:rPr>
        <w:t>eu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égard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aux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engagements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mutuels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énoncés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dans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présente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et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autre contrepartie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valeur,</w:t>
      </w:r>
      <w:r w:rsidRPr="00910AFB">
        <w:rPr>
          <w:spacing w:val="-3"/>
          <w:lang w:val="fr-CA"/>
        </w:rPr>
        <w:t xml:space="preserve"> </w:t>
      </w:r>
      <w:r w:rsidRPr="00910AFB">
        <w:rPr>
          <w:lang w:val="fr-CA"/>
        </w:rPr>
        <w:t>les</w:t>
      </w:r>
      <w:r w:rsidRPr="00910AFB">
        <w:rPr>
          <w:spacing w:val="-5"/>
          <w:lang w:val="fr-CA"/>
        </w:rPr>
        <w:t xml:space="preserve"> </w:t>
      </w:r>
      <w:r w:rsidRPr="00910AFB">
        <w:rPr>
          <w:lang w:val="fr-CA"/>
        </w:rPr>
        <w:t>parties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conviennent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ce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qui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suit</w:t>
      </w:r>
      <w:r w:rsidRPr="00910AFB">
        <w:rPr>
          <w:spacing w:val="-3"/>
          <w:lang w:val="fr-CA"/>
        </w:rPr>
        <w:t> </w:t>
      </w:r>
      <w:r w:rsidRPr="00910AFB">
        <w:rPr>
          <w:lang w:val="fr-CA"/>
        </w:rPr>
        <w:t>:</w:t>
      </w:r>
    </w:p>
    <w:p w14:paraId="20775B9B" w14:textId="77777777" w:rsidR="00997DB8" w:rsidRPr="00910AFB" w:rsidRDefault="00997DB8" w:rsidP="00997DB8">
      <w:pPr>
        <w:pStyle w:val="BodyText"/>
        <w:spacing w:before="3"/>
        <w:rPr>
          <w:sz w:val="20"/>
          <w:lang w:val="fr-CA"/>
        </w:rPr>
      </w:pPr>
    </w:p>
    <w:p w14:paraId="1E020AA6" w14:textId="77777777" w:rsidR="00997DB8" w:rsidRPr="00910AFB" w:rsidRDefault="00997DB8" w:rsidP="00997DB8">
      <w:pPr>
        <w:pStyle w:val="Heading2"/>
        <w:rPr>
          <w:lang w:val="fr-CA"/>
        </w:rPr>
      </w:pPr>
      <w:bookmarkStart w:id="1" w:name="Définitions"/>
      <w:bookmarkEnd w:id="1"/>
      <w:r w:rsidRPr="00910AFB">
        <w:rPr>
          <w:lang w:val="fr-CA"/>
        </w:rPr>
        <w:t>Définitions</w:t>
      </w:r>
    </w:p>
    <w:p w14:paraId="4F5F44C4" w14:textId="77777777" w:rsidR="00997DB8" w:rsidRPr="00910AFB" w:rsidRDefault="00997DB8" w:rsidP="00997DB8">
      <w:pPr>
        <w:pStyle w:val="BodyText"/>
        <w:rPr>
          <w:b/>
          <w:sz w:val="21"/>
          <w:lang w:val="fr-CA"/>
        </w:rPr>
      </w:pPr>
    </w:p>
    <w:p w14:paraId="14DDF177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jc w:val="left"/>
        <w:rPr>
          <w:lang w:val="fr-CA"/>
        </w:rPr>
      </w:pPr>
      <w:r w:rsidRPr="00910AFB">
        <w:rPr>
          <w:lang w:val="fr-CA"/>
        </w:rPr>
        <w:t>Les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termes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utilisés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dans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présente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convention</w:t>
      </w:r>
      <w:r w:rsidRPr="00910AFB">
        <w:rPr>
          <w:spacing w:val="-4"/>
          <w:lang w:val="fr-CA"/>
        </w:rPr>
        <w:t xml:space="preserve"> </w:t>
      </w:r>
      <w:r w:rsidRPr="00910AFB">
        <w:rPr>
          <w:lang w:val="fr-CA"/>
        </w:rPr>
        <w:t>s’entendent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4"/>
          <w:lang w:val="fr-CA"/>
        </w:rPr>
        <w:t xml:space="preserve"> </w:t>
      </w:r>
      <w:r w:rsidRPr="00910AFB">
        <w:rPr>
          <w:lang w:val="fr-CA"/>
        </w:rPr>
        <w:t>ce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qui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suit</w:t>
      </w:r>
      <w:r w:rsidRPr="00910AFB">
        <w:rPr>
          <w:spacing w:val="-2"/>
          <w:lang w:val="fr-CA"/>
        </w:rPr>
        <w:t> </w:t>
      </w:r>
      <w:r w:rsidRPr="00910AFB">
        <w:rPr>
          <w:lang w:val="fr-CA"/>
        </w:rPr>
        <w:t>:</w:t>
      </w:r>
    </w:p>
    <w:p w14:paraId="2185290A" w14:textId="77777777" w:rsidR="00997DB8" w:rsidRPr="00910AFB" w:rsidRDefault="00997DB8" w:rsidP="00997DB8">
      <w:pPr>
        <w:pStyle w:val="BodyText"/>
        <w:spacing w:before="9"/>
        <w:rPr>
          <w:sz w:val="18"/>
          <w:lang w:val="fr-CA"/>
        </w:rPr>
      </w:pPr>
    </w:p>
    <w:p w14:paraId="0C843110" w14:textId="77777777" w:rsidR="00997DB8" w:rsidRPr="00910AFB" w:rsidRDefault="00997DB8" w:rsidP="009832FE">
      <w:pPr>
        <w:pStyle w:val="ListParagraph"/>
        <w:numPr>
          <w:ilvl w:val="0"/>
          <w:numId w:val="1"/>
        </w:numPr>
        <w:tabs>
          <w:tab w:val="left" w:pos="504"/>
        </w:tabs>
        <w:adjustRightInd/>
        <w:spacing w:before="73"/>
        <w:rPr>
          <w:lang w:val="fr-CA"/>
        </w:rPr>
      </w:pPr>
      <w:r w:rsidRPr="00910AFB">
        <w:rPr>
          <w:lang w:val="fr-CA"/>
        </w:rPr>
        <w:lastRenderedPageBreak/>
        <w:t>«</w:t>
      </w:r>
      <w:r w:rsidRPr="00910AFB">
        <w:rPr>
          <w:spacing w:val="-8"/>
          <w:lang w:val="fr-CA"/>
        </w:rPr>
        <w:t> </w:t>
      </w:r>
      <w:r w:rsidRPr="00910AFB">
        <w:rPr>
          <w:b/>
          <w:lang w:val="fr-CA"/>
        </w:rPr>
        <w:t>Personne</w:t>
      </w:r>
      <w:r w:rsidRPr="00910AFB">
        <w:rPr>
          <w:b/>
          <w:spacing w:val="-7"/>
          <w:lang w:val="fr-CA"/>
        </w:rPr>
        <w:t xml:space="preserve"> </w:t>
      </w:r>
      <w:r w:rsidRPr="00910AFB">
        <w:rPr>
          <w:b/>
          <w:lang w:val="fr-CA"/>
        </w:rPr>
        <w:t>autorisée</w:t>
      </w:r>
      <w:r w:rsidRPr="00910AFB">
        <w:rPr>
          <w:b/>
          <w:spacing w:val="-4"/>
          <w:lang w:val="fr-CA"/>
        </w:rPr>
        <w:t> </w:t>
      </w:r>
      <w:r w:rsidRPr="00910AFB">
        <w:rPr>
          <w:b/>
          <w:lang w:val="fr-CA"/>
        </w:rPr>
        <w:t>»</w:t>
      </w:r>
      <w:r w:rsidRPr="00910AFB">
        <w:rPr>
          <w:b/>
          <w:spacing w:val="-10"/>
          <w:lang w:val="fr-CA"/>
        </w:rPr>
        <w:t xml:space="preserve"> </w:t>
      </w:r>
      <w:r w:rsidRPr="00910AFB">
        <w:rPr>
          <w:lang w:val="fr-CA"/>
        </w:rPr>
        <w:t>désigne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les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personnes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suivantes</w:t>
      </w:r>
      <w:r w:rsidRPr="00910AFB">
        <w:rPr>
          <w:spacing w:val="-2"/>
          <w:lang w:val="fr-CA"/>
        </w:rPr>
        <w:t> </w:t>
      </w:r>
      <w:r w:rsidRPr="00910AFB">
        <w:rPr>
          <w:lang w:val="fr-CA"/>
        </w:rPr>
        <w:t>:</w:t>
      </w:r>
    </w:p>
    <w:p w14:paraId="465AF0C7" w14:textId="77777777" w:rsidR="00997DB8" w:rsidRPr="00910AFB" w:rsidRDefault="00997DB8" w:rsidP="00997DB8">
      <w:pPr>
        <w:pStyle w:val="BodyText"/>
        <w:spacing w:before="11"/>
        <w:rPr>
          <w:sz w:val="20"/>
          <w:lang w:val="fr-CA"/>
        </w:rPr>
      </w:pPr>
    </w:p>
    <w:p w14:paraId="29D3E473" w14:textId="77777777" w:rsidR="00997DB8" w:rsidRPr="00910AFB" w:rsidRDefault="00997DB8" w:rsidP="009832FE">
      <w:pPr>
        <w:pStyle w:val="ListParagraph"/>
        <w:numPr>
          <w:ilvl w:val="1"/>
          <w:numId w:val="1"/>
        </w:numPr>
        <w:tabs>
          <w:tab w:val="left" w:pos="1479"/>
          <w:tab w:val="left" w:pos="1480"/>
        </w:tabs>
        <w:adjustRightInd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s’il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est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vivant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capable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gérer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affaires</w:t>
      </w:r>
      <w:r>
        <w:rPr>
          <w:sz w:val="22"/>
          <w:szCs w:val="22"/>
          <w:lang w:val="fr-CA"/>
        </w:rPr>
        <w:t> ;</w:t>
      </w:r>
    </w:p>
    <w:p w14:paraId="40EFE7AB" w14:textId="77777777" w:rsidR="00997DB8" w:rsidRPr="00910AFB" w:rsidRDefault="00997DB8" w:rsidP="00997DB8">
      <w:pPr>
        <w:pStyle w:val="BodyText"/>
        <w:rPr>
          <w:sz w:val="20"/>
          <w:szCs w:val="20"/>
          <w:lang w:val="fr-CA"/>
        </w:rPr>
      </w:pPr>
    </w:p>
    <w:p w14:paraId="4E97676F" w14:textId="77777777" w:rsidR="00997DB8" w:rsidRPr="00910AFB" w:rsidRDefault="00997DB8" w:rsidP="009832FE">
      <w:pPr>
        <w:pStyle w:val="ListParagraph"/>
        <w:numPr>
          <w:ilvl w:val="1"/>
          <w:numId w:val="1"/>
        </w:numPr>
        <w:tabs>
          <w:tab w:val="left" w:pos="1479"/>
          <w:tab w:val="left" w:pos="1480"/>
        </w:tabs>
        <w:adjustRightInd/>
        <w:ind w:right="944" w:hanging="519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Si l’avocat planificateur est vivant, mais incapable de gérer ses affaires, la personne qui agit de temps à autre en qualité de procureur ou de détenteur de procuration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biens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l’égard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l’actif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dernier autre que son cabinet</w:t>
      </w:r>
      <w:r w:rsidRPr="00910AFB">
        <w:rPr>
          <w:spacing w:val="-3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d’avocat</w:t>
      </w:r>
      <w:r>
        <w:rPr>
          <w:sz w:val="22"/>
          <w:szCs w:val="22"/>
          <w:lang w:val="fr-CA"/>
        </w:rPr>
        <w:t> ;</w:t>
      </w:r>
    </w:p>
    <w:p w14:paraId="2167DEC6" w14:textId="77777777" w:rsidR="00997DB8" w:rsidRPr="00910AFB" w:rsidRDefault="00997DB8" w:rsidP="00997DB8">
      <w:pPr>
        <w:pStyle w:val="BodyText"/>
        <w:spacing w:before="8"/>
        <w:rPr>
          <w:sz w:val="18"/>
          <w:szCs w:val="20"/>
          <w:lang w:val="fr-CA"/>
        </w:rPr>
      </w:pPr>
    </w:p>
    <w:p w14:paraId="28DA166A" w14:textId="77777777" w:rsidR="00997DB8" w:rsidRPr="00910AFB" w:rsidRDefault="00997DB8" w:rsidP="009832FE">
      <w:pPr>
        <w:pStyle w:val="ListParagraph"/>
        <w:numPr>
          <w:ilvl w:val="1"/>
          <w:numId w:val="1"/>
        </w:numPr>
        <w:tabs>
          <w:tab w:val="left" w:pos="1479"/>
          <w:tab w:val="left" w:pos="1480"/>
        </w:tabs>
        <w:adjustRightInd/>
        <w:ind w:right="1297" w:hanging="569"/>
        <w:jc w:val="left"/>
        <w:rPr>
          <w:lang w:val="fr-CA"/>
        </w:rPr>
      </w:pPr>
      <w:r w:rsidRPr="00910AFB">
        <w:rPr>
          <w:sz w:val="22"/>
          <w:szCs w:val="22"/>
          <w:lang w:val="fr-CA"/>
        </w:rPr>
        <w:t xml:space="preserve">Si l’avocat planificateur est décédé, la personne qui de temps à autre agit </w:t>
      </w:r>
      <w:r w:rsidRPr="00910AFB">
        <w:rPr>
          <w:spacing w:val="-3"/>
          <w:sz w:val="22"/>
          <w:szCs w:val="22"/>
          <w:lang w:val="fr-CA"/>
        </w:rPr>
        <w:t xml:space="preserve">en </w:t>
      </w:r>
      <w:r w:rsidRPr="00910AFB">
        <w:rPr>
          <w:sz w:val="22"/>
          <w:szCs w:val="22"/>
          <w:lang w:val="fr-CA"/>
        </w:rPr>
        <w:t>qualité</w:t>
      </w:r>
      <w:r w:rsidRPr="00910AFB">
        <w:rPr>
          <w:spacing w:val="-2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d’administrateur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1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fiduciaire</w:t>
      </w:r>
      <w:r w:rsidRPr="00910AFB">
        <w:rPr>
          <w:spacing w:val="-1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testamentaire</w:t>
      </w:r>
      <w:r w:rsidRPr="00910AFB">
        <w:rPr>
          <w:spacing w:val="-1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d’un</w:t>
      </w:r>
      <w:r w:rsidRPr="00910AFB">
        <w:rPr>
          <w:spacing w:val="-1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testament</w:t>
      </w:r>
      <w:r w:rsidRPr="00910AFB">
        <w:rPr>
          <w:spacing w:val="-1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régissant l’actif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autre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d’avocat</w:t>
      </w:r>
      <w:r w:rsidRPr="00910AFB">
        <w:rPr>
          <w:lang w:val="fr-CA"/>
        </w:rPr>
        <w:t>.</w:t>
      </w:r>
    </w:p>
    <w:p w14:paraId="519ABB18" w14:textId="77777777" w:rsidR="00997DB8" w:rsidRPr="00910AFB" w:rsidRDefault="00997DB8" w:rsidP="00997DB8">
      <w:pPr>
        <w:pStyle w:val="BodyText"/>
        <w:spacing w:before="10"/>
        <w:rPr>
          <w:sz w:val="20"/>
          <w:lang w:val="fr-CA"/>
        </w:rPr>
      </w:pPr>
    </w:p>
    <w:p w14:paraId="380878B6" w14:textId="77777777" w:rsidR="00997DB8" w:rsidRPr="00910AFB" w:rsidRDefault="00997DB8" w:rsidP="00997DB8">
      <w:pPr>
        <w:pStyle w:val="BodyText"/>
        <w:ind w:left="220" w:right="1065"/>
        <w:rPr>
          <w:lang w:val="fr-CA"/>
        </w:rPr>
      </w:pPr>
      <w:r w:rsidRPr="00910AFB">
        <w:rPr>
          <w:lang w:val="fr-CA"/>
        </w:rPr>
        <w:t>Chaque personne que l’avocat planificateur a nommée en qualité de personne autorisée à la date des présentes est énumérée dans l’annexe « A » de la présente convention. L’avocat planificateur</w:t>
      </w:r>
      <w:r w:rsidRPr="00910AFB">
        <w:rPr>
          <w:spacing w:val="-16"/>
          <w:lang w:val="fr-CA"/>
        </w:rPr>
        <w:t xml:space="preserve"> </w:t>
      </w:r>
      <w:r w:rsidRPr="00910AFB">
        <w:rPr>
          <w:lang w:val="fr-CA"/>
        </w:rPr>
        <w:t>convient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d’informer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remplaçant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sans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délai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par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écrit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16"/>
          <w:lang w:val="fr-CA"/>
        </w:rPr>
        <w:t xml:space="preserve"> </w:t>
      </w:r>
      <w:r w:rsidRPr="00910AFB">
        <w:rPr>
          <w:lang w:val="fr-CA"/>
        </w:rPr>
        <w:t>tout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changement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à la liste des personnes</w:t>
      </w:r>
      <w:r w:rsidRPr="00910AFB">
        <w:rPr>
          <w:spacing w:val="-34"/>
          <w:lang w:val="fr-CA"/>
        </w:rPr>
        <w:t xml:space="preserve"> </w:t>
      </w:r>
      <w:r w:rsidRPr="00910AFB">
        <w:rPr>
          <w:lang w:val="fr-CA"/>
        </w:rPr>
        <w:t>autorisées.</w:t>
      </w:r>
    </w:p>
    <w:p w14:paraId="380BB4A9" w14:textId="77777777" w:rsidR="00997DB8" w:rsidRPr="00910AFB" w:rsidRDefault="00997DB8" w:rsidP="00997DB8">
      <w:pPr>
        <w:pStyle w:val="BodyText"/>
        <w:spacing w:before="8"/>
        <w:rPr>
          <w:sz w:val="20"/>
          <w:lang w:val="fr-CA"/>
        </w:rPr>
      </w:pPr>
    </w:p>
    <w:p w14:paraId="341E895E" w14:textId="77777777" w:rsidR="00997DB8" w:rsidRPr="00910AFB" w:rsidRDefault="00997DB8" w:rsidP="009832FE">
      <w:pPr>
        <w:pStyle w:val="ListParagraph"/>
        <w:numPr>
          <w:ilvl w:val="0"/>
          <w:numId w:val="1"/>
        </w:numPr>
        <w:tabs>
          <w:tab w:val="left" w:pos="504"/>
        </w:tabs>
        <w:adjustRightInd/>
        <w:ind w:right="939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« </w:t>
      </w:r>
      <w:r w:rsidRPr="00910AFB">
        <w:rPr>
          <w:b/>
          <w:sz w:val="22"/>
          <w:szCs w:val="22"/>
          <w:lang w:val="fr-CA"/>
        </w:rPr>
        <w:t xml:space="preserve">cabinet d’avocat » </w:t>
      </w:r>
      <w:r w:rsidRPr="00910AFB">
        <w:rPr>
          <w:sz w:val="22"/>
          <w:szCs w:val="22"/>
          <w:lang w:val="fr-CA"/>
        </w:rPr>
        <w:t>désigne les biens, meubles ou immeubles, de quelque nature que ce soit, utilisés aux fins de la pratique de l’avocat planificateur, notamment tous les comptes bancaires,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placements,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fonds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fiducie,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listes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clients,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biens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clients,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 xml:space="preserve">les intérêts à bail dans les </w:t>
      </w:r>
      <w:r w:rsidRPr="00910AFB">
        <w:rPr>
          <w:spacing w:val="-2"/>
          <w:sz w:val="22"/>
          <w:szCs w:val="22"/>
          <w:lang w:val="fr-CA"/>
        </w:rPr>
        <w:t xml:space="preserve">lieux </w:t>
      </w:r>
      <w:r w:rsidRPr="00910AFB">
        <w:rPr>
          <w:sz w:val="22"/>
          <w:szCs w:val="22"/>
          <w:lang w:val="fr-CA"/>
        </w:rPr>
        <w:t>d’affaires, les comptes clients, l’achalandage, l’équipement, les logiciels et leurs licences, la propriété intellectuelle et les mots de passe et comprend les biens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sociaux du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planificateur.</w:t>
      </w:r>
    </w:p>
    <w:p w14:paraId="1288AA0D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1FF07277" w14:textId="77777777" w:rsidR="00997DB8" w:rsidRPr="00910AFB" w:rsidRDefault="00997DB8" w:rsidP="009832FE">
      <w:pPr>
        <w:pStyle w:val="ListParagraph"/>
        <w:numPr>
          <w:ilvl w:val="0"/>
          <w:numId w:val="1"/>
        </w:numPr>
        <w:tabs>
          <w:tab w:val="left" w:pos="504"/>
        </w:tabs>
        <w:adjustRightInd/>
        <w:ind w:right="1887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«</w:t>
      </w:r>
      <w:r w:rsidRPr="00910AFB">
        <w:rPr>
          <w:spacing w:val="-11"/>
          <w:sz w:val="22"/>
          <w:szCs w:val="22"/>
          <w:lang w:val="fr-CA"/>
        </w:rPr>
        <w:t> </w:t>
      </w:r>
      <w:r w:rsidRPr="00910AFB">
        <w:rPr>
          <w:b/>
          <w:sz w:val="22"/>
          <w:szCs w:val="22"/>
          <w:lang w:val="fr-CA"/>
        </w:rPr>
        <w:t>Procureur</w:t>
      </w:r>
      <w:r w:rsidRPr="00910AFB">
        <w:rPr>
          <w:b/>
          <w:spacing w:val="-12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pour</w:t>
      </w:r>
      <w:r w:rsidRPr="00910AFB">
        <w:rPr>
          <w:b/>
          <w:spacing w:val="-12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le</w:t>
      </w:r>
      <w:r w:rsidRPr="00910AFB">
        <w:rPr>
          <w:b/>
          <w:spacing w:val="-12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cabinet</w:t>
      </w:r>
      <w:r w:rsidRPr="00910AFB">
        <w:rPr>
          <w:b/>
          <w:spacing w:val="-9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d’avocat</w:t>
      </w:r>
      <w:r w:rsidRPr="00910AFB">
        <w:rPr>
          <w:b/>
          <w:spacing w:val="-7"/>
          <w:sz w:val="22"/>
          <w:szCs w:val="22"/>
          <w:lang w:val="fr-CA"/>
        </w:rPr>
        <w:t> </w:t>
      </w:r>
      <w:r w:rsidRPr="00910AFB">
        <w:rPr>
          <w:b/>
          <w:sz w:val="22"/>
          <w:szCs w:val="22"/>
          <w:lang w:val="fr-CA"/>
        </w:rPr>
        <w:t>»</w:t>
      </w:r>
      <w:r w:rsidRPr="00910AFB">
        <w:rPr>
          <w:b/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désigne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procureur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nommé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 planificateur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vertu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procuration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cabinet.</w:t>
      </w:r>
    </w:p>
    <w:p w14:paraId="66640C7B" w14:textId="77777777" w:rsidR="00997DB8" w:rsidRPr="00910AFB" w:rsidRDefault="00997DB8" w:rsidP="00997DB8">
      <w:pPr>
        <w:pStyle w:val="BodyText"/>
        <w:spacing w:before="11"/>
        <w:rPr>
          <w:sz w:val="18"/>
          <w:szCs w:val="20"/>
          <w:lang w:val="fr-CA"/>
        </w:rPr>
      </w:pPr>
    </w:p>
    <w:p w14:paraId="273FAEF1" w14:textId="77777777" w:rsidR="00997DB8" w:rsidRPr="00910AFB" w:rsidRDefault="00997DB8" w:rsidP="009832FE">
      <w:pPr>
        <w:pStyle w:val="ListParagraph"/>
        <w:numPr>
          <w:ilvl w:val="0"/>
          <w:numId w:val="1"/>
        </w:numPr>
        <w:tabs>
          <w:tab w:val="left" w:pos="504"/>
        </w:tabs>
        <w:adjustRightInd/>
        <w:ind w:left="502" w:right="866" w:hanging="283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«</w:t>
      </w:r>
      <w:r w:rsidRPr="00910AFB">
        <w:rPr>
          <w:spacing w:val="-10"/>
          <w:sz w:val="22"/>
          <w:szCs w:val="22"/>
          <w:lang w:val="fr-CA"/>
        </w:rPr>
        <w:t> </w:t>
      </w:r>
      <w:r w:rsidRPr="00910AFB">
        <w:rPr>
          <w:b/>
          <w:sz w:val="22"/>
          <w:szCs w:val="22"/>
          <w:lang w:val="fr-CA"/>
        </w:rPr>
        <w:t>Biens</w:t>
      </w:r>
      <w:r w:rsidRPr="00910AFB">
        <w:rPr>
          <w:b/>
          <w:spacing w:val="-10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sociaux</w:t>
      </w:r>
      <w:r w:rsidRPr="00910AFB">
        <w:rPr>
          <w:b/>
          <w:spacing w:val="-10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du</w:t>
      </w:r>
      <w:r w:rsidRPr="00910AFB">
        <w:rPr>
          <w:b/>
          <w:spacing w:val="-12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cabinet</w:t>
      </w:r>
      <w:r w:rsidRPr="00910AFB">
        <w:rPr>
          <w:b/>
          <w:spacing w:val="-11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d’avocat</w:t>
      </w:r>
      <w:r w:rsidRPr="00910AFB">
        <w:rPr>
          <w:b/>
          <w:spacing w:val="-6"/>
          <w:sz w:val="22"/>
          <w:szCs w:val="22"/>
          <w:lang w:val="fr-CA"/>
        </w:rPr>
        <w:t> </w:t>
      </w:r>
      <w:r w:rsidRPr="00910AFB">
        <w:rPr>
          <w:b/>
          <w:sz w:val="22"/>
          <w:szCs w:val="22"/>
          <w:lang w:val="fr-CA"/>
        </w:rPr>
        <w:t>»</w:t>
      </w:r>
      <w:r w:rsidRPr="00910AFB">
        <w:rPr>
          <w:b/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désigne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actions,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dettes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autres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intérêts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que l’avocat planificateur peut avoir dans [</w:t>
      </w:r>
      <w:r w:rsidRPr="00910AFB">
        <w:rPr>
          <w:i/>
          <w:sz w:val="22"/>
          <w:szCs w:val="22"/>
          <w:lang w:val="fr-CA"/>
        </w:rPr>
        <w:t>nom de la société professionnelle de l’avocat le cas échéant</w:t>
      </w:r>
      <w:r w:rsidRPr="00910AFB">
        <w:rPr>
          <w:sz w:val="22"/>
          <w:szCs w:val="22"/>
          <w:lang w:val="fr-CA"/>
        </w:rPr>
        <w:t>], toute société remplaçante et toute autre société qui est propriétaire de biens utilisés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dans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l’exercice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activités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qui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employés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participant aux activités de ce</w:t>
      </w:r>
      <w:r w:rsidRPr="00910AFB">
        <w:rPr>
          <w:spacing w:val="-3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cabinet.</w:t>
      </w:r>
    </w:p>
    <w:p w14:paraId="51270860" w14:textId="77777777" w:rsidR="00997DB8" w:rsidRPr="00910AFB" w:rsidRDefault="00997DB8" w:rsidP="00997DB8">
      <w:pPr>
        <w:pStyle w:val="BodyText"/>
        <w:spacing w:before="10"/>
        <w:rPr>
          <w:sz w:val="18"/>
          <w:szCs w:val="20"/>
          <w:lang w:val="fr-CA"/>
        </w:rPr>
      </w:pPr>
    </w:p>
    <w:p w14:paraId="617926E3" w14:textId="77777777" w:rsidR="00997DB8" w:rsidRPr="00910AFB" w:rsidRDefault="00997DB8" w:rsidP="009832FE">
      <w:pPr>
        <w:pStyle w:val="ListParagraph"/>
        <w:numPr>
          <w:ilvl w:val="0"/>
          <w:numId w:val="1"/>
        </w:numPr>
        <w:tabs>
          <w:tab w:val="left" w:pos="580"/>
        </w:tabs>
        <w:adjustRightInd/>
        <w:ind w:left="580" w:right="877" w:hanging="360"/>
        <w:jc w:val="both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« </w:t>
      </w:r>
      <w:r w:rsidRPr="00910AFB">
        <w:rPr>
          <w:b/>
          <w:sz w:val="22"/>
          <w:szCs w:val="22"/>
          <w:lang w:val="fr-CA"/>
        </w:rPr>
        <w:t>Fiduciaire successoral du cabinet d’avocat </w:t>
      </w:r>
      <w:r w:rsidRPr="00910AFB">
        <w:rPr>
          <w:sz w:val="22"/>
          <w:szCs w:val="22"/>
          <w:lang w:val="fr-CA"/>
        </w:rPr>
        <w:t>» désigne le fiduciaire successoral nommé conformément au testament de l’avocat planificateur à l’égard de sa pratique signé le [</w:t>
      </w:r>
      <w:r w:rsidRPr="00910AFB">
        <w:rPr>
          <w:i/>
          <w:sz w:val="22"/>
          <w:szCs w:val="22"/>
          <w:lang w:val="fr-CA"/>
        </w:rPr>
        <w:t>date de</w:t>
      </w:r>
      <w:r w:rsidRPr="00910AFB">
        <w:rPr>
          <w:i/>
          <w:spacing w:val="-5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la</w:t>
      </w:r>
      <w:r w:rsidRPr="00910AFB">
        <w:rPr>
          <w:i/>
          <w:spacing w:val="-5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signature</w:t>
      </w:r>
      <w:r w:rsidRPr="00910AFB">
        <w:rPr>
          <w:sz w:val="22"/>
          <w:szCs w:val="22"/>
          <w:lang w:val="fr-CA"/>
        </w:rPr>
        <w:t>],</w:t>
      </w:r>
      <w:r w:rsidRPr="00910AFB">
        <w:rPr>
          <w:spacing w:val="-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dont</w:t>
      </w:r>
      <w:r w:rsidRPr="00910AFB">
        <w:rPr>
          <w:spacing w:val="-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</w:t>
      </w:r>
      <w:r w:rsidRPr="00910AFB">
        <w:rPr>
          <w:spacing w:val="-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copie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figure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l’annexe</w:t>
      </w:r>
      <w:r w:rsidRPr="00910AFB">
        <w:rPr>
          <w:spacing w:val="-9"/>
          <w:sz w:val="22"/>
          <w:szCs w:val="22"/>
          <w:lang w:val="fr-CA"/>
        </w:rPr>
        <w:t xml:space="preserve"> </w:t>
      </w:r>
      <w:proofErr w:type="spellStart"/>
      <w:r w:rsidRPr="00910AFB">
        <w:rPr>
          <w:sz w:val="22"/>
          <w:szCs w:val="22"/>
          <w:lang w:val="fr-CA"/>
        </w:rPr>
        <w:t>l’annexe</w:t>
      </w:r>
      <w:proofErr w:type="spellEnd"/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«</w:t>
      </w:r>
      <w:r w:rsidRPr="00910AFB">
        <w:rPr>
          <w:spacing w:val="-2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B</w:t>
      </w:r>
      <w:r w:rsidRPr="00910AFB">
        <w:rPr>
          <w:spacing w:val="-8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».</w:t>
      </w:r>
    </w:p>
    <w:p w14:paraId="7FD5AE66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43907A63" w14:textId="77777777" w:rsidR="00997DB8" w:rsidRPr="00910AFB" w:rsidRDefault="00997DB8" w:rsidP="009832F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adjustRightInd/>
        <w:ind w:left="580" w:right="1327" w:hanging="360"/>
        <w:rPr>
          <w:lang w:val="fr-CA"/>
        </w:rPr>
      </w:pPr>
      <w:r w:rsidRPr="00910AFB">
        <w:rPr>
          <w:sz w:val="22"/>
          <w:szCs w:val="22"/>
          <w:lang w:val="fr-CA"/>
        </w:rPr>
        <w:t>«</w:t>
      </w:r>
      <w:r w:rsidRPr="00910AFB">
        <w:rPr>
          <w:spacing w:val="-11"/>
          <w:sz w:val="22"/>
          <w:szCs w:val="22"/>
          <w:lang w:val="fr-CA"/>
        </w:rPr>
        <w:t> </w:t>
      </w:r>
      <w:r w:rsidRPr="00910AFB">
        <w:rPr>
          <w:b/>
          <w:sz w:val="22"/>
          <w:szCs w:val="22"/>
          <w:lang w:val="fr-CA"/>
        </w:rPr>
        <w:t>Procuration</w:t>
      </w:r>
      <w:r w:rsidRPr="00910AFB">
        <w:rPr>
          <w:b/>
          <w:spacing w:val="-11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pour</w:t>
      </w:r>
      <w:r w:rsidRPr="00910AFB">
        <w:rPr>
          <w:b/>
          <w:spacing w:val="-12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le</w:t>
      </w:r>
      <w:r w:rsidRPr="00910AFB">
        <w:rPr>
          <w:b/>
          <w:spacing w:val="-11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cabinet</w:t>
      </w:r>
      <w:r w:rsidRPr="00910AFB">
        <w:rPr>
          <w:b/>
          <w:spacing w:val="-10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de</w:t>
      </w:r>
      <w:r w:rsidRPr="00910AFB">
        <w:rPr>
          <w:b/>
          <w:spacing w:val="-11"/>
          <w:sz w:val="22"/>
          <w:szCs w:val="22"/>
          <w:lang w:val="fr-CA"/>
        </w:rPr>
        <w:t xml:space="preserve"> </w:t>
      </w:r>
      <w:r w:rsidRPr="00910AFB">
        <w:rPr>
          <w:b/>
          <w:sz w:val="22"/>
          <w:szCs w:val="22"/>
          <w:lang w:val="fr-CA"/>
        </w:rPr>
        <w:t>l’avocat</w:t>
      </w:r>
      <w:r w:rsidRPr="00910AFB">
        <w:rPr>
          <w:b/>
          <w:spacing w:val="-7"/>
          <w:sz w:val="22"/>
          <w:szCs w:val="22"/>
          <w:lang w:val="fr-CA"/>
        </w:rPr>
        <w:t> </w:t>
      </w:r>
      <w:r w:rsidRPr="00910AFB">
        <w:rPr>
          <w:b/>
          <w:sz w:val="22"/>
          <w:szCs w:val="22"/>
          <w:lang w:val="fr-CA"/>
        </w:rPr>
        <w:t>»</w:t>
      </w:r>
      <w:r w:rsidRPr="00910AFB">
        <w:rPr>
          <w:b/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désigne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procuration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perpétuelle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 xml:space="preserve">la propriété de l’avocat planificateur à l’égard du cabinet de </w:t>
      </w:r>
      <w:r w:rsidRPr="00910AFB">
        <w:rPr>
          <w:spacing w:val="-3"/>
          <w:sz w:val="22"/>
          <w:szCs w:val="22"/>
          <w:lang w:val="fr-CA"/>
        </w:rPr>
        <w:t xml:space="preserve">l’avocat </w:t>
      </w:r>
      <w:r w:rsidRPr="00910AFB">
        <w:rPr>
          <w:sz w:val="22"/>
          <w:szCs w:val="22"/>
          <w:lang w:val="fr-CA"/>
        </w:rPr>
        <w:t>signée le [</w:t>
      </w:r>
      <w:r w:rsidRPr="00910AFB">
        <w:rPr>
          <w:i/>
          <w:sz w:val="22"/>
          <w:szCs w:val="22"/>
          <w:lang w:val="fr-CA"/>
        </w:rPr>
        <w:t>date de la signature</w:t>
      </w:r>
      <w:r w:rsidRPr="00910AFB">
        <w:rPr>
          <w:sz w:val="22"/>
          <w:szCs w:val="22"/>
          <w:lang w:val="fr-CA"/>
        </w:rPr>
        <w:t>],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dont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</w:t>
      </w:r>
      <w:r w:rsidRPr="00910AFB">
        <w:rPr>
          <w:spacing w:val="-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copie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figure</w:t>
      </w:r>
      <w:r w:rsidRPr="00910AFB">
        <w:rPr>
          <w:spacing w:val="-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l’annexe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«</w:t>
      </w:r>
      <w:r w:rsidRPr="00910AFB">
        <w:rPr>
          <w:spacing w:val="-3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C</w:t>
      </w:r>
      <w:r w:rsidRPr="00910AFB">
        <w:rPr>
          <w:spacing w:val="-8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».</w:t>
      </w:r>
    </w:p>
    <w:p w14:paraId="18B40135" w14:textId="77777777" w:rsidR="00997DB8" w:rsidRPr="00910AFB" w:rsidRDefault="00997DB8" w:rsidP="00997DB8">
      <w:pPr>
        <w:pStyle w:val="BodyText"/>
        <w:rPr>
          <w:sz w:val="21"/>
          <w:lang w:val="fr-CA"/>
        </w:rPr>
      </w:pPr>
    </w:p>
    <w:p w14:paraId="4C9F0E8B" w14:textId="77777777" w:rsidR="00997DB8" w:rsidRPr="00910AFB" w:rsidRDefault="00997DB8" w:rsidP="00997DB8">
      <w:pPr>
        <w:pStyle w:val="Heading2"/>
        <w:spacing w:before="1"/>
        <w:rPr>
          <w:lang w:val="fr-CA"/>
        </w:rPr>
      </w:pPr>
      <w:bookmarkStart w:id="2" w:name="Entrée_en_fonction"/>
      <w:bookmarkEnd w:id="2"/>
      <w:r w:rsidRPr="00910AFB">
        <w:rPr>
          <w:lang w:val="fr-CA"/>
        </w:rPr>
        <w:t>Entrée en fonction</w:t>
      </w:r>
    </w:p>
    <w:p w14:paraId="0CFDBE7F" w14:textId="77777777" w:rsidR="00997DB8" w:rsidRPr="00910AFB" w:rsidRDefault="00997DB8" w:rsidP="00997DB8">
      <w:pPr>
        <w:pStyle w:val="BodyText"/>
        <w:spacing w:before="11"/>
        <w:rPr>
          <w:b/>
          <w:sz w:val="20"/>
          <w:lang w:val="fr-CA"/>
        </w:rPr>
      </w:pPr>
    </w:p>
    <w:p w14:paraId="7D81B2FF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760"/>
        </w:tabs>
        <w:adjustRightInd/>
        <w:ind w:left="760" w:right="964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L’avocat remplaçant accepte sa nomination sous réserve des articles</w:t>
      </w:r>
      <w:r>
        <w:rPr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 xml:space="preserve">3 et </w:t>
      </w:r>
      <w:hyperlink w:anchor="_bookmark5" w:history="1">
        <w:r w:rsidRPr="00910AFB">
          <w:rPr>
            <w:sz w:val="22"/>
            <w:szCs w:val="22"/>
            <w:lang w:val="fr-CA"/>
          </w:rPr>
          <w:t>0</w:t>
        </w:r>
      </w:hyperlink>
      <w:r w:rsidRPr="00910AFB">
        <w:rPr>
          <w:sz w:val="22"/>
          <w:szCs w:val="22"/>
          <w:lang w:val="fr-CA"/>
        </w:rPr>
        <w:t>, et convient d’agir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qualité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procureur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fiduciaire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successoral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l’avocat,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 deux.</w:t>
      </w:r>
    </w:p>
    <w:p w14:paraId="73BCEEEC" w14:textId="77777777" w:rsidR="00997DB8" w:rsidRPr="00910AFB" w:rsidRDefault="00997DB8" w:rsidP="00997DB8">
      <w:pPr>
        <w:pStyle w:val="BodyText"/>
        <w:spacing w:before="7"/>
        <w:rPr>
          <w:sz w:val="18"/>
          <w:szCs w:val="20"/>
          <w:lang w:val="fr-CA"/>
        </w:rPr>
      </w:pPr>
    </w:p>
    <w:p w14:paraId="3226D18A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760"/>
        </w:tabs>
        <w:adjustRightInd/>
        <w:ind w:left="760" w:right="964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tâches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qualité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procureur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fiduciaire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successoral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ne commencent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jour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où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il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reçoit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avis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réel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(la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«</w:t>
      </w:r>
      <w:r w:rsidRPr="00910AFB">
        <w:rPr>
          <w:spacing w:val="-4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date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pacing w:val="-2"/>
          <w:sz w:val="22"/>
          <w:szCs w:val="22"/>
          <w:lang w:val="fr-CA"/>
        </w:rPr>
        <w:t>commencement</w:t>
      </w:r>
      <w:r w:rsidRPr="00910AFB">
        <w:rPr>
          <w:spacing w:val="-3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»),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selon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 cas</w:t>
      </w:r>
      <w:r w:rsidRPr="00910AFB">
        <w:rPr>
          <w:spacing w:val="-4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:</w:t>
      </w:r>
    </w:p>
    <w:p w14:paraId="16417413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1120"/>
        </w:tabs>
        <w:adjustRightInd/>
        <w:spacing w:before="75"/>
        <w:ind w:right="1465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des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motifs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demander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communication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procuration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 l’avocat,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conformément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directive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document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ci-joint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l’annexe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«</w:t>
      </w:r>
      <w:r w:rsidRPr="00910AFB">
        <w:rPr>
          <w:spacing w:val="-9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D</w:t>
      </w:r>
      <w:r w:rsidRPr="00910AFB">
        <w:rPr>
          <w:spacing w:val="-10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»</w:t>
      </w:r>
      <w:r>
        <w:rPr>
          <w:sz w:val="22"/>
          <w:szCs w:val="22"/>
          <w:lang w:val="fr-CA"/>
        </w:rPr>
        <w:t> ;</w:t>
      </w:r>
    </w:p>
    <w:p w14:paraId="680EC7AE" w14:textId="77777777" w:rsidR="00997DB8" w:rsidRPr="00910AFB" w:rsidRDefault="00997DB8" w:rsidP="00997DB8">
      <w:pPr>
        <w:pStyle w:val="BodyText"/>
        <w:spacing w:before="10"/>
        <w:rPr>
          <w:sz w:val="20"/>
          <w:lang w:val="fr-CA"/>
        </w:rPr>
      </w:pPr>
    </w:p>
    <w:p w14:paraId="1A0F42B1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adjustRightInd/>
        <w:ind w:left="1180" w:hanging="420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le décès de l’avocat</w:t>
      </w:r>
      <w:r w:rsidRPr="00910AFB">
        <w:rPr>
          <w:spacing w:val="-3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planificateur.</w:t>
      </w:r>
    </w:p>
    <w:p w14:paraId="567E4A07" w14:textId="77777777" w:rsidR="00997DB8" w:rsidRPr="00910AFB" w:rsidRDefault="00997DB8" w:rsidP="00997DB8">
      <w:pPr>
        <w:pStyle w:val="BodyText"/>
        <w:spacing w:before="10"/>
        <w:rPr>
          <w:sz w:val="21"/>
          <w:lang w:val="fr-CA"/>
        </w:rPr>
      </w:pPr>
    </w:p>
    <w:p w14:paraId="45EAE48E" w14:textId="77777777" w:rsidR="00997DB8" w:rsidRPr="00910AFB" w:rsidRDefault="00997DB8" w:rsidP="00997DB8">
      <w:pPr>
        <w:pStyle w:val="BodyText"/>
        <w:ind w:left="220" w:right="848"/>
        <w:rPr>
          <w:lang w:val="fr-CA"/>
        </w:rPr>
      </w:pPr>
      <w:r w:rsidRPr="00910AFB">
        <w:rPr>
          <w:lang w:val="fr-CA"/>
        </w:rPr>
        <w:t>En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attendant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date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15"/>
          <w:lang w:val="fr-CA"/>
        </w:rPr>
        <w:t xml:space="preserve"> </w:t>
      </w:r>
      <w:r w:rsidRPr="00910AFB">
        <w:rPr>
          <w:lang w:val="fr-CA"/>
        </w:rPr>
        <w:t>commencement,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remplaçant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n’a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aucune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obligation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surveiller le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cabinet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ou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les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circonstances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l’avocat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planificat</w:t>
      </w:r>
      <w:bookmarkStart w:id="3" w:name="_bookmark5"/>
      <w:bookmarkEnd w:id="3"/>
      <w:r w:rsidRPr="00910AFB">
        <w:rPr>
          <w:lang w:val="fr-CA"/>
        </w:rPr>
        <w:t>eur.</w:t>
      </w:r>
    </w:p>
    <w:p w14:paraId="5F4EF8A5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760"/>
        </w:tabs>
        <w:adjustRightInd/>
        <w:spacing w:before="120"/>
        <w:ind w:left="760" w:right="972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L’avocat remplaçant a deux semaines à partir de la date de commencement pour examiner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livres,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registres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dossiers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pacing w:val="-2"/>
          <w:sz w:val="22"/>
          <w:szCs w:val="22"/>
          <w:lang w:val="fr-CA"/>
        </w:rPr>
        <w:t>aviser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 autorisée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est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disposé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non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accepter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moment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fonctions en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vertu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présente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convention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annexes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ci-jointes.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Lorsqu’il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examine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 de l’avocat, l’avocat remplaçant prend les mesures nécessaires pour gérer les affaires urgentes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afin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protéger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intérêts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clients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planificateur.</w:t>
      </w:r>
    </w:p>
    <w:p w14:paraId="73A5C2B5" w14:textId="77777777" w:rsidR="00997DB8" w:rsidRPr="00910AFB" w:rsidRDefault="00997DB8" w:rsidP="00997DB8">
      <w:pPr>
        <w:pStyle w:val="Heading2"/>
        <w:spacing w:before="117"/>
        <w:rPr>
          <w:lang w:val="fr-CA"/>
        </w:rPr>
      </w:pPr>
      <w:bookmarkStart w:id="4" w:name="Gestion_du_cabinet"/>
      <w:bookmarkEnd w:id="4"/>
      <w:r w:rsidRPr="00910AFB">
        <w:rPr>
          <w:lang w:val="fr-CA"/>
        </w:rPr>
        <w:t>Gestion du cabinet</w:t>
      </w:r>
    </w:p>
    <w:p w14:paraId="392B81C1" w14:textId="77777777" w:rsidR="00997DB8" w:rsidRPr="00910AFB" w:rsidRDefault="00997DB8" w:rsidP="00997DB8">
      <w:pPr>
        <w:pStyle w:val="BodyText"/>
        <w:spacing w:before="2"/>
        <w:rPr>
          <w:b/>
          <w:sz w:val="21"/>
          <w:lang w:val="fr-CA"/>
        </w:rPr>
      </w:pPr>
    </w:p>
    <w:p w14:paraId="551DA772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ind w:right="949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</w:t>
      </w:r>
      <w:bookmarkStart w:id="5" w:name="_bookmark6"/>
      <w:bookmarkEnd w:id="5"/>
      <w:r w:rsidRPr="00910AFB">
        <w:rPr>
          <w:sz w:val="22"/>
          <w:szCs w:val="22"/>
          <w:lang w:val="fr-CA"/>
        </w:rPr>
        <w:t>plaçant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accepte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tâches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vertu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présente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convention,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celui-ci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prend possession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contrôle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gère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nom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 la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manière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avocat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prudent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compétent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gèrerait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propre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pratique.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Sans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limiter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 xml:space="preserve">la généralité de ce qui précède, </w:t>
      </w:r>
      <w:r w:rsidRPr="00910AFB">
        <w:rPr>
          <w:spacing w:val="-3"/>
          <w:sz w:val="22"/>
          <w:szCs w:val="22"/>
          <w:lang w:val="fr-CA"/>
        </w:rPr>
        <w:t xml:space="preserve">l’avocat </w:t>
      </w:r>
      <w:r w:rsidRPr="00910AFB">
        <w:rPr>
          <w:sz w:val="22"/>
          <w:szCs w:val="22"/>
          <w:lang w:val="fr-CA"/>
        </w:rPr>
        <w:t xml:space="preserve">remplaçant suit, dans une mesure appropriée aux circonstances, les lignes directrices énoncées dans l’annexe du Barreau </w:t>
      </w:r>
      <w:r>
        <w:rPr>
          <w:sz w:val="22"/>
          <w:szCs w:val="22"/>
          <w:lang w:val="fr-CA"/>
        </w:rPr>
        <w:t xml:space="preserve">de l’Ontario </w:t>
      </w:r>
      <w:r w:rsidRPr="00910AFB">
        <w:rPr>
          <w:sz w:val="22"/>
          <w:szCs w:val="22"/>
          <w:lang w:val="fr-CA"/>
        </w:rPr>
        <w:t>intitulée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>
        <w:rPr>
          <w:i/>
          <w:sz w:val="22"/>
          <w:szCs w:val="22"/>
          <w:lang w:val="fr-CA"/>
        </w:rPr>
        <w:t>L</w:t>
      </w:r>
      <w:r w:rsidRPr="00910AFB">
        <w:rPr>
          <w:i/>
          <w:sz w:val="22"/>
          <w:szCs w:val="22"/>
          <w:lang w:val="fr-CA"/>
        </w:rPr>
        <w:t>iste</w:t>
      </w:r>
      <w:r w:rsidRPr="00910AFB">
        <w:rPr>
          <w:i/>
          <w:spacing w:val="-11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de</w:t>
      </w:r>
      <w:r w:rsidRPr="00910AFB">
        <w:rPr>
          <w:i/>
          <w:spacing w:val="-11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contrôle</w:t>
      </w:r>
      <w:r w:rsidRPr="00910AFB">
        <w:rPr>
          <w:i/>
          <w:spacing w:val="-12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pour</w:t>
      </w:r>
      <w:r w:rsidRPr="00910AFB">
        <w:rPr>
          <w:i/>
          <w:spacing w:val="-9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l’avocat</w:t>
      </w:r>
      <w:r w:rsidRPr="00910AFB">
        <w:rPr>
          <w:i/>
          <w:spacing w:val="-12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remplaçant</w:t>
      </w:r>
      <w:r w:rsidRPr="00910AFB">
        <w:rPr>
          <w:i/>
          <w:spacing w:val="-10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qui</w:t>
      </w:r>
      <w:r w:rsidRPr="00910AFB">
        <w:rPr>
          <w:i/>
          <w:spacing w:val="-11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prend</w:t>
      </w:r>
      <w:r w:rsidRPr="00910AFB">
        <w:rPr>
          <w:i/>
          <w:spacing w:val="-11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en</w:t>
      </w:r>
      <w:r w:rsidRPr="00910AFB">
        <w:rPr>
          <w:i/>
          <w:spacing w:val="-10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charge</w:t>
      </w:r>
      <w:r w:rsidRPr="00910AFB">
        <w:rPr>
          <w:i/>
          <w:spacing w:val="-11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le</w:t>
      </w:r>
      <w:r w:rsidRPr="00910AFB">
        <w:rPr>
          <w:i/>
          <w:spacing w:val="-11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cabinet</w:t>
      </w:r>
      <w:r w:rsidRPr="00910AFB">
        <w:rPr>
          <w:i/>
          <w:spacing w:val="-9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>d’un</w:t>
      </w:r>
      <w:r w:rsidRPr="00910AFB">
        <w:rPr>
          <w:i/>
          <w:spacing w:val="-7"/>
          <w:sz w:val="22"/>
          <w:szCs w:val="22"/>
          <w:lang w:val="fr-CA"/>
        </w:rPr>
        <w:t xml:space="preserve"> </w:t>
      </w:r>
      <w:r w:rsidRPr="00910AFB">
        <w:rPr>
          <w:i/>
          <w:sz w:val="22"/>
          <w:szCs w:val="22"/>
          <w:lang w:val="fr-CA"/>
        </w:rPr>
        <w:t xml:space="preserve">autre avocat, </w:t>
      </w:r>
      <w:r w:rsidRPr="00910AFB">
        <w:rPr>
          <w:sz w:val="22"/>
          <w:szCs w:val="22"/>
          <w:lang w:val="fr-CA"/>
        </w:rPr>
        <w:t xml:space="preserve">ci-jointe à </w:t>
      </w:r>
      <w:r w:rsidRPr="00910AFB">
        <w:rPr>
          <w:spacing w:val="-3"/>
          <w:sz w:val="22"/>
          <w:szCs w:val="22"/>
          <w:lang w:val="fr-CA"/>
        </w:rPr>
        <w:t xml:space="preserve">l’annexe </w:t>
      </w:r>
      <w:r w:rsidRPr="00910AFB">
        <w:rPr>
          <w:sz w:val="22"/>
          <w:szCs w:val="22"/>
          <w:lang w:val="fr-CA"/>
        </w:rPr>
        <w:t>« E</w:t>
      </w:r>
      <w:r w:rsidRPr="00910AFB">
        <w:rPr>
          <w:spacing w:val="-32"/>
          <w:sz w:val="22"/>
          <w:szCs w:val="22"/>
          <w:lang w:val="fr-CA"/>
        </w:rPr>
        <w:t> </w:t>
      </w:r>
      <w:r w:rsidRPr="00910AFB">
        <w:rPr>
          <w:spacing w:val="-3"/>
          <w:sz w:val="22"/>
          <w:szCs w:val="22"/>
          <w:lang w:val="fr-CA"/>
        </w:rPr>
        <w:t>».</w:t>
      </w:r>
    </w:p>
    <w:p w14:paraId="6DADB48D" w14:textId="25C0A57C" w:rsidR="00997DB8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spacing w:before="121"/>
        <w:ind w:right="964"/>
        <w:jc w:val="left"/>
        <w:rPr>
          <w:lang w:val="fr-CA"/>
        </w:rPr>
      </w:pPr>
      <w:r w:rsidRPr="00910AFB">
        <w:rPr>
          <w:sz w:val="22"/>
          <w:szCs w:val="22"/>
          <w:lang w:val="fr-CA"/>
        </w:rPr>
        <w:t>Si l’avocat planificateur est décédé ou s’il n’y a pas d’attentes raisonnables, après consultation avec l’avocat planificateur, la famille immédiate ou le médecin de ce dernier, que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sera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capable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retourner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sa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pratique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dans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délai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raisonnable pour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garder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clients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préserver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bonne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volonté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cabinet,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vendra ou liquidera la</w:t>
      </w:r>
      <w:r w:rsidRPr="00910AFB">
        <w:rPr>
          <w:spacing w:val="-2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pratique</w:t>
      </w:r>
      <w:r w:rsidRPr="00910AFB">
        <w:rPr>
          <w:lang w:val="fr-CA"/>
        </w:rPr>
        <w:t>.</w:t>
      </w:r>
    </w:p>
    <w:p w14:paraId="3BF473E4" w14:textId="77777777" w:rsidR="00997DB8" w:rsidRPr="00910AFB" w:rsidRDefault="00997DB8" w:rsidP="00D01B23">
      <w:pPr>
        <w:pStyle w:val="ListParagraph"/>
        <w:tabs>
          <w:tab w:val="left" w:pos="580"/>
        </w:tabs>
        <w:adjustRightInd/>
        <w:spacing w:before="121"/>
        <w:ind w:right="964" w:firstLine="0"/>
        <w:jc w:val="center"/>
        <w:rPr>
          <w:lang w:val="fr-CA"/>
        </w:rPr>
      </w:pPr>
    </w:p>
    <w:p w14:paraId="2C0ED69C" w14:textId="6C83C0B7" w:rsidR="00997DB8" w:rsidRDefault="00997DB8" w:rsidP="00997DB8">
      <w:pPr>
        <w:pStyle w:val="Heading2"/>
        <w:ind w:left="280"/>
        <w:rPr>
          <w:lang w:val="fr-CA"/>
        </w:rPr>
      </w:pPr>
      <w:bookmarkStart w:id="6" w:name="Gestion_financière"/>
      <w:bookmarkEnd w:id="6"/>
      <w:r w:rsidRPr="00910AFB">
        <w:rPr>
          <w:lang w:val="fr-CA"/>
        </w:rPr>
        <w:t>Gestion financière</w:t>
      </w:r>
    </w:p>
    <w:p w14:paraId="15852E2F" w14:textId="77777777" w:rsidR="009832FE" w:rsidRPr="009832FE" w:rsidRDefault="009832FE" w:rsidP="009832FE">
      <w:pPr>
        <w:rPr>
          <w:lang w:val="fr-CA"/>
        </w:rPr>
      </w:pPr>
    </w:p>
    <w:p w14:paraId="2F8894C9" w14:textId="4E7E7360" w:rsidR="00D01B23" w:rsidRPr="00D01B23" w:rsidRDefault="00D01B23" w:rsidP="00D01B23">
      <w:pPr>
        <w:rPr>
          <w:lang w:val="fr-CA"/>
        </w:rPr>
      </w:pPr>
      <w:r w:rsidRPr="00910AFB">
        <w:rPr>
          <w:noProof/>
          <w:lang w:val="fr-CA"/>
        </w:rPr>
        <mc:AlternateContent>
          <mc:Choice Requires="wps">
            <w:drawing>
              <wp:inline distT="0" distB="0" distL="0" distR="0" wp14:anchorId="641D0B21" wp14:editId="57E0A929">
                <wp:extent cx="5943600" cy="1184914"/>
                <wp:effectExtent l="0" t="0" r="19050" b="15240"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4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FF749" w14:textId="77777777" w:rsidR="00D01B23" w:rsidRPr="001955C6" w:rsidRDefault="00D01B23" w:rsidP="00D01B23">
                            <w:pPr>
                              <w:pStyle w:val="BodyText"/>
                              <w:spacing w:before="66"/>
                              <w:ind w:left="144" w:right="343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avocats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devraient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étudier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comment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l’avocat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remplaçant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couvrira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frais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gestion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et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les dépenses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de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son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cabinet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pendant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une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certaine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période.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articles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lang w:val="fr-CA"/>
                              </w:rPr>
                              <w:t> 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7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et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8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ne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s’appliquent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que si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mécanisme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de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financement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est</w:t>
                            </w:r>
                            <w:r w:rsidRPr="001955C6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une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assurance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achetée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à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cette</w:t>
                            </w:r>
                            <w:r w:rsidRPr="001955C6">
                              <w:rPr>
                                <w:i/>
                                <w:iCs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fin.</w:t>
                            </w:r>
                            <w:r w:rsidRPr="001955C6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L’assurance,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toutefois, n’est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pas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la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seule</w:t>
                            </w:r>
                            <w:r w:rsidRPr="001955C6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option.</w:t>
                            </w:r>
                            <w:r w:rsidRPr="001955C6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D’autres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méthodes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de</w:t>
                            </w:r>
                            <w:r w:rsidRPr="001955C6">
                              <w:rPr>
                                <w:i/>
                                <w:iCs/>
                                <w:spacing w:val="-14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financement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peuvent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comprendre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</w:t>
                            </w:r>
                            <w:r w:rsidRPr="001955C6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paiement des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dépenses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du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compte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général,</w:t>
                            </w:r>
                            <w:r w:rsidRPr="001955C6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du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compte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bancaire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personnel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ou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par</w:t>
                            </w:r>
                            <w:r w:rsidRPr="001955C6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la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succession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tel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que prévu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dans</w:t>
                            </w:r>
                            <w:r w:rsidRPr="001955C6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testament.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1955C6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articles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> 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7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et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8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devraient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être</w:t>
                            </w:r>
                            <w:r w:rsidRPr="001955C6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modifiés</w:t>
                            </w:r>
                            <w:r w:rsidRPr="001955C6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pour</w:t>
                            </w:r>
                            <w:r w:rsidRPr="001955C6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refléter</w:t>
                            </w:r>
                            <w:r w:rsidRPr="001955C6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le</w:t>
                            </w:r>
                            <w:r w:rsidRPr="001955C6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mécanisme de financement</w:t>
                            </w:r>
                            <w:r w:rsidRPr="001955C6">
                              <w:rPr>
                                <w:i/>
                                <w:iCs/>
                                <w:spacing w:val="-27"/>
                                <w:lang w:val="fr-CA"/>
                              </w:rPr>
                              <w:t xml:space="preserve"> </w:t>
                            </w:r>
                            <w:r w:rsidRPr="001955C6">
                              <w:rPr>
                                <w:i/>
                                <w:iCs/>
                                <w:lang w:val="fr-CA"/>
                              </w:rPr>
                              <w:t>choisi.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1D0B21" id="Text Box 182" o:spid="_x0000_s1027" type="#_x0000_t202" style="width:468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8niAIAACQFAAAOAAAAZHJzL2Uyb0RvYy54bWysVNuO2yAQfa/Uf0C8Z21nnTSx1llt46Sq&#10;tL1Iu/0AgnGMioECib2t+u8dIE6z3Zeqqh/w2DNzmDOc4eZ26AQ6MmO5kiXOrlKMmKSq5nJf4i+P&#10;28kCI+uIrIlQkpX4iVl8u3r96qbXBZuqVomaGQQg0ha9LnHrnC6SxNKWdcReKc0kOBtlOuLg0+yT&#10;2pAe0DuRTNN0nvTK1NooyqyFv1V04lXAbxpG3aemscwhUWKozYXVhHXn12R1Q4q9Ibrl9FQG+Ycq&#10;OsIlbHqGqogj6GD4C6iOU6OsatwVVV2imoZTFjgAmyz9g81DSzQLXKA5Vp/bZP8fLP14/GwQr+Hs&#10;FlOMJOngkB7Z4NBbNSD/DzrUa1tA4IOGUDeAA6IDW6vvFf1qkVTrlsg9uzNG9S0jNVSY+czkIjXi&#10;WA+y6z+oGjYiB6cC0NCYzrcPGoIAHU7q6Xw6vhgKP2fL/HqegouCL8sW+TLLwx6kGNO1se4dUx3y&#10;RokNHH+AJ8d763w5pBhD/G5SbbkQQQJCor7Ey9l0FokpwWvv9GHW7HdrYdCReBGF57SvvQzzyBWx&#10;bYwLLh9Gio470LjgXYkX52xS+D5tZB1CHOEi2lCikD4LaEPRJytq6ccyXW4Wm0U+yafzzSRPq2py&#10;t13nk/k2ezOrrqv1usp+egJZXrS8rpn0HEZdZ/nf6eY0YVGRZ2U/4/qsJdvwvGxJ8ryM0H5gNb4D&#10;uyAQr4moDjfshqDGs+52qn4CxRgVRxeuGjBaZb5j1MPYlth+OxDDMBLvJajOz/homNHYjQaRFFJL&#10;7DCK5trFu+CgDd+3gBx1LdUdKLPhQTNewrGKk55hFAOH07XhZ/3yO0T9vtxWvwAAAP//AwBQSwME&#10;FAAGAAgAAAAhAIs7TfLbAAAABQEAAA8AAABkcnMvZG93bnJldi54bWxMj0FLw0AQhe9C/8Myghex&#10;GxVCTLMppehNxFalPW6zYzYkOxuy2yb9945e6mXg8R5vvlcsJ9eJEw6h8aTgfp6AQKq8aahW8Pnx&#10;cpeBCFGT0Z0nVHDGAMtydlXo3PiRNnjaxlpwCYVcK7Ax9rmUobLodJj7Hom9bz84HVkOtTSDHrnc&#10;dfIhSVLpdEP8weoe1xardnt0Cto3+77Zva731a3Eth6/kl12flbq5npaLUBEnOIlDL/4jA4lMx38&#10;kUwQnQIeEv8ue0+PKcsDh7I0BVkW8j99+QMAAP//AwBQSwECLQAUAAYACAAAACEAtoM4kv4AAADh&#10;AQAAEwAAAAAAAAAAAAAAAAAAAAAAW0NvbnRlbnRfVHlwZXNdLnhtbFBLAQItABQABgAIAAAAIQA4&#10;/SH/1gAAAJQBAAALAAAAAAAAAAAAAAAAAC8BAABfcmVscy8ucmVsc1BLAQItABQABgAIAAAAIQDn&#10;b68niAIAACQFAAAOAAAAAAAAAAAAAAAAAC4CAABkcnMvZTJvRG9jLnhtbFBLAQItABQABgAIAAAA&#10;IQCLO03y2wAAAAUBAAAPAAAAAAAAAAAAAAAAAOIEAABkcnMvZG93bnJldi54bWxQSwUGAAAAAAQA&#10;BADzAAAA6gUAAAAA&#10;" filled="f">
                <v:textbox inset="0,0,0,0">
                  <w:txbxContent>
                    <w:p w14:paraId="3BBFF749" w14:textId="77777777" w:rsidR="00D01B23" w:rsidRPr="001955C6" w:rsidRDefault="00D01B23" w:rsidP="00D01B23">
                      <w:pPr>
                        <w:pStyle w:val="BodyText"/>
                        <w:spacing w:before="66"/>
                        <w:ind w:left="144" w:right="343"/>
                        <w:rPr>
                          <w:i/>
                          <w:iCs/>
                          <w:lang w:val="fr-CA"/>
                        </w:rPr>
                      </w:pPr>
                      <w:r w:rsidRPr="001955C6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avocats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devraient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étudier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comment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l’avocat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remplaçant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couvrira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frais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gestion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et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les dépenses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de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son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cabinet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pendant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une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certaine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période.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articles</w:t>
                      </w:r>
                      <w:r>
                        <w:rPr>
                          <w:i/>
                          <w:iCs/>
                          <w:spacing w:val="-5"/>
                          <w:lang w:val="fr-CA"/>
                        </w:rPr>
                        <w:t> 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7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et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8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ne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s’appliquent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que si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mécanisme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de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financement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est</w:t>
                      </w:r>
                      <w:r w:rsidRPr="001955C6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une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assurance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achetée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à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cette</w:t>
                      </w:r>
                      <w:r w:rsidRPr="001955C6">
                        <w:rPr>
                          <w:i/>
                          <w:iCs/>
                          <w:spacing w:val="-6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fin.</w:t>
                      </w:r>
                      <w:r w:rsidRPr="001955C6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L’assurance,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toutefois, n’est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pas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la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seule</w:t>
                      </w:r>
                      <w:r w:rsidRPr="001955C6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option.</w:t>
                      </w:r>
                      <w:r w:rsidRPr="001955C6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D’autres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méthodes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de</w:t>
                      </w:r>
                      <w:r w:rsidRPr="001955C6">
                        <w:rPr>
                          <w:i/>
                          <w:iCs/>
                          <w:spacing w:val="-14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financement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peuvent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comprendre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</w:t>
                      </w:r>
                      <w:r w:rsidRPr="001955C6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paiement des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dépenses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du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compte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général,</w:t>
                      </w:r>
                      <w:r w:rsidRPr="001955C6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du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compte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bancaire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personnel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ou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par</w:t>
                      </w:r>
                      <w:r w:rsidRPr="001955C6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la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succession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tel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que prévu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dans</w:t>
                      </w:r>
                      <w:r w:rsidRPr="001955C6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testament.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1955C6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articles</w:t>
                      </w:r>
                      <w:r>
                        <w:rPr>
                          <w:i/>
                          <w:iCs/>
                          <w:spacing w:val="-9"/>
                          <w:lang w:val="fr-CA"/>
                        </w:rPr>
                        <w:t> 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7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et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8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devraient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être</w:t>
                      </w:r>
                      <w:r w:rsidRPr="001955C6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modifiés</w:t>
                      </w:r>
                      <w:r w:rsidRPr="001955C6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pour</w:t>
                      </w:r>
                      <w:r w:rsidRPr="001955C6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refléter</w:t>
                      </w:r>
                      <w:r w:rsidRPr="001955C6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le</w:t>
                      </w:r>
                      <w:r w:rsidRPr="001955C6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mécanisme de financement</w:t>
                      </w:r>
                      <w:r w:rsidRPr="001955C6">
                        <w:rPr>
                          <w:i/>
                          <w:iCs/>
                          <w:spacing w:val="-27"/>
                          <w:lang w:val="fr-CA"/>
                        </w:rPr>
                        <w:t xml:space="preserve"> </w:t>
                      </w:r>
                      <w:r w:rsidRPr="001955C6">
                        <w:rPr>
                          <w:i/>
                          <w:iCs/>
                          <w:lang w:val="fr-CA"/>
                        </w:rPr>
                        <w:t>choisi.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4BDDE9" w14:textId="1C0641D2" w:rsidR="00997DB8" w:rsidRDefault="00997DB8" w:rsidP="00997DB8">
      <w:pPr>
        <w:pStyle w:val="BodyText"/>
        <w:rPr>
          <w:b/>
          <w:sz w:val="13"/>
          <w:lang w:val="fr-CA"/>
        </w:rPr>
      </w:pPr>
    </w:p>
    <w:p w14:paraId="7F8EA8A1" w14:textId="77777777" w:rsidR="00D01B23" w:rsidRPr="00910AFB" w:rsidRDefault="00D01B23" w:rsidP="00997DB8">
      <w:pPr>
        <w:pStyle w:val="BodyText"/>
        <w:rPr>
          <w:b/>
          <w:sz w:val="13"/>
          <w:lang w:val="fr-CA"/>
        </w:rPr>
      </w:pPr>
    </w:p>
    <w:p w14:paraId="098D192D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spacing w:before="84"/>
        <w:ind w:right="1186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1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souscrira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</w:t>
      </w:r>
      <w:r w:rsidRPr="00910AFB">
        <w:rPr>
          <w:spacing w:val="-1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assurance-invalidité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</w:t>
      </w:r>
      <w:r w:rsidRPr="00910AFB">
        <w:rPr>
          <w:spacing w:val="-1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assurance-vie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payer l’avocat remplaçant et financer les dépenses de son cabinet. L’avocat planificateur nommera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bénéficiaire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pacing w:val="-3"/>
          <w:sz w:val="22"/>
          <w:szCs w:val="22"/>
          <w:lang w:val="fr-CA"/>
        </w:rPr>
        <w:t>polices.</w:t>
      </w:r>
    </w:p>
    <w:p w14:paraId="050B8B8C" w14:textId="77777777" w:rsidR="00997DB8" w:rsidRPr="00910AFB" w:rsidRDefault="00997DB8" w:rsidP="00997DB8">
      <w:pPr>
        <w:pStyle w:val="BodyText"/>
        <w:spacing w:before="10"/>
        <w:rPr>
          <w:sz w:val="18"/>
          <w:szCs w:val="20"/>
          <w:lang w:val="fr-CA"/>
        </w:rPr>
      </w:pPr>
    </w:p>
    <w:p w14:paraId="26F5362E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L’avocat remplaçant</w:t>
      </w:r>
      <w:r w:rsidRPr="00910AFB">
        <w:rPr>
          <w:spacing w:val="-21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:</w:t>
      </w:r>
    </w:p>
    <w:p w14:paraId="282C3EA8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446C727F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772"/>
        <w:jc w:val="both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conserve le produit reçu des polices d’assurance-invalidité et d’assurance-vie mentionné dans l’article</w:t>
      </w:r>
      <w:r>
        <w:rPr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7</w:t>
      </w:r>
      <w:r>
        <w:rPr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 fiducie et l’utilise pour payer les dépenses du cabinet de l’avocat, qui comprend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honoraires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>
        <w:rPr>
          <w:sz w:val="22"/>
          <w:szCs w:val="22"/>
          <w:lang w:val="fr-CA"/>
        </w:rPr>
        <w:t> ;</w:t>
      </w:r>
    </w:p>
    <w:p w14:paraId="0F714636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spacing w:before="75"/>
        <w:ind w:left="940" w:right="994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rend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comptes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sur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produit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polices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d’assurance-invalidité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d’assurance-vie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pacing w:val="-3"/>
          <w:sz w:val="22"/>
          <w:szCs w:val="22"/>
          <w:lang w:val="fr-CA"/>
        </w:rPr>
        <w:t xml:space="preserve">et </w:t>
      </w:r>
      <w:r w:rsidRPr="00910AFB">
        <w:rPr>
          <w:sz w:val="22"/>
          <w:szCs w:val="22"/>
          <w:lang w:val="fr-CA"/>
        </w:rPr>
        <w:t>de son utilisation dans le cadre des exigences de reddition en vertu de la présente convention</w:t>
      </w:r>
      <w:r>
        <w:rPr>
          <w:sz w:val="22"/>
          <w:szCs w:val="22"/>
          <w:lang w:val="fr-CA"/>
        </w:rPr>
        <w:t> ;</w:t>
      </w:r>
    </w:p>
    <w:p w14:paraId="079F3174" w14:textId="77777777" w:rsidR="00997DB8" w:rsidRPr="00910AFB" w:rsidRDefault="00997DB8" w:rsidP="00997DB8">
      <w:pPr>
        <w:pStyle w:val="BodyText"/>
        <w:spacing w:before="9"/>
        <w:rPr>
          <w:lang w:val="fr-CA"/>
        </w:rPr>
      </w:pPr>
    </w:p>
    <w:p w14:paraId="0138EC96" w14:textId="314984BC" w:rsidR="00997DB8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2014"/>
        <w:rPr>
          <w:lang w:val="fr-CA"/>
        </w:rPr>
      </w:pPr>
      <w:r w:rsidRPr="00910AFB">
        <w:rPr>
          <w:sz w:val="22"/>
          <w:szCs w:val="22"/>
          <w:lang w:val="fr-CA"/>
        </w:rPr>
        <w:lastRenderedPageBreak/>
        <w:t>donne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solde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produit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après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retour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 planificateur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pratique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vente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liquidation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celle-ci</w:t>
      </w:r>
      <w:r w:rsidRPr="00910AFB">
        <w:rPr>
          <w:lang w:val="fr-CA"/>
        </w:rPr>
        <w:t>.</w:t>
      </w:r>
    </w:p>
    <w:p w14:paraId="6C75FAF5" w14:textId="77777777" w:rsidR="009832FE" w:rsidRPr="009832FE" w:rsidRDefault="009832FE" w:rsidP="009832FE">
      <w:pPr>
        <w:tabs>
          <w:tab w:val="left" w:pos="940"/>
        </w:tabs>
        <w:adjustRightInd/>
        <w:ind w:right="2014"/>
        <w:rPr>
          <w:lang w:val="fr-CA"/>
        </w:rPr>
      </w:pPr>
    </w:p>
    <w:p w14:paraId="7FD8E7DE" w14:textId="56FC1753" w:rsidR="00997DB8" w:rsidRDefault="00997DB8" w:rsidP="00997DB8">
      <w:pPr>
        <w:pStyle w:val="BodyText"/>
        <w:spacing w:before="1"/>
        <w:rPr>
          <w:sz w:val="25"/>
          <w:lang w:val="fr-CA"/>
        </w:rPr>
      </w:pPr>
      <w:r w:rsidRPr="00910AFB">
        <w:rPr>
          <w:noProof/>
          <w:lang w:val="fr-CA"/>
        </w:rPr>
        <mc:AlternateContent>
          <mc:Choice Requires="wps">
            <w:drawing>
              <wp:inline distT="0" distB="0" distL="0" distR="0" wp14:anchorId="7F39A7C9" wp14:editId="0A8F64FF">
                <wp:extent cx="5799455" cy="1397000"/>
                <wp:effectExtent l="0" t="0" r="10795" b="12700"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128D5" w14:textId="77777777" w:rsidR="00997DB8" w:rsidRPr="00925D3F" w:rsidRDefault="00997DB8" w:rsidP="00997DB8">
                            <w:pPr>
                              <w:pStyle w:val="BodyText"/>
                              <w:ind w:left="143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Inclure l’article</w:t>
                            </w: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 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9 ci-dessous seulement si les avocats souhaitent préciser les tâches que l’avocat remplaçant doit obligatoirement exécuter. Si l’article</w:t>
                            </w: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 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9 n’est pas inclus dans la convention, alors l’article</w:t>
                            </w: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 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 xml:space="preserve">5 de la convention s’applique et </w:t>
                            </w:r>
                            <w:r w:rsidRPr="00925D3F">
                              <w:rPr>
                                <w:i/>
                                <w:iCs/>
                                <w:spacing w:val="-3"/>
                                <w:lang w:val="fr-CA"/>
                              </w:rPr>
                              <w:t xml:space="preserve">l’avocat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 xml:space="preserve">remplaçant doit </w:t>
                            </w:r>
                            <w:r w:rsidRPr="00925D3F">
                              <w:rPr>
                                <w:i/>
                                <w:iCs/>
                                <w:spacing w:val="-3"/>
                                <w:lang w:val="fr-CA"/>
                              </w:rPr>
                              <w:t xml:space="preserve">tenir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compte</w:t>
                            </w:r>
                            <w:r w:rsidRPr="00925D3F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de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toutes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questions</w:t>
                            </w:r>
                            <w:r w:rsidRPr="00925D3F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mentionnées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dans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l’annexe</w:t>
                            </w:r>
                            <w:r w:rsidRPr="00925D3F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«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lang w:val="fr-CA"/>
                              </w:rPr>
                              <w:t> 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> 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»,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mais</w:t>
                            </w:r>
                            <w:r w:rsidRPr="00925D3F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peut</w:t>
                            </w:r>
                            <w:r w:rsidRPr="00925D3F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exercer</w:t>
                            </w:r>
                            <w:r w:rsidRPr="00925D3F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son jugement pour toute action requise. Par exemple, l’avocat planificateur pourrait rendre obligatoires,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en</w:t>
                            </w:r>
                            <w:r w:rsidRPr="00925D3F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énumérant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dans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l’article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> 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9,</w:t>
                            </w:r>
                            <w:r w:rsidRPr="00925D3F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925D3F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paiements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des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dépenses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du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bureau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de l’avocat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pendant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un</w:t>
                            </w:r>
                            <w:r w:rsidRPr="00925D3F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certain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temps,</w:t>
                            </w:r>
                            <w:r w:rsidRPr="00925D3F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le</w:t>
                            </w:r>
                            <w:r w:rsidRPr="00925D3F">
                              <w:rPr>
                                <w:i/>
                                <w:iCs/>
                                <w:spacing w:val="-13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recouvrement</w:t>
                            </w:r>
                            <w:r w:rsidRPr="00925D3F">
                              <w:rPr>
                                <w:i/>
                                <w:iCs/>
                                <w:spacing w:val="-8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des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comptes</w:t>
                            </w:r>
                            <w:r w:rsidRPr="00925D3F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clients</w:t>
                            </w:r>
                            <w:r w:rsidRPr="00925D3F">
                              <w:rPr>
                                <w:i/>
                                <w:iCs/>
                                <w:spacing w:val="-12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et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la</w:t>
                            </w:r>
                            <w:r w:rsidRPr="00925D3F">
                              <w:rPr>
                                <w:i/>
                                <w:iCs/>
                                <w:spacing w:val="-11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gestion</w:t>
                            </w:r>
                            <w:r w:rsidRPr="00925D3F">
                              <w:rPr>
                                <w:i/>
                                <w:iCs/>
                                <w:spacing w:val="-10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des comptes</w:t>
                            </w:r>
                            <w:r w:rsidRPr="00925D3F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bancaires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de</w:t>
                            </w:r>
                            <w:r w:rsidRPr="00925D3F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l’avocat</w:t>
                            </w:r>
                            <w:r w:rsidRPr="00925D3F">
                              <w:rPr>
                                <w:i/>
                                <w:iCs/>
                                <w:spacing w:val="-6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y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compris</w:t>
                            </w:r>
                            <w:r w:rsidRPr="00925D3F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les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comptes</w:t>
                            </w:r>
                            <w:r w:rsidRPr="00925D3F">
                              <w:rPr>
                                <w:i/>
                                <w:iCs/>
                                <w:spacing w:val="-7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en</w:t>
                            </w:r>
                            <w:r w:rsidRPr="00925D3F">
                              <w:rPr>
                                <w:i/>
                                <w:iCs/>
                                <w:spacing w:val="-9"/>
                                <w:lang w:val="fr-CA"/>
                              </w:rPr>
                              <w:t xml:space="preserve"> </w:t>
                            </w:r>
                            <w:r w:rsidRPr="00925D3F">
                              <w:rPr>
                                <w:i/>
                                <w:iCs/>
                                <w:lang w:val="fr-CA"/>
                              </w:rPr>
                              <w:t>fiducie.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9A7C9" id="Text Box 180" o:spid="_x0000_s1028" type="#_x0000_t202" style="width:456.65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RZiAIAACQFAAAOAAAAZHJzL2Uyb0RvYy54bWysVF1v2yAUfZ+0/4B4T22nTptYdaouTqZJ&#10;3YfU7gcQwDEaBg9I7G7af98F4jRdX6ZpfsDXvpfDOZcDN7dDK9GBGyu0KnF2kWLEFdVMqF2Jvz5u&#10;JnOMrCOKEakVL/ETt/h2+fbNTd8VfKobLRk3CECULfquxI1zXZEklja8JfZCd1xBstamJQ4+zS5h&#10;hvSA3spkmqZXSa8N64ym3Fr4W8UkXgb8uubUfa5ryx2SJQZuLowmjFs/JssbUuwM6RpBjzTIP7Bo&#10;iVCw6AmqIo6gvRGvoFpBjba6dhdUt4mua0F50ABqsvQPNQ8N6XjQAs2x3alN9v/B0k+HLwYJBns3&#10;h/4o0sImPfLBoXd6QP4fdKjvbAGFDx2UugESUB3U2u5e028WKb1qiNrxO2N033DCgGHmZyZnUyOO&#10;9SDb/qNmsBDZOx2Ahtq0vn3QEATowOTptDueDIWfs+vFIp/NMKKQyy4X12ka2CWkGKd3xrr3XLfI&#10;ByU2sP0BnhzurfN0SDGW+NWU3ggpgwWkQn2JF7PpLArTUjCf9GXW7LYradCBeBOFJ2iDzHmZR66I&#10;bWJdSEV7tcKBx6VoSzw/zSaF79NasbC8I0LGGChK5VcF2UD6GEUv/Vyki/V8Pc8n+fRqPcnTqprc&#10;bVb55GqTXc+qy2q1qrJfXkCWF41gjCuvYfR1lv+db44nLDry5OwXWl+0ZBOe1y1JXtII7QdV4zuo&#10;CwbxnojucMN2iG70cN48W82ewDFGx6MLVw0EjTY/MOrh2JbYft8TwzGSHxS4zp/xMTBjsB0DoihM&#10;LbHDKIYrF++CfWfErgHk6Gul78CZtQieeWZx9DMcxaDheG34s37+HaqeL7flbwAAAP//AwBQSwME&#10;FAAGAAgAAAAhAMRyil3cAAAABQEAAA8AAABkcnMvZG93bnJldi54bWxMj0FrwkAQhe8F/8MyhV6K&#10;blQommYjInorpdoWe1yz02xIdjZkVxP/fae92MuD4Q3vfS9bDa4RF+xC5UnBdJKAQCq8qahU8PG+&#10;Gy9AhKjJ6MYTKrhigFU+ust0anxPe7wcYik4hEKqFdgY21TKUFh0Okx8i8Tet++cjnx2pTSd7jnc&#10;NXKWJE/S6Yq4weoWNxaL+nB2CupX+7Y/vmy+ikeJddl/JsfFdavUw/2wfgYRcYi3Z/jFZ3TImenk&#10;z2SCaBTwkPin7C2n8zmIk4IZd4LMM/mfPv8BAAD//wMAUEsBAi0AFAAGAAgAAAAhALaDOJL+AAAA&#10;4QEAABMAAAAAAAAAAAAAAAAAAAAAAFtDb250ZW50X1R5cGVzXS54bWxQSwECLQAUAAYACAAAACEA&#10;OP0h/9YAAACUAQAACwAAAAAAAAAAAAAAAAAvAQAAX3JlbHMvLnJlbHNQSwECLQAUAAYACAAAACEA&#10;N6mUWYgCAAAkBQAADgAAAAAAAAAAAAAAAAAuAgAAZHJzL2Uyb0RvYy54bWxQSwECLQAUAAYACAAA&#10;ACEAxHKKXdwAAAAFAQAADwAAAAAAAAAAAAAAAADiBAAAZHJzL2Rvd25yZXYueG1sUEsFBgAAAAAE&#10;AAQA8wAAAOsFAAAAAA==&#10;" filled="f">
                <v:textbox inset="0,0,0,0">
                  <w:txbxContent>
                    <w:p w14:paraId="556128D5" w14:textId="77777777" w:rsidR="00997DB8" w:rsidRPr="00925D3F" w:rsidRDefault="00997DB8" w:rsidP="00997DB8">
                      <w:pPr>
                        <w:pStyle w:val="BodyText"/>
                        <w:ind w:left="143"/>
                        <w:rPr>
                          <w:i/>
                          <w:iCs/>
                          <w:lang w:val="fr-CA"/>
                        </w:rPr>
                      </w:pPr>
                      <w:r w:rsidRPr="00925D3F">
                        <w:rPr>
                          <w:i/>
                          <w:iCs/>
                          <w:lang w:val="fr-CA"/>
                        </w:rPr>
                        <w:t>Inclure l’article</w:t>
                      </w:r>
                      <w:r>
                        <w:rPr>
                          <w:i/>
                          <w:iCs/>
                          <w:lang w:val="fr-CA"/>
                        </w:rPr>
                        <w:t> 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9 ci-dessous seulement si les avocats souhaitent préciser les tâches que l’avocat remplaçant doit obligatoirement exécuter. Si l’article</w:t>
                      </w:r>
                      <w:r>
                        <w:rPr>
                          <w:i/>
                          <w:iCs/>
                          <w:lang w:val="fr-CA"/>
                        </w:rPr>
                        <w:t> 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9 n’est pas inclus dans la convention, alors l’article</w:t>
                      </w:r>
                      <w:r>
                        <w:rPr>
                          <w:i/>
                          <w:iCs/>
                          <w:lang w:val="fr-CA"/>
                        </w:rPr>
                        <w:t> 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 xml:space="preserve">5 de la convention s’applique et </w:t>
                      </w:r>
                      <w:r w:rsidRPr="00925D3F">
                        <w:rPr>
                          <w:i/>
                          <w:iCs/>
                          <w:spacing w:val="-3"/>
                          <w:lang w:val="fr-CA"/>
                        </w:rPr>
                        <w:t xml:space="preserve">l’avocat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 xml:space="preserve">remplaçant doit </w:t>
                      </w:r>
                      <w:r w:rsidRPr="00925D3F">
                        <w:rPr>
                          <w:i/>
                          <w:iCs/>
                          <w:spacing w:val="-3"/>
                          <w:lang w:val="fr-CA"/>
                        </w:rPr>
                        <w:t xml:space="preserve">tenir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compte</w:t>
                      </w:r>
                      <w:r w:rsidRPr="00925D3F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de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toutes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questions</w:t>
                      </w:r>
                      <w:r w:rsidRPr="00925D3F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mentionnées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dans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l’annexe</w:t>
                      </w:r>
                      <w:r w:rsidRPr="00925D3F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«</w:t>
                      </w:r>
                      <w:r>
                        <w:rPr>
                          <w:i/>
                          <w:iCs/>
                          <w:spacing w:val="-3"/>
                          <w:lang w:val="fr-CA"/>
                        </w:rPr>
                        <w:t> 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E</w:t>
                      </w:r>
                      <w:r>
                        <w:rPr>
                          <w:i/>
                          <w:iCs/>
                          <w:spacing w:val="-8"/>
                          <w:lang w:val="fr-CA"/>
                        </w:rPr>
                        <w:t> 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»,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mais</w:t>
                      </w:r>
                      <w:r w:rsidRPr="00925D3F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peut</w:t>
                      </w:r>
                      <w:r w:rsidRPr="00925D3F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exercer</w:t>
                      </w:r>
                      <w:r w:rsidRPr="00925D3F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son jugement pour toute action requise. Par exemple, l’avocat planificateur pourrait rendre obligatoires,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en</w:t>
                      </w:r>
                      <w:r w:rsidRPr="00925D3F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énumérant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dans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l’article</w:t>
                      </w:r>
                      <w:r>
                        <w:rPr>
                          <w:i/>
                          <w:iCs/>
                          <w:spacing w:val="-10"/>
                          <w:lang w:val="fr-CA"/>
                        </w:rPr>
                        <w:t> 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9,</w:t>
                      </w:r>
                      <w:r w:rsidRPr="00925D3F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925D3F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paiements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des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dépenses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du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bureau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de l’avocat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pendant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un</w:t>
                      </w:r>
                      <w:r w:rsidRPr="00925D3F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certain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temps,</w:t>
                      </w:r>
                      <w:r w:rsidRPr="00925D3F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le</w:t>
                      </w:r>
                      <w:r w:rsidRPr="00925D3F">
                        <w:rPr>
                          <w:i/>
                          <w:iCs/>
                          <w:spacing w:val="-13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recouvrement</w:t>
                      </w:r>
                      <w:r w:rsidRPr="00925D3F">
                        <w:rPr>
                          <w:i/>
                          <w:iCs/>
                          <w:spacing w:val="-8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des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comptes</w:t>
                      </w:r>
                      <w:r w:rsidRPr="00925D3F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clients</w:t>
                      </w:r>
                      <w:r w:rsidRPr="00925D3F">
                        <w:rPr>
                          <w:i/>
                          <w:iCs/>
                          <w:spacing w:val="-12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et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la</w:t>
                      </w:r>
                      <w:r w:rsidRPr="00925D3F">
                        <w:rPr>
                          <w:i/>
                          <w:iCs/>
                          <w:spacing w:val="-11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gestion</w:t>
                      </w:r>
                      <w:r w:rsidRPr="00925D3F">
                        <w:rPr>
                          <w:i/>
                          <w:iCs/>
                          <w:spacing w:val="-10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des comptes</w:t>
                      </w:r>
                      <w:r w:rsidRPr="00925D3F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bancaires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de</w:t>
                      </w:r>
                      <w:r w:rsidRPr="00925D3F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l’avocat</w:t>
                      </w:r>
                      <w:r w:rsidRPr="00925D3F">
                        <w:rPr>
                          <w:i/>
                          <w:iCs/>
                          <w:spacing w:val="-6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y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compris</w:t>
                      </w:r>
                      <w:r w:rsidRPr="00925D3F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les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comptes</w:t>
                      </w:r>
                      <w:r w:rsidRPr="00925D3F">
                        <w:rPr>
                          <w:i/>
                          <w:iCs/>
                          <w:spacing w:val="-7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en</w:t>
                      </w:r>
                      <w:r w:rsidRPr="00925D3F">
                        <w:rPr>
                          <w:i/>
                          <w:iCs/>
                          <w:spacing w:val="-9"/>
                          <w:lang w:val="fr-CA"/>
                        </w:rPr>
                        <w:t xml:space="preserve"> </w:t>
                      </w:r>
                      <w:r w:rsidRPr="00925D3F">
                        <w:rPr>
                          <w:i/>
                          <w:iCs/>
                          <w:lang w:val="fr-CA"/>
                        </w:rPr>
                        <w:t>fiducie.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7A631" w14:textId="77777777" w:rsidR="009832FE" w:rsidRPr="00910AFB" w:rsidRDefault="009832FE" w:rsidP="00997DB8">
      <w:pPr>
        <w:pStyle w:val="BodyText"/>
        <w:spacing w:before="1"/>
        <w:rPr>
          <w:sz w:val="25"/>
          <w:lang w:val="fr-CA"/>
        </w:rPr>
      </w:pPr>
    </w:p>
    <w:p w14:paraId="3F442463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ind w:right="1460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Sans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limiter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généralité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l’article</w:t>
      </w:r>
      <w:r>
        <w:rPr>
          <w:spacing w:val="-7"/>
          <w:sz w:val="22"/>
          <w:szCs w:val="22"/>
          <w:lang w:val="fr-CA"/>
        </w:rPr>
        <w:t> </w:t>
      </w:r>
      <w:hyperlink w:anchor="_bookmark6" w:history="1">
        <w:r w:rsidRPr="00910AFB">
          <w:rPr>
            <w:sz w:val="22"/>
            <w:szCs w:val="22"/>
            <w:lang w:val="fr-CA"/>
          </w:rPr>
          <w:t>0</w:t>
        </w:r>
        <w:r w:rsidRPr="00910AFB">
          <w:rPr>
            <w:spacing w:val="-6"/>
            <w:sz w:val="22"/>
            <w:szCs w:val="22"/>
            <w:lang w:val="fr-CA"/>
          </w:rPr>
          <w:t xml:space="preserve"> </w:t>
        </w:r>
      </w:hyperlink>
      <w:r w:rsidRPr="00910AFB">
        <w:rPr>
          <w:sz w:val="22"/>
          <w:szCs w:val="22"/>
          <w:lang w:val="fr-CA"/>
        </w:rPr>
        <w:t>et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pouvoirs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tâches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vertu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présente convention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annexes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ci-jointes,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8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:</w:t>
      </w:r>
    </w:p>
    <w:p w14:paraId="3434CF32" w14:textId="77777777" w:rsidR="00997DB8" w:rsidRPr="00910AFB" w:rsidRDefault="00997DB8" w:rsidP="00997DB8">
      <w:pPr>
        <w:pStyle w:val="BodyText"/>
        <w:spacing w:before="1"/>
        <w:rPr>
          <w:sz w:val="21"/>
          <w:lang w:val="fr-CA"/>
        </w:rPr>
      </w:pPr>
    </w:p>
    <w:p w14:paraId="68FD73D9" w14:textId="77777777" w:rsidR="00997DB8" w:rsidRPr="00910AFB" w:rsidRDefault="00997DB8" w:rsidP="009832FE">
      <w:pPr>
        <w:pStyle w:val="BodyText"/>
        <w:ind w:left="580"/>
        <w:rPr>
          <w:lang w:val="fr-CA"/>
        </w:rPr>
      </w:pPr>
      <w:r w:rsidRPr="00910AFB">
        <w:rPr>
          <w:lang w:val="fr-CA"/>
        </w:rPr>
        <w:t>[</w:t>
      </w:r>
      <w:r>
        <w:rPr>
          <w:lang w:val="fr-CA"/>
        </w:rPr>
        <w:t>L</w:t>
      </w:r>
      <w:r w:rsidRPr="00910AFB">
        <w:rPr>
          <w:lang w:val="fr-CA"/>
        </w:rPr>
        <w:t>iste des tâches]</w:t>
      </w:r>
    </w:p>
    <w:p w14:paraId="5E523EFF" w14:textId="77777777" w:rsidR="00997DB8" w:rsidRPr="00910AFB" w:rsidRDefault="00997DB8" w:rsidP="00997DB8">
      <w:pPr>
        <w:pStyle w:val="BodyText"/>
        <w:spacing w:before="9"/>
        <w:rPr>
          <w:sz w:val="20"/>
          <w:lang w:val="fr-CA"/>
        </w:rPr>
      </w:pPr>
    </w:p>
    <w:p w14:paraId="14479D72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580"/>
        </w:tabs>
        <w:adjustRightInd/>
        <w:ind w:right="1152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Si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désire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acheter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pratique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tout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partie,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il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elle peut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faire,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s’il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parvient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conditions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acceptables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avec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autorisée.</w:t>
      </w:r>
    </w:p>
    <w:p w14:paraId="1A6FEBF8" w14:textId="77777777" w:rsidR="00997DB8" w:rsidRPr="00910AFB" w:rsidRDefault="00997DB8" w:rsidP="00997DB8">
      <w:pPr>
        <w:pStyle w:val="BodyText"/>
        <w:spacing w:before="8"/>
        <w:rPr>
          <w:sz w:val="20"/>
          <w:lang w:val="fr-CA"/>
        </w:rPr>
      </w:pPr>
    </w:p>
    <w:p w14:paraId="52BC3C7E" w14:textId="77777777" w:rsidR="00997DB8" w:rsidRPr="00910AFB" w:rsidRDefault="00997DB8" w:rsidP="00997DB8">
      <w:pPr>
        <w:pStyle w:val="Heading2"/>
        <w:spacing w:before="1"/>
        <w:rPr>
          <w:lang w:val="fr-CA"/>
        </w:rPr>
      </w:pPr>
      <w:bookmarkStart w:id="7" w:name="Indemnisation"/>
      <w:bookmarkEnd w:id="7"/>
      <w:r w:rsidRPr="00910AFB">
        <w:rPr>
          <w:lang w:val="fr-CA"/>
        </w:rPr>
        <w:t>Indemnisation</w:t>
      </w:r>
    </w:p>
    <w:p w14:paraId="1A699ED8" w14:textId="77777777" w:rsidR="00997DB8" w:rsidRPr="00910AFB" w:rsidRDefault="00997DB8" w:rsidP="00997DB8">
      <w:pPr>
        <w:pStyle w:val="BodyText"/>
        <w:spacing w:before="11"/>
        <w:rPr>
          <w:b/>
          <w:sz w:val="20"/>
          <w:lang w:val="fr-CA"/>
        </w:rPr>
      </w:pPr>
    </w:p>
    <w:p w14:paraId="60FF7B9D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752"/>
        <w:jc w:val="both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Chaque partie (la « partie responsable ») accepte d’indemniser l’autre partie (la « partie innocente ») pour toute perte ou tout dommage que la partie innocente peut subir de quelque façon que ce soit à la suite d’une erreur ou d’une omission par la partie responsable, pourvu que la partie innocente n’ait pas eu connaissance de l’erreur ou de l’omission ou, si elle en a eu connaissance, pourvu que la partie innocente ait agi avec honnêteté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raison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essayant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corriger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l’erreur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l’omission.</w:t>
      </w:r>
    </w:p>
    <w:p w14:paraId="44362A40" w14:textId="77777777" w:rsidR="00997DB8" w:rsidRPr="00910AFB" w:rsidRDefault="00997DB8" w:rsidP="00997DB8">
      <w:pPr>
        <w:pStyle w:val="BodyText"/>
        <w:spacing w:before="9"/>
        <w:rPr>
          <w:sz w:val="20"/>
          <w:lang w:val="fr-CA"/>
        </w:rPr>
      </w:pPr>
    </w:p>
    <w:p w14:paraId="6CFFA886" w14:textId="77777777" w:rsidR="00997DB8" w:rsidRPr="00910AFB" w:rsidRDefault="00997DB8" w:rsidP="00997DB8">
      <w:pPr>
        <w:pStyle w:val="Heading2"/>
        <w:ind w:left="308"/>
        <w:rPr>
          <w:lang w:val="fr-CA"/>
        </w:rPr>
      </w:pPr>
      <w:bookmarkStart w:id="8" w:name="Comptes_rendus"/>
      <w:bookmarkEnd w:id="8"/>
      <w:r w:rsidRPr="00910AFB">
        <w:rPr>
          <w:lang w:val="fr-CA"/>
        </w:rPr>
        <w:t>Comptes rendus</w:t>
      </w:r>
    </w:p>
    <w:p w14:paraId="26F0FD44" w14:textId="77777777" w:rsidR="00997DB8" w:rsidRPr="00910AFB" w:rsidRDefault="00997DB8" w:rsidP="00997DB8">
      <w:pPr>
        <w:pStyle w:val="BodyText"/>
        <w:rPr>
          <w:b/>
          <w:sz w:val="21"/>
          <w:lang w:val="fr-CA"/>
        </w:rPr>
      </w:pPr>
    </w:p>
    <w:p w14:paraId="0630D26D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1085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L’avocat remplaçant fournit à la personne autorisée, chaque trimestre ou toute autre période raisonnable, ou sur demande de la personne autorisée, un rapport écrit qui comprend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notamment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compte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rendu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comptes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facturés,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comptes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recouvrés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pacing w:val="-3"/>
          <w:sz w:val="22"/>
          <w:szCs w:val="22"/>
          <w:lang w:val="fr-CA"/>
        </w:rPr>
        <w:t xml:space="preserve">et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dépenses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payées,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tout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effort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vendre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pratique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pacing w:val="-3"/>
          <w:sz w:val="22"/>
          <w:szCs w:val="22"/>
          <w:lang w:val="fr-CA"/>
        </w:rPr>
        <w:t>l’avocat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disposer autrement.</w:t>
      </w:r>
    </w:p>
    <w:p w14:paraId="1A056655" w14:textId="77777777" w:rsidR="00997DB8" w:rsidRPr="00910AFB" w:rsidRDefault="00997DB8" w:rsidP="00997DB8">
      <w:pPr>
        <w:pStyle w:val="BodyText"/>
        <w:spacing w:before="10"/>
        <w:rPr>
          <w:sz w:val="18"/>
          <w:szCs w:val="20"/>
          <w:lang w:val="fr-CA"/>
        </w:rPr>
      </w:pPr>
    </w:p>
    <w:p w14:paraId="5C339056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1045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décide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vendre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liquider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il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fournit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 explication écrite à la personne</w:t>
      </w:r>
      <w:r w:rsidRPr="00910AFB">
        <w:rPr>
          <w:spacing w:val="-4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autorisée.</w:t>
      </w:r>
    </w:p>
    <w:p w14:paraId="41351BB1" w14:textId="77777777" w:rsidR="00997DB8" w:rsidRPr="00910AFB" w:rsidRDefault="00997DB8" w:rsidP="00997DB8">
      <w:pPr>
        <w:pStyle w:val="BodyText"/>
        <w:spacing w:before="8"/>
        <w:rPr>
          <w:sz w:val="18"/>
          <w:szCs w:val="20"/>
          <w:lang w:val="fr-CA"/>
        </w:rPr>
      </w:pPr>
    </w:p>
    <w:p w14:paraId="2D743715" w14:textId="77777777" w:rsidR="00997DB8" w:rsidRPr="00910AFB" w:rsidRDefault="00997DB8" w:rsidP="00997DB8">
      <w:pPr>
        <w:pStyle w:val="Heading2"/>
        <w:rPr>
          <w:lang w:val="fr-CA"/>
        </w:rPr>
      </w:pPr>
      <w:bookmarkStart w:id="9" w:name="Rémunération"/>
      <w:bookmarkEnd w:id="9"/>
      <w:r w:rsidRPr="00910AFB">
        <w:rPr>
          <w:lang w:val="fr-CA"/>
        </w:rPr>
        <w:t>Rémunération</w:t>
      </w:r>
    </w:p>
    <w:p w14:paraId="5E71FC0A" w14:textId="77777777" w:rsidR="00997DB8" w:rsidRPr="00910AFB" w:rsidRDefault="00997DB8" w:rsidP="00997DB8">
      <w:pPr>
        <w:pStyle w:val="BodyText"/>
        <w:rPr>
          <w:b/>
          <w:sz w:val="21"/>
          <w:lang w:val="fr-CA"/>
        </w:rPr>
      </w:pPr>
    </w:p>
    <w:p w14:paraId="55DEFC8C" w14:textId="464F73E0" w:rsidR="00997DB8" w:rsidRPr="009832FE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spacing w:before="75"/>
        <w:ind w:left="671" w:right="848"/>
        <w:jc w:val="both"/>
        <w:rPr>
          <w:lang w:val="fr-CA"/>
        </w:rPr>
      </w:pPr>
      <w:r w:rsidRPr="00910AFB">
        <w:rPr>
          <w:sz w:val="22"/>
          <w:szCs w:val="22"/>
          <w:lang w:val="fr-CA"/>
        </w:rPr>
        <w:t xml:space="preserve">En contrepartie de l’exécution des tâches de procureur et fiduciaire testamentaire pour </w:t>
      </w:r>
      <w:r w:rsidRPr="00910AFB">
        <w:rPr>
          <w:spacing w:val="-4"/>
          <w:sz w:val="22"/>
          <w:szCs w:val="22"/>
          <w:lang w:val="fr-CA"/>
        </w:rPr>
        <w:t xml:space="preserve">le </w:t>
      </w:r>
      <w:r w:rsidRPr="00910AFB">
        <w:rPr>
          <w:sz w:val="22"/>
          <w:szCs w:val="22"/>
          <w:lang w:val="fr-CA"/>
        </w:rPr>
        <w:t>cabinet de l’avocat, l’avocat planificateur convient de payer l’avocat remplaçant, et l’avocat remplaçant convient d’accepter comme étant suffisante la rémunération décrite</w:t>
      </w:r>
      <w:r w:rsidRPr="00910AFB">
        <w:rPr>
          <w:spacing w:val="2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 xml:space="preserve">dans </w:t>
      </w:r>
      <w:r w:rsidRPr="00910AFB">
        <w:rPr>
          <w:spacing w:val="-4"/>
          <w:sz w:val="22"/>
          <w:szCs w:val="22"/>
          <w:lang w:val="fr-CA"/>
        </w:rPr>
        <w:t xml:space="preserve">le </w:t>
      </w:r>
      <w:r w:rsidRPr="00910AFB">
        <w:rPr>
          <w:sz w:val="22"/>
          <w:szCs w:val="22"/>
          <w:lang w:val="fr-CA"/>
        </w:rPr>
        <w:t>testament de l’avocat planificateur ou la procuration pour le cabinet de l’avocat à l’annexe B et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pacing w:val="-4"/>
          <w:sz w:val="22"/>
          <w:szCs w:val="22"/>
          <w:lang w:val="fr-CA"/>
        </w:rPr>
        <w:t>C.</w:t>
      </w:r>
    </w:p>
    <w:p w14:paraId="711D3C8D" w14:textId="343C34EF" w:rsidR="009832FE" w:rsidRDefault="009832FE" w:rsidP="009832FE">
      <w:pPr>
        <w:tabs>
          <w:tab w:val="left" w:pos="669"/>
        </w:tabs>
        <w:adjustRightInd/>
        <w:spacing w:before="75"/>
        <w:ind w:right="848"/>
        <w:jc w:val="both"/>
        <w:rPr>
          <w:lang w:val="fr-CA"/>
        </w:rPr>
      </w:pPr>
    </w:p>
    <w:p w14:paraId="04C77C4F" w14:textId="77777777" w:rsidR="009832FE" w:rsidRPr="009832FE" w:rsidRDefault="009832FE" w:rsidP="009832FE">
      <w:pPr>
        <w:tabs>
          <w:tab w:val="left" w:pos="669"/>
        </w:tabs>
        <w:adjustRightInd/>
        <w:spacing w:before="75"/>
        <w:ind w:right="848"/>
        <w:jc w:val="both"/>
        <w:rPr>
          <w:lang w:val="fr-CA"/>
        </w:rPr>
      </w:pPr>
    </w:p>
    <w:p w14:paraId="668B7CCB" w14:textId="77777777" w:rsidR="00997DB8" w:rsidRPr="00910AFB" w:rsidRDefault="00997DB8" w:rsidP="00997DB8">
      <w:pPr>
        <w:pStyle w:val="BodyText"/>
        <w:spacing w:before="8"/>
        <w:rPr>
          <w:sz w:val="20"/>
          <w:lang w:val="fr-CA"/>
        </w:rPr>
      </w:pPr>
    </w:p>
    <w:p w14:paraId="103F7435" w14:textId="77777777" w:rsidR="00997DB8" w:rsidRPr="00910AFB" w:rsidRDefault="00997DB8" w:rsidP="00997DB8">
      <w:pPr>
        <w:pStyle w:val="Heading2"/>
        <w:rPr>
          <w:lang w:val="fr-CA"/>
        </w:rPr>
      </w:pPr>
      <w:bookmarkStart w:id="10" w:name="Résiliation"/>
      <w:bookmarkEnd w:id="10"/>
      <w:r w:rsidRPr="00910AFB">
        <w:rPr>
          <w:lang w:val="fr-CA"/>
        </w:rPr>
        <w:lastRenderedPageBreak/>
        <w:t>Résiliation</w:t>
      </w:r>
    </w:p>
    <w:p w14:paraId="6D59BD6A" w14:textId="77777777" w:rsidR="00997DB8" w:rsidRPr="00910AFB" w:rsidRDefault="00997DB8" w:rsidP="00997DB8">
      <w:pPr>
        <w:pStyle w:val="BodyText"/>
        <w:rPr>
          <w:b/>
          <w:sz w:val="21"/>
          <w:lang w:val="fr-CA"/>
        </w:rPr>
      </w:pPr>
    </w:p>
    <w:p w14:paraId="26C47323" w14:textId="77777777" w:rsidR="00997DB8" w:rsidRPr="00E66F18" w:rsidRDefault="00997DB8" w:rsidP="009832FE">
      <w:pPr>
        <w:pStyle w:val="ListParagraph"/>
        <w:numPr>
          <w:ilvl w:val="0"/>
          <w:numId w:val="2"/>
        </w:numPr>
        <w:tabs>
          <w:tab w:val="left" w:pos="672"/>
        </w:tabs>
        <w:adjustRightInd/>
        <w:ind w:left="671" w:right="847"/>
        <w:jc w:val="left"/>
        <w:rPr>
          <w:sz w:val="22"/>
          <w:szCs w:val="22"/>
          <w:lang w:val="fr-CA"/>
        </w:rPr>
      </w:pPr>
      <w:r w:rsidRPr="00E66F18">
        <w:rPr>
          <w:sz w:val="22"/>
          <w:szCs w:val="22"/>
          <w:lang w:val="fr-CA"/>
        </w:rPr>
        <w:t>Si l’avocat remplaçant n’assume pas les tâches qui lui sont confiées dans la présente convention,</w:t>
      </w:r>
      <w:r w:rsidRPr="00E66F18">
        <w:rPr>
          <w:spacing w:val="-6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celle-ci</w:t>
      </w:r>
      <w:r w:rsidRPr="00E66F18">
        <w:rPr>
          <w:spacing w:val="-8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peut</w:t>
      </w:r>
      <w:r w:rsidRPr="00E66F18">
        <w:rPr>
          <w:spacing w:val="-8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être</w:t>
      </w:r>
      <w:r w:rsidRPr="00E66F18">
        <w:rPr>
          <w:spacing w:val="-9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résiliée</w:t>
      </w:r>
      <w:r w:rsidRPr="00E66F18">
        <w:rPr>
          <w:spacing w:val="-8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selon</w:t>
      </w:r>
      <w:r w:rsidRPr="00E66F18">
        <w:rPr>
          <w:spacing w:val="-4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le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cas</w:t>
      </w:r>
      <w:r w:rsidRPr="00E66F18">
        <w:rPr>
          <w:spacing w:val="-6"/>
          <w:sz w:val="22"/>
          <w:szCs w:val="22"/>
          <w:lang w:val="fr-CA"/>
        </w:rPr>
        <w:t> </w:t>
      </w:r>
      <w:r w:rsidRPr="00E66F18">
        <w:rPr>
          <w:sz w:val="22"/>
          <w:szCs w:val="22"/>
          <w:lang w:val="fr-CA"/>
        </w:rPr>
        <w:t>:</w:t>
      </w:r>
    </w:p>
    <w:p w14:paraId="5981C148" w14:textId="77777777" w:rsidR="00997DB8" w:rsidRPr="00E66F18" w:rsidRDefault="00997DB8" w:rsidP="00997DB8">
      <w:pPr>
        <w:pStyle w:val="BodyText"/>
        <w:spacing w:before="8"/>
        <w:rPr>
          <w:lang w:val="fr-CA"/>
        </w:rPr>
      </w:pPr>
    </w:p>
    <w:p w14:paraId="61E0D081" w14:textId="77777777" w:rsidR="00997DB8" w:rsidRPr="00E66F18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hanging="269"/>
        <w:rPr>
          <w:sz w:val="22"/>
          <w:szCs w:val="22"/>
          <w:lang w:val="fr-CA"/>
        </w:rPr>
      </w:pPr>
      <w:r w:rsidRPr="00E66F18">
        <w:rPr>
          <w:sz w:val="22"/>
          <w:szCs w:val="22"/>
          <w:lang w:val="fr-CA"/>
        </w:rPr>
        <w:t>par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l’avocat</w:t>
      </w:r>
      <w:r w:rsidRPr="00E66F18">
        <w:rPr>
          <w:spacing w:val="-6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remplaçant</w:t>
      </w:r>
      <w:r w:rsidRPr="00E66F18">
        <w:rPr>
          <w:spacing w:val="-6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sur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un</w:t>
      </w:r>
      <w:r w:rsidRPr="00E66F18">
        <w:rPr>
          <w:spacing w:val="-9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avis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écrit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de</w:t>
      </w:r>
      <w:r w:rsidRPr="00E66F18">
        <w:rPr>
          <w:spacing w:val="-10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deux</w:t>
      </w:r>
      <w:r w:rsidRPr="00E66F18">
        <w:rPr>
          <w:spacing w:val="-12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semaines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à</w:t>
      </w:r>
      <w:r w:rsidRPr="00E66F18">
        <w:rPr>
          <w:spacing w:val="-8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l’avocat</w:t>
      </w:r>
      <w:r w:rsidRPr="00E66F18">
        <w:rPr>
          <w:spacing w:val="-2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planificateur,</w:t>
      </w:r>
    </w:p>
    <w:p w14:paraId="08ABCD8B" w14:textId="77777777" w:rsidR="00997DB8" w:rsidRPr="00E66F18" w:rsidRDefault="00997DB8" w:rsidP="00997DB8">
      <w:pPr>
        <w:pStyle w:val="BodyText"/>
        <w:rPr>
          <w:lang w:val="fr-CA"/>
        </w:rPr>
      </w:pPr>
    </w:p>
    <w:p w14:paraId="41F8F775" w14:textId="77777777" w:rsidR="00997DB8" w:rsidRPr="00E66F18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1014" w:hanging="269"/>
        <w:rPr>
          <w:sz w:val="22"/>
          <w:szCs w:val="22"/>
          <w:lang w:val="fr-CA"/>
        </w:rPr>
      </w:pPr>
      <w:r w:rsidRPr="00E66F18">
        <w:rPr>
          <w:sz w:val="22"/>
          <w:szCs w:val="22"/>
          <w:lang w:val="fr-CA"/>
        </w:rPr>
        <w:t>par</w:t>
      </w:r>
      <w:r w:rsidRPr="00E66F18">
        <w:rPr>
          <w:spacing w:val="-9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l’avocat</w:t>
      </w:r>
      <w:r w:rsidRPr="00E66F18">
        <w:rPr>
          <w:spacing w:val="-8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planificateur,</w:t>
      </w:r>
      <w:r w:rsidRPr="00E66F18">
        <w:rPr>
          <w:spacing w:val="-11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s’il</w:t>
      </w:r>
      <w:r w:rsidRPr="00E66F18">
        <w:rPr>
          <w:spacing w:val="-10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est</w:t>
      </w:r>
      <w:r w:rsidRPr="00E66F18">
        <w:rPr>
          <w:spacing w:val="-9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vivant</w:t>
      </w:r>
      <w:r w:rsidRPr="00E66F18">
        <w:rPr>
          <w:spacing w:val="-8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et</w:t>
      </w:r>
      <w:r w:rsidRPr="00E66F18">
        <w:rPr>
          <w:spacing w:val="-12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capable</w:t>
      </w:r>
      <w:r w:rsidRPr="00E66F18">
        <w:rPr>
          <w:spacing w:val="-12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de</w:t>
      </w:r>
      <w:r w:rsidRPr="00E66F18">
        <w:rPr>
          <w:spacing w:val="-10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gérer</w:t>
      </w:r>
      <w:r w:rsidRPr="00E66F18">
        <w:rPr>
          <w:spacing w:val="-11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ses</w:t>
      </w:r>
      <w:r w:rsidRPr="00E66F18">
        <w:rPr>
          <w:spacing w:val="-13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affaires,</w:t>
      </w:r>
      <w:r w:rsidRPr="00E66F18">
        <w:rPr>
          <w:spacing w:val="-11"/>
          <w:sz w:val="22"/>
          <w:szCs w:val="22"/>
          <w:lang w:val="fr-CA"/>
        </w:rPr>
        <w:t xml:space="preserve"> </w:t>
      </w:r>
      <w:r w:rsidRPr="00E66F18">
        <w:rPr>
          <w:spacing w:val="-3"/>
          <w:sz w:val="22"/>
          <w:szCs w:val="22"/>
          <w:lang w:val="fr-CA"/>
        </w:rPr>
        <w:t xml:space="preserve">immédiatement </w:t>
      </w:r>
      <w:r w:rsidRPr="00E66F18">
        <w:rPr>
          <w:sz w:val="22"/>
          <w:szCs w:val="22"/>
          <w:lang w:val="fr-CA"/>
        </w:rPr>
        <w:t>sur</w:t>
      </w:r>
      <w:r w:rsidRPr="00E66F18">
        <w:rPr>
          <w:spacing w:val="-9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production</w:t>
      </w:r>
      <w:r w:rsidRPr="00E66F18">
        <w:rPr>
          <w:spacing w:val="-6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d’un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avis</w:t>
      </w:r>
      <w:r w:rsidRPr="00E66F18">
        <w:rPr>
          <w:spacing w:val="-11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écrit</w:t>
      </w:r>
      <w:r w:rsidRPr="00E66F18">
        <w:rPr>
          <w:spacing w:val="-5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à</w:t>
      </w:r>
      <w:r w:rsidRPr="00E66F18">
        <w:rPr>
          <w:spacing w:val="-7"/>
          <w:sz w:val="22"/>
          <w:szCs w:val="22"/>
          <w:lang w:val="fr-CA"/>
        </w:rPr>
        <w:t xml:space="preserve"> </w:t>
      </w:r>
      <w:r w:rsidRPr="00E66F18">
        <w:rPr>
          <w:spacing w:val="-3"/>
          <w:sz w:val="22"/>
          <w:szCs w:val="22"/>
          <w:lang w:val="fr-CA"/>
        </w:rPr>
        <w:t>l’avocat</w:t>
      </w:r>
      <w:r w:rsidRPr="00E66F18">
        <w:rPr>
          <w:spacing w:val="-5"/>
          <w:sz w:val="22"/>
          <w:szCs w:val="22"/>
          <w:lang w:val="fr-CA"/>
        </w:rPr>
        <w:t xml:space="preserve"> </w:t>
      </w:r>
      <w:r w:rsidRPr="00E66F18">
        <w:rPr>
          <w:sz w:val="22"/>
          <w:szCs w:val="22"/>
          <w:lang w:val="fr-CA"/>
        </w:rPr>
        <w:t>remplaçant.</w:t>
      </w:r>
    </w:p>
    <w:p w14:paraId="073A128F" w14:textId="77777777" w:rsidR="00997DB8" w:rsidRPr="00910AFB" w:rsidRDefault="00997DB8" w:rsidP="00997DB8">
      <w:pPr>
        <w:pStyle w:val="BodyText"/>
        <w:spacing w:before="10"/>
        <w:rPr>
          <w:sz w:val="20"/>
          <w:lang w:val="fr-CA"/>
        </w:rPr>
      </w:pPr>
    </w:p>
    <w:p w14:paraId="59E69D43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1254" w:hanging="358"/>
        <w:jc w:val="left"/>
        <w:rPr>
          <w:lang w:val="fr-CA"/>
        </w:rPr>
      </w:pPr>
      <w:r w:rsidRPr="006236F0">
        <w:rPr>
          <w:sz w:val="22"/>
          <w:szCs w:val="22"/>
          <w:lang w:val="fr-CA"/>
        </w:rPr>
        <w:t xml:space="preserve">Sous réserve des obligations de l’avocat remplaçant prescrites dans le </w:t>
      </w:r>
      <w:r w:rsidRPr="006236F0">
        <w:rPr>
          <w:i/>
          <w:sz w:val="22"/>
          <w:szCs w:val="22"/>
          <w:lang w:val="fr-CA"/>
        </w:rPr>
        <w:t xml:space="preserve">Code de déontologie </w:t>
      </w:r>
      <w:r w:rsidRPr="006236F0">
        <w:rPr>
          <w:sz w:val="22"/>
          <w:szCs w:val="22"/>
          <w:lang w:val="fr-CA"/>
        </w:rPr>
        <w:t xml:space="preserve">du Barreau de l’Ontario et en particulier </w:t>
      </w:r>
      <w:r>
        <w:rPr>
          <w:sz w:val="22"/>
          <w:szCs w:val="22"/>
          <w:lang w:val="fr-CA"/>
        </w:rPr>
        <w:t>l’a</w:t>
      </w:r>
      <w:r w:rsidRPr="006236F0">
        <w:rPr>
          <w:sz w:val="22"/>
          <w:szCs w:val="22"/>
          <w:lang w:val="fr-CA"/>
        </w:rPr>
        <w:t>rticle</w:t>
      </w:r>
      <w:r>
        <w:rPr>
          <w:sz w:val="22"/>
          <w:szCs w:val="22"/>
          <w:lang w:val="fr-CA"/>
        </w:rPr>
        <w:t> </w:t>
      </w:r>
      <w:r w:rsidRPr="006236F0">
        <w:rPr>
          <w:sz w:val="22"/>
          <w:szCs w:val="22"/>
          <w:lang w:val="fr-CA"/>
        </w:rPr>
        <w:t>3.7 sur le retrait de l’avocat,</w:t>
      </w:r>
      <w:r w:rsidRPr="006236F0">
        <w:rPr>
          <w:spacing w:val="-8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si,</w:t>
      </w:r>
      <w:r w:rsidRPr="006236F0">
        <w:rPr>
          <w:spacing w:val="-11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après</w:t>
      </w:r>
      <w:r w:rsidRPr="006236F0">
        <w:rPr>
          <w:spacing w:val="-9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avoir</w:t>
      </w:r>
      <w:r w:rsidRPr="006236F0">
        <w:rPr>
          <w:spacing w:val="-7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assumé</w:t>
      </w:r>
      <w:r w:rsidRPr="006236F0">
        <w:rPr>
          <w:spacing w:val="-10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des</w:t>
      </w:r>
      <w:r w:rsidRPr="006236F0">
        <w:rPr>
          <w:spacing w:val="-12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tâches</w:t>
      </w:r>
      <w:r w:rsidRPr="006236F0">
        <w:rPr>
          <w:spacing w:val="-8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en</w:t>
      </w:r>
      <w:r w:rsidRPr="006236F0">
        <w:rPr>
          <w:spacing w:val="-10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vertu</w:t>
      </w:r>
      <w:r w:rsidRPr="006236F0">
        <w:rPr>
          <w:spacing w:val="-10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de</w:t>
      </w:r>
      <w:r w:rsidRPr="006236F0">
        <w:rPr>
          <w:spacing w:val="-9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la</w:t>
      </w:r>
      <w:r w:rsidRPr="006236F0">
        <w:rPr>
          <w:spacing w:val="-10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présente</w:t>
      </w:r>
      <w:r w:rsidRPr="006236F0">
        <w:rPr>
          <w:spacing w:val="-10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convention,</w:t>
      </w:r>
      <w:r w:rsidRPr="006236F0">
        <w:rPr>
          <w:spacing w:val="-8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l’avocat remplaçant</w:t>
      </w:r>
      <w:r w:rsidRPr="006236F0">
        <w:rPr>
          <w:spacing w:val="-6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décide</w:t>
      </w:r>
      <w:r w:rsidRPr="006236F0">
        <w:rPr>
          <w:spacing w:val="-4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de</w:t>
      </w:r>
      <w:r w:rsidRPr="006236F0">
        <w:rPr>
          <w:spacing w:val="-7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ne</w:t>
      </w:r>
      <w:r w:rsidRPr="006236F0">
        <w:rPr>
          <w:spacing w:val="-10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plus</w:t>
      </w:r>
      <w:r w:rsidRPr="006236F0">
        <w:rPr>
          <w:spacing w:val="-4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les</w:t>
      </w:r>
      <w:r w:rsidRPr="006236F0">
        <w:rPr>
          <w:spacing w:val="-6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assumer,</w:t>
      </w:r>
      <w:r w:rsidRPr="006236F0">
        <w:rPr>
          <w:spacing w:val="-4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il</w:t>
      </w:r>
      <w:r w:rsidRPr="006236F0">
        <w:rPr>
          <w:spacing w:val="-7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ou</w:t>
      </w:r>
      <w:r w:rsidRPr="006236F0">
        <w:rPr>
          <w:spacing w:val="-4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elle</w:t>
      </w:r>
      <w:r w:rsidRPr="00910AFB">
        <w:rPr>
          <w:spacing w:val="-1"/>
          <w:lang w:val="fr-CA"/>
        </w:rPr>
        <w:t> </w:t>
      </w:r>
      <w:r w:rsidRPr="00910AFB">
        <w:rPr>
          <w:lang w:val="fr-CA"/>
        </w:rPr>
        <w:t>:</w:t>
      </w:r>
    </w:p>
    <w:p w14:paraId="7F2BFEB5" w14:textId="77777777" w:rsidR="00997DB8" w:rsidRPr="00910AFB" w:rsidRDefault="00997DB8" w:rsidP="00997DB8">
      <w:pPr>
        <w:pStyle w:val="BodyText"/>
        <w:rPr>
          <w:sz w:val="21"/>
          <w:lang w:val="fr-CA"/>
        </w:rPr>
      </w:pPr>
    </w:p>
    <w:p w14:paraId="55D7711F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donne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deux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semaines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d’avis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cette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décision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écrit</w:t>
      </w:r>
      <w:r>
        <w:rPr>
          <w:sz w:val="22"/>
          <w:szCs w:val="22"/>
          <w:lang w:val="fr-CA"/>
        </w:rPr>
        <w:t> ;</w:t>
      </w:r>
    </w:p>
    <w:p w14:paraId="451B8668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4C001CF2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844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se prépare à remettre le cabinet de l’avocat ou ce qui en reste et les fonds que l’avocat planificateur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détient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fiducie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produit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l’assurance-invalidité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assurance-vie</w:t>
      </w:r>
      <w:r>
        <w:rPr>
          <w:sz w:val="22"/>
          <w:szCs w:val="22"/>
          <w:lang w:val="fr-CA"/>
        </w:rPr>
        <w:t> ;</w:t>
      </w:r>
    </w:p>
    <w:p w14:paraId="3B634F99" w14:textId="77777777" w:rsidR="00997DB8" w:rsidRPr="00910AFB" w:rsidRDefault="00997DB8" w:rsidP="00997DB8">
      <w:pPr>
        <w:pStyle w:val="BodyText"/>
        <w:spacing w:before="10"/>
        <w:rPr>
          <w:sz w:val="18"/>
          <w:szCs w:val="20"/>
          <w:lang w:val="fr-CA"/>
        </w:rPr>
      </w:pPr>
    </w:p>
    <w:p w14:paraId="6BF178B2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fournit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rapport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écrit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tel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prescrit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l’article</w:t>
      </w:r>
      <w:r>
        <w:rPr>
          <w:sz w:val="22"/>
          <w:szCs w:val="22"/>
          <w:lang w:val="fr-CA"/>
        </w:rPr>
        <w:t> </w:t>
      </w:r>
      <w:r w:rsidRPr="00910AFB">
        <w:rPr>
          <w:spacing w:val="-3"/>
          <w:sz w:val="22"/>
          <w:szCs w:val="22"/>
          <w:lang w:val="fr-CA"/>
        </w:rPr>
        <w:t>12</w:t>
      </w:r>
      <w:r>
        <w:rPr>
          <w:spacing w:val="-3"/>
          <w:sz w:val="22"/>
          <w:szCs w:val="22"/>
          <w:lang w:val="fr-CA"/>
        </w:rPr>
        <w:t> ;</w:t>
      </w:r>
    </w:p>
    <w:p w14:paraId="29B035E2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680FE442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1491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prend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mesures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nécessaires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durant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deux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semaines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traiter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affaires urgentes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afin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protéger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intérêts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clients</w:t>
      </w:r>
      <w:r>
        <w:rPr>
          <w:sz w:val="22"/>
          <w:szCs w:val="22"/>
          <w:lang w:val="fr-CA"/>
        </w:rPr>
        <w:t> ;</w:t>
      </w:r>
    </w:p>
    <w:p w14:paraId="44B4AAEB" w14:textId="77777777" w:rsidR="00997DB8" w:rsidRPr="00910AFB" w:rsidRDefault="00997DB8" w:rsidP="00997DB8">
      <w:pPr>
        <w:pStyle w:val="BodyText"/>
        <w:spacing w:before="2"/>
        <w:rPr>
          <w:sz w:val="20"/>
          <w:szCs w:val="20"/>
          <w:lang w:val="fr-CA"/>
        </w:rPr>
      </w:pPr>
    </w:p>
    <w:p w14:paraId="620DC546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informe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Syndic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Barreau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de l’Ontario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sa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décision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retirer</w:t>
      </w:r>
      <w:r>
        <w:rPr>
          <w:sz w:val="22"/>
          <w:szCs w:val="22"/>
          <w:lang w:val="fr-CA"/>
        </w:rPr>
        <w:t> ;</w:t>
      </w:r>
    </w:p>
    <w:p w14:paraId="4555E858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0BBF509D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39"/>
          <w:tab w:val="left" w:pos="940"/>
        </w:tabs>
        <w:adjustRightInd/>
        <w:ind w:left="940" w:right="1045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fournit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tous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renseignements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supplémentaires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requis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prend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relève des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tâches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décrites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dans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présente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convention.</w:t>
      </w:r>
    </w:p>
    <w:p w14:paraId="458445F1" w14:textId="77777777" w:rsidR="00997DB8" w:rsidRPr="00910AFB" w:rsidRDefault="00997DB8" w:rsidP="00997DB8">
      <w:pPr>
        <w:pStyle w:val="BodyText"/>
        <w:spacing w:before="8"/>
        <w:rPr>
          <w:sz w:val="20"/>
          <w:lang w:val="fr-CA"/>
        </w:rPr>
      </w:pPr>
    </w:p>
    <w:p w14:paraId="7E7BFD26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72"/>
        </w:tabs>
        <w:adjustRightInd/>
        <w:ind w:left="671" w:right="994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Si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assume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tâches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vertu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présente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convention,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celle-ci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peut être résiliée</w:t>
      </w:r>
      <w:r w:rsidRPr="00910AFB">
        <w:rPr>
          <w:spacing w:val="-17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:</w:t>
      </w:r>
    </w:p>
    <w:p w14:paraId="75AB8965" w14:textId="77777777" w:rsidR="00997DB8" w:rsidRPr="00910AFB" w:rsidRDefault="00997DB8" w:rsidP="00997DB8">
      <w:pPr>
        <w:pStyle w:val="BodyText"/>
        <w:spacing w:before="10"/>
        <w:rPr>
          <w:sz w:val="18"/>
          <w:szCs w:val="20"/>
          <w:lang w:val="fr-CA"/>
        </w:rPr>
      </w:pPr>
    </w:p>
    <w:p w14:paraId="50C2EBCA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923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par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planificateur,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s’il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est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vivant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capable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gérer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affaires,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préavis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écrit de deux semaines à l’avocat</w:t>
      </w:r>
      <w:r w:rsidRPr="00910AFB">
        <w:rPr>
          <w:spacing w:val="-4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>
        <w:rPr>
          <w:sz w:val="22"/>
          <w:szCs w:val="22"/>
          <w:lang w:val="fr-CA"/>
        </w:rPr>
        <w:t> ;</w:t>
      </w:r>
    </w:p>
    <w:p w14:paraId="60DC8736" w14:textId="77777777" w:rsidR="00997DB8" w:rsidRPr="00910AFB" w:rsidRDefault="00997DB8" w:rsidP="00997DB8">
      <w:pPr>
        <w:pStyle w:val="BodyText"/>
        <w:spacing w:before="11"/>
        <w:rPr>
          <w:sz w:val="18"/>
          <w:szCs w:val="20"/>
          <w:lang w:val="fr-CA"/>
        </w:rPr>
      </w:pPr>
    </w:p>
    <w:p w14:paraId="073C12DD" w14:textId="77777777" w:rsidR="00997DB8" w:rsidRPr="00910AFB" w:rsidRDefault="00997DB8" w:rsidP="009832FE">
      <w:pPr>
        <w:pStyle w:val="ListParagraph"/>
        <w:numPr>
          <w:ilvl w:val="1"/>
          <w:numId w:val="2"/>
        </w:numPr>
        <w:tabs>
          <w:tab w:val="left" w:pos="940"/>
        </w:tabs>
        <w:adjustRightInd/>
        <w:ind w:left="940" w:right="942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par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toute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immédiatement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après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avoir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produit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avis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écrit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 remplaçant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dans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lequel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personne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autorisée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justifie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cette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résiliation.</w:t>
      </w:r>
    </w:p>
    <w:p w14:paraId="26AC5F82" w14:textId="77777777" w:rsidR="00997DB8" w:rsidRPr="00910AFB" w:rsidRDefault="00997DB8" w:rsidP="00997DB8">
      <w:pPr>
        <w:pStyle w:val="BodyText"/>
        <w:spacing w:before="10"/>
        <w:rPr>
          <w:sz w:val="20"/>
          <w:lang w:val="fr-CA"/>
        </w:rPr>
      </w:pPr>
    </w:p>
    <w:p w14:paraId="3DD8D30C" w14:textId="77777777" w:rsidR="00997DB8" w:rsidRPr="00910AFB" w:rsidRDefault="00997DB8" w:rsidP="00997DB8">
      <w:pPr>
        <w:pStyle w:val="BodyText"/>
        <w:ind w:left="220" w:right="829"/>
        <w:rPr>
          <w:lang w:val="fr-CA"/>
        </w:rPr>
      </w:pPr>
      <w:r w:rsidRPr="00910AFB">
        <w:rPr>
          <w:lang w:val="fr-CA"/>
        </w:rPr>
        <w:t xml:space="preserve">Sous réserve des obligations de l’avocat remplaçant prescrites dans le </w:t>
      </w:r>
      <w:r w:rsidRPr="00910AFB">
        <w:rPr>
          <w:i/>
          <w:lang w:val="fr-CA"/>
        </w:rPr>
        <w:t xml:space="preserve">Code de déontologie </w:t>
      </w:r>
      <w:r w:rsidRPr="00910AFB">
        <w:rPr>
          <w:lang w:val="fr-CA"/>
        </w:rPr>
        <w:t>du Barreau de l’Ontario et en particulier l’article</w:t>
      </w:r>
      <w:r>
        <w:rPr>
          <w:lang w:val="fr-CA"/>
        </w:rPr>
        <w:t> </w:t>
      </w:r>
      <w:r w:rsidRPr="00910AFB">
        <w:rPr>
          <w:lang w:val="fr-CA"/>
        </w:rPr>
        <w:t>3.7 sur le retrait, l’avocat remplaçant coopère avec l’avocat planificateur ou autre personne autorisée pour rendre le cabinet de l’avocat à l’avocat planificateur et suivre les étapes énoncées aux alinéas 16</w:t>
      </w:r>
      <w:r>
        <w:rPr>
          <w:lang w:val="fr-CA"/>
        </w:rPr>
        <w:t> </w:t>
      </w:r>
      <w:r w:rsidRPr="00910AFB">
        <w:rPr>
          <w:lang w:val="fr-CA"/>
        </w:rPr>
        <w:t>b), c) et d).</w:t>
      </w:r>
    </w:p>
    <w:p w14:paraId="42253E83" w14:textId="77777777" w:rsidR="00997DB8" w:rsidRPr="00910AFB" w:rsidRDefault="00997DB8" w:rsidP="00997DB8">
      <w:pPr>
        <w:pStyle w:val="BodyText"/>
        <w:spacing w:before="9"/>
        <w:rPr>
          <w:sz w:val="20"/>
          <w:lang w:val="fr-CA"/>
        </w:rPr>
      </w:pPr>
    </w:p>
    <w:p w14:paraId="29DC088C" w14:textId="77777777" w:rsidR="00997DB8" w:rsidRPr="00910AFB" w:rsidRDefault="00997DB8" w:rsidP="00997DB8">
      <w:pPr>
        <w:pStyle w:val="Heading2"/>
        <w:rPr>
          <w:lang w:val="fr-CA"/>
        </w:rPr>
      </w:pPr>
      <w:bookmarkStart w:id="11" w:name="Divers"/>
      <w:bookmarkEnd w:id="11"/>
      <w:r w:rsidRPr="00910AFB">
        <w:rPr>
          <w:lang w:val="fr-CA"/>
        </w:rPr>
        <w:t>Divers</w:t>
      </w:r>
    </w:p>
    <w:p w14:paraId="7940BE58" w14:textId="77777777" w:rsidR="00997DB8" w:rsidRPr="00910AFB" w:rsidRDefault="00997DB8" w:rsidP="00997DB8">
      <w:pPr>
        <w:pStyle w:val="BodyText"/>
        <w:spacing w:before="11"/>
        <w:rPr>
          <w:b/>
          <w:sz w:val="20"/>
          <w:lang w:val="fr-CA"/>
        </w:rPr>
      </w:pPr>
    </w:p>
    <w:p w14:paraId="43D32DDB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72"/>
        </w:tabs>
        <w:adjustRightInd/>
        <w:spacing w:before="75"/>
        <w:ind w:left="668" w:right="848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Lorsqu’il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exécute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tâches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fonction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présente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convention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annexes, l’avocat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n’est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tenu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responsable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envers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planificateur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sa succession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décisions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prises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bonne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foi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qui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pourraient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entrainer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perte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 l’avocat planificateur ou à sa</w:t>
      </w:r>
      <w:r w:rsidRPr="00910AFB">
        <w:rPr>
          <w:spacing w:val="-4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succession.</w:t>
      </w:r>
    </w:p>
    <w:p w14:paraId="1792F604" w14:textId="77777777" w:rsidR="00997DB8" w:rsidRPr="00910AFB" w:rsidRDefault="00997DB8" w:rsidP="00997DB8">
      <w:pPr>
        <w:pStyle w:val="BodyText"/>
        <w:spacing w:before="10"/>
        <w:rPr>
          <w:sz w:val="18"/>
          <w:szCs w:val="20"/>
          <w:lang w:val="fr-CA"/>
        </w:rPr>
      </w:pPr>
    </w:p>
    <w:p w14:paraId="7BF4A78E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938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lastRenderedPageBreak/>
        <w:t>Si l’avocat remplaçant a des problèmes ou des préoccupations concernant l’exécution de ses tâches en vertu de la présente convention et de ses annexes, et, en particulier, concernant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l’accès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aux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comptes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bancaires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cabinet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il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est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prié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contacter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 Syndic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Barreau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6236F0">
        <w:rPr>
          <w:sz w:val="22"/>
          <w:szCs w:val="22"/>
          <w:lang w:val="fr-CA"/>
        </w:rPr>
        <w:t>de l’Ontario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obtenir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l’aide.</w:t>
      </w:r>
    </w:p>
    <w:p w14:paraId="73CCE3F3" w14:textId="77777777" w:rsidR="00997DB8" w:rsidRPr="00910AFB" w:rsidRDefault="00997DB8" w:rsidP="00997DB8">
      <w:pPr>
        <w:pStyle w:val="BodyText"/>
        <w:spacing w:before="9"/>
        <w:rPr>
          <w:sz w:val="18"/>
          <w:szCs w:val="20"/>
          <w:lang w:val="fr-CA"/>
        </w:rPr>
      </w:pPr>
    </w:p>
    <w:p w14:paraId="1651DABD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1104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En cas de désaccord entre l’avocat remplaçant et la personne autorisée concernant la gestion de la pratique de l’avocat remplaçant et si ce désaccord ne peut pas être résolu rapidement,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parties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priées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solliciter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l’aide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pour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résoudre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problème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 médiation ou par un arbitrage</w:t>
      </w:r>
      <w:r w:rsidRPr="00910AFB">
        <w:rPr>
          <w:spacing w:val="-4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exécutoire.</w:t>
      </w:r>
    </w:p>
    <w:p w14:paraId="5D414911" w14:textId="77777777" w:rsidR="00997DB8" w:rsidRPr="00910AFB" w:rsidRDefault="00997DB8" w:rsidP="00997DB8">
      <w:pPr>
        <w:pStyle w:val="BodyText"/>
        <w:spacing w:before="11"/>
        <w:rPr>
          <w:sz w:val="20"/>
          <w:lang w:val="fr-CA"/>
        </w:rPr>
      </w:pPr>
    </w:p>
    <w:p w14:paraId="2C9D0B29" w14:textId="77777777" w:rsidR="00997DB8" w:rsidRPr="00910AFB" w:rsidRDefault="00997DB8" w:rsidP="009832FE">
      <w:pPr>
        <w:pStyle w:val="ListParagraph"/>
        <w:numPr>
          <w:ilvl w:val="0"/>
          <w:numId w:val="2"/>
        </w:numPr>
        <w:tabs>
          <w:tab w:val="left" w:pos="669"/>
        </w:tabs>
        <w:adjustRightInd/>
        <w:ind w:left="668" w:right="959"/>
        <w:jc w:val="left"/>
        <w:rPr>
          <w:sz w:val="22"/>
          <w:szCs w:val="22"/>
          <w:lang w:val="fr-CA"/>
        </w:rPr>
      </w:pPr>
      <w:r w:rsidRPr="00910AFB">
        <w:rPr>
          <w:sz w:val="22"/>
          <w:szCs w:val="22"/>
          <w:lang w:val="fr-CA"/>
        </w:rPr>
        <w:t>Pour plus de clarté, à l’exception des restrictions contenues dans la procuration pour le cabinet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une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copie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est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ci-jointe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l’annexe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cas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d’incompatibilité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entre la présente convention et la procuration pour le cabinet de l’avocat, les dispositions de la convention</w:t>
      </w:r>
      <w:r w:rsidRPr="00910AFB">
        <w:rPr>
          <w:spacing w:val="-2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prévalent.</w:t>
      </w:r>
    </w:p>
    <w:p w14:paraId="1FC1F2A5" w14:textId="77777777" w:rsidR="00997DB8" w:rsidRPr="00910AFB" w:rsidRDefault="00997DB8" w:rsidP="00997DB8">
      <w:pPr>
        <w:pStyle w:val="BodyText"/>
        <w:spacing w:before="8"/>
        <w:rPr>
          <w:sz w:val="21"/>
          <w:lang w:val="fr-CA"/>
        </w:rPr>
      </w:pPr>
    </w:p>
    <w:p w14:paraId="6E867A1B" w14:textId="77777777" w:rsidR="00997DB8" w:rsidRPr="00910AFB" w:rsidRDefault="00997DB8" w:rsidP="00997DB8">
      <w:pPr>
        <w:pStyle w:val="Heading2"/>
        <w:spacing w:before="1"/>
        <w:ind w:right="965" w:hanging="1"/>
        <w:rPr>
          <w:lang w:val="fr-CA"/>
        </w:rPr>
      </w:pPr>
      <w:bookmarkStart w:id="12" w:name="Les_parties_conviennent_des_conditions_e"/>
      <w:bookmarkEnd w:id="12"/>
      <w:r w:rsidRPr="00910AFB">
        <w:rPr>
          <w:lang w:val="fr-CA"/>
        </w:rPr>
        <w:t>Les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parties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conviennent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des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conditions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et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modalités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et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ont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signé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présente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convention à la date indiquée</w:t>
      </w:r>
      <w:r w:rsidRPr="00910AFB">
        <w:rPr>
          <w:spacing w:val="-33"/>
          <w:lang w:val="fr-CA"/>
        </w:rPr>
        <w:t xml:space="preserve"> </w:t>
      </w:r>
      <w:r w:rsidRPr="00910AFB">
        <w:rPr>
          <w:lang w:val="fr-CA"/>
        </w:rPr>
        <w:t>ci-dessus.</w:t>
      </w:r>
    </w:p>
    <w:p w14:paraId="380759AA" w14:textId="77777777" w:rsidR="00997DB8" w:rsidRPr="00910AFB" w:rsidRDefault="00997DB8" w:rsidP="00997DB8">
      <w:pPr>
        <w:pStyle w:val="BodyText"/>
        <w:spacing w:before="8"/>
        <w:rPr>
          <w:b/>
          <w:sz w:val="21"/>
          <w:lang w:val="fr-CA"/>
        </w:rPr>
      </w:pPr>
    </w:p>
    <w:p w14:paraId="00583198" w14:textId="77777777" w:rsidR="00C52766" w:rsidRDefault="00C52766" w:rsidP="00C52766">
      <w:pPr>
        <w:pStyle w:val="BodyText"/>
        <w:kinsoku w:val="0"/>
        <w:overflowPunct w:val="0"/>
        <w:spacing w:before="2"/>
        <w:rPr>
          <w:b/>
          <w:bCs/>
          <w:sz w:val="13"/>
          <w:szCs w:val="13"/>
        </w:rPr>
      </w:pPr>
    </w:p>
    <w:p w14:paraId="52733B68" w14:textId="1C7E2838" w:rsidR="00C52766" w:rsidRDefault="00997DB8" w:rsidP="00C52766">
      <w:pPr>
        <w:pStyle w:val="BodyText"/>
        <w:kinsoku w:val="0"/>
        <w:overflowPunct w:val="0"/>
        <w:spacing w:before="94" w:line="250" w:lineRule="exact"/>
        <w:ind w:left="220"/>
      </w:pPr>
      <w:r w:rsidRPr="00910AFB">
        <w:rPr>
          <w:lang w:val="fr-CA"/>
        </w:rPr>
        <w:t>SIGNÉ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DEVANT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MOI</w:t>
      </w:r>
      <w:r>
        <w:t xml:space="preserve"> </w:t>
      </w:r>
      <w:r w:rsidRPr="00910AFB">
        <w:rPr>
          <w:lang w:val="fr-CA"/>
        </w:rPr>
        <w:t>à</w:t>
      </w:r>
      <w:r w:rsidR="00C52766">
        <w:t xml:space="preserve"> [</w:t>
      </w:r>
      <w:r>
        <w:t>EMPLACEMENT</w:t>
      </w:r>
      <w:r w:rsidR="00C52766">
        <w:t xml:space="preserve">] </w:t>
      </w:r>
      <w:r w:rsidRPr="00910AFB">
        <w:rPr>
          <w:lang w:val="fr-CA"/>
        </w:rPr>
        <w:t>le</w:t>
      </w:r>
      <w:r w:rsidR="00C52766">
        <w:t xml:space="preserve"> [</w:t>
      </w:r>
      <w:r>
        <w:t>DATE</w:t>
      </w:r>
      <w:r w:rsidR="00C52766">
        <w:t>]</w:t>
      </w:r>
    </w:p>
    <w:p w14:paraId="29BADE8C" w14:textId="77777777" w:rsidR="00C52766" w:rsidRDefault="00C52766" w:rsidP="00C52766">
      <w:pPr>
        <w:pStyle w:val="BodyText"/>
        <w:kinsoku w:val="0"/>
        <w:overflowPunct w:val="0"/>
        <w:spacing w:before="94" w:line="250" w:lineRule="exact"/>
        <w:ind w:left="2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2766" w14:paraId="3493E135" w14:textId="77777777" w:rsidTr="00C52766">
        <w:tc>
          <w:tcPr>
            <w:tcW w:w="4675" w:type="dxa"/>
          </w:tcPr>
          <w:p w14:paraId="00F879F4" w14:textId="77777777" w:rsidR="00C52766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277453" wp14:editId="37A67D6D">
                      <wp:extent cx="1987384" cy="0"/>
                      <wp:effectExtent l="0" t="0" r="0" b="0"/>
                      <wp:docPr id="7" name="Straight Connector 7" descr="Signature Line 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016ECA" id="Straight Connector 7" o:spid="_x0000_s1026" alt="Signature Line 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RzywEAANQDAAAOAAAAZHJzL2Uyb0RvYy54bWysU9uO0zAQfUfiHywj8UaTLogtoekKdQUv&#10;K6gofIDXGScWvmnsbdK/Z+y2WQQIIcSL47HnnJlzPFnfTNawA2DU3rV8uag5Ayd9p13f8q9f3r9Y&#10;cRaTcJ0w3kHLjxD5zebpk/UYGrjygzcdICMSF5sxtHxIKTRVFeUAVsSFD+DoUnm0IlGIfdWhGInd&#10;muqqrl9Xo8cuoJcQI53eni75pvArBTJ9UipCYqbl1FsqK5b1Pq/VZi2aHkUYtDy3If6hCyu0o6Iz&#10;1a1Igj2g/oXKaok+epUW0tvKK6UlFA2kZln/pGY/iABFC5kTw2xT/H+08uNhh0x3Lb/mzAlLT7RP&#10;KHQ/JLb1zpGBHhnddRAl+bbXvRPpAYHdaQfs+bPp3dts4hhiQ1xbt8NzFMMOsyOTQpu/pJVNxfjj&#10;bDxMiUk6XL5ZXb9cveJMXu6qR2DAmD6AtyxvWm6obrFaHO5iomKUekmhIDdyKl126WggVzfuMyjS&#10;mYsVdJkw2BpkB0Gz0X1bZhnEVTIzRGljZlD9Z9A5N8OgTN3fAufsUtG7NAOtdh5/VzVNl1bVKf+i&#10;+qQ1y7733bE8RLGDRqcoO495ns0f4wJ//Bk33wEAAP//AwBQSwMEFAAGAAgAAAAhACG9yfDXAAAA&#10;AgEAAA8AAABkcnMvZG93bnJldi54bWxMj8FqwzAMhu+DvYPRYLfVaQtlZHFKKYyxy1jT7u7GqpPW&#10;lkPspNnbT91luwg+fvHrU7GevBMj9rENpGA+y0Ag1cG0ZBUc9q9PzyBi0mS0C4QKvjHCury/K3Ru&#10;wpV2OFbJCi6hmGsFTUpdLmWsG/Q6zkKHxNkp9F4nxt5K0+srl3snF1m2kl63xBca3eG2wfpSDV6B&#10;e+/HL7u1mzi87VbV+fO0+NiPSj0+TJsXEAmn9LcMN31Wh5KdjmEgE4VTwI+k38nZcr5kPN5QloX8&#10;r17+AAAA//8DAFBLAQItABQABgAIAAAAIQC2gziS/gAAAOEBAAATAAAAAAAAAAAAAAAAAAAAAABb&#10;Q29udGVudF9UeXBlc10ueG1sUEsBAi0AFAAGAAgAAAAhADj9If/WAAAAlAEAAAsAAAAAAAAAAAAA&#10;AAAALwEAAF9yZWxzLy5yZWxzUEsBAi0AFAAGAAgAAAAhABn7FHPLAQAA1AMAAA4AAAAAAAAAAAAA&#10;AAAALgIAAGRycy9lMm9Eb2MueG1sUEsBAi0AFAAGAAgAAAAhACG9yfDXAAAAAgEAAA8AAAAAAAAA&#10;AAAAAAAAJQQAAGRycy9kb3ducmV2LnhtbFBLBQYAAAAABAAEAPMAAAApBQAAAAA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76B37FE" w14:textId="4FF4EBD3" w:rsidR="00C52766" w:rsidRPr="003803D4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 w:rsidRPr="003803D4">
              <w:rPr>
                <w:sz w:val="24"/>
                <w:szCs w:val="24"/>
              </w:rPr>
              <w:t xml:space="preserve">[Signature </w:t>
            </w:r>
            <w:r w:rsidR="00997DB8">
              <w:rPr>
                <w:sz w:val="24"/>
                <w:szCs w:val="24"/>
              </w:rPr>
              <w:t>du</w:t>
            </w:r>
            <w:r w:rsidRPr="003803D4">
              <w:rPr>
                <w:sz w:val="24"/>
                <w:szCs w:val="24"/>
              </w:rPr>
              <w:t xml:space="preserve"> </w:t>
            </w:r>
            <w:r w:rsidR="00997DB8" w:rsidRPr="00910AFB">
              <w:rPr>
                <w:lang w:val="fr-CA"/>
              </w:rPr>
              <w:t>Témoin</w:t>
            </w:r>
            <w:r w:rsidRPr="003803D4">
              <w:rPr>
                <w:sz w:val="24"/>
                <w:szCs w:val="24"/>
              </w:rPr>
              <w:t>]</w:t>
            </w:r>
          </w:p>
          <w:p w14:paraId="474FE783" w14:textId="77777777" w:rsidR="00C52766" w:rsidRDefault="00C52766" w:rsidP="00B220E5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5F716288" w14:textId="77777777" w:rsidR="00C52766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26A04F" wp14:editId="29E0A4C8">
                      <wp:extent cx="1987384" cy="0"/>
                      <wp:effectExtent l="0" t="0" r="0" b="0"/>
                      <wp:docPr id="4" name="Straight Connector 4" descr="Signature Line 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501858" id="Straight Connector 4" o:spid="_x0000_s1026" alt="Signature Line 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K2ygEAANQDAAAOAAAAZHJzL2Uyb0RvYy54bWysU9uO0zAQfUfiHywj8UaTLghKaLpCXcHL&#10;iq0ofIDXGScWvmnsbdK/Z+y2WQQIIcSL47HnzJlzPFlfT9awA2DU3rV8uag5Ayd9p13f8q9fPrxY&#10;cRaTcJ0w3kHLjxD59ebpk/UYGrjygzcdIKMiLjZjaPmQUmiqKsoBrIgLH8DRpfJoRaIQ+6pDMVJ1&#10;a6qrun5djR67gF5CjHR6c7rkm1JfKZDpTqkIiZmWU2+prFjW+7xWm7VoehRh0PLchviHLqzQjkjn&#10;UjciCfaA+pdSVkv00au0kN5WXiktoWggNcv6JzX7QQQoWsicGGab4v8rKz8ddsh01/JXnDlh6Yn2&#10;CYXuh8S23jky0COjuw6iJN/2unciPSCwW+2APX82vX+XTRxDbKjW1u3wHMWww+zIpNDmL2llUzH+&#10;OBsPU2KSDpdvV29erohFXu6qR2DAmD6CtyxvWm6It1gtDrcxERmlXlIoyI2cqMsuHQ1kduM+gyKd&#10;maygy4TB1iA7CJqN7tsyy6BaJTNDlDZmBtV/Bp1zMwzK1P0tcM4ujN6lGWi18/g71jRdWlWn/Ivq&#10;k9Ys+953x/IQxQ4anaLsPOZ5Nn+MC/zxZ9x8BwAA//8DAFBLAwQUAAYACAAAACEAIb3J8NcAAAAC&#10;AQAADwAAAGRycy9kb3ducmV2LnhtbEyPwWrDMAyG74O9g9Fgt9VpC2VkcUopjLHLWNPu7saqk9aW&#10;Q+yk2dtP3WW7CD5+8etTsZ68EyP2sQ2kYD7LQCDVwbRkFRz2r0/PIGLSZLQLhAq+McK6vL8rdG7C&#10;lXY4VskKLqGYawVNSl0uZawb9DrOQofE2Sn0XifG3krT6yuXeycXWbaSXrfEFxrd4bbB+lINXoF7&#10;78cvu7WbOLztVtX587T42I9KPT5MmxcQCaf0tww3fVaHkp2OYSAThVPAj6TfydlyvmQ83lCWhfyv&#10;Xv4AAAD//wMAUEsBAi0AFAAGAAgAAAAhALaDOJL+AAAA4QEAABMAAAAAAAAAAAAAAAAAAAAAAFtD&#10;b250ZW50X1R5cGVzXS54bWxQSwECLQAUAAYACAAAACEAOP0h/9YAAACUAQAACwAAAAAAAAAAAAAA&#10;AAAvAQAAX3JlbHMvLnJlbHNQSwECLQAUAAYACAAAACEAOszitsoBAADUAwAADgAAAAAAAAAAAAAA&#10;AAAuAgAAZHJzL2Uyb0RvYy54bWxQSwECLQAUAAYACAAAACEAIb3J8NcAAAACAQAADwAAAAAAAAAA&#10;AAAAAAAkBAAAZHJzL2Rvd25yZXYueG1sUEsFBgAAAAAEAAQA8wAAACgFAAAAAA=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BDDE25C" w14:textId="19AC2EB1" w:rsidR="00C52766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997DB8" w:rsidRPr="003803D4">
              <w:rPr>
                <w:sz w:val="24"/>
                <w:szCs w:val="24"/>
              </w:rPr>
              <w:t xml:space="preserve">Signature </w:t>
            </w:r>
            <w:r w:rsidR="00997DB8">
              <w:rPr>
                <w:sz w:val="24"/>
                <w:szCs w:val="24"/>
              </w:rPr>
              <w:t xml:space="preserve">du </w:t>
            </w:r>
            <w:r w:rsidR="00997DB8" w:rsidRPr="00997DB8">
              <w:rPr>
                <w:bCs/>
                <w:lang w:val="fr-CA"/>
              </w:rPr>
              <w:t>Avocat</w:t>
            </w:r>
            <w:r w:rsidR="00997DB8" w:rsidRPr="00997DB8">
              <w:rPr>
                <w:bCs/>
                <w:spacing w:val="-21"/>
                <w:lang w:val="fr-CA"/>
              </w:rPr>
              <w:t xml:space="preserve"> </w:t>
            </w:r>
            <w:r w:rsidR="00997DB8" w:rsidRPr="00997DB8">
              <w:rPr>
                <w:bCs/>
                <w:lang w:val="fr-CA"/>
              </w:rPr>
              <w:t>planificateur</w:t>
            </w:r>
            <w:r>
              <w:rPr>
                <w:sz w:val="24"/>
                <w:szCs w:val="24"/>
              </w:rPr>
              <w:t>]</w:t>
            </w:r>
          </w:p>
          <w:p w14:paraId="2A41ACEE" w14:textId="77777777" w:rsidR="00C52766" w:rsidRDefault="00C52766" w:rsidP="00B220E5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8337151" w14:textId="77777777" w:rsidR="00C52766" w:rsidRDefault="00C52766" w:rsidP="00C52766">
      <w:pPr>
        <w:pStyle w:val="BodyText"/>
        <w:kinsoku w:val="0"/>
        <w:overflowPunct w:val="0"/>
        <w:ind w:right="4916"/>
        <w:jc w:val="right"/>
      </w:pPr>
    </w:p>
    <w:p w14:paraId="588EF9B4" w14:textId="77777777" w:rsidR="00C52766" w:rsidRDefault="00C52766" w:rsidP="00C52766">
      <w:pPr>
        <w:pStyle w:val="BodyText"/>
        <w:kinsoku w:val="0"/>
        <w:overflowPunct w:val="0"/>
        <w:ind w:right="4916"/>
        <w:jc w:val="right"/>
      </w:pPr>
    </w:p>
    <w:p w14:paraId="000E60F6" w14:textId="77777777" w:rsidR="00C52766" w:rsidRDefault="00C52766" w:rsidP="00C52766">
      <w:pPr>
        <w:pStyle w:val="BodyText"/>
        <w:kinsoku w:val="0"/>
        <w:overflowPunct w:val="0"/>
        <w:ind w:right="4916"/>
        <w:jc w:val="right"/>
      </w:pPr>
    </w:p>
    <w:p w14:paraId="79702545" w14:textId="77777777" w:rsidR="00D01B23" w:rsidRDefault="00D01B23" w:rsidP="00D01B23">
      <w:pPr>
        <w:pStyle w:val="BodyText"/>
        <w:kinsoku w:val="0"/>
        <w:overflowPunct w:val="0"/>
        <w:spacing w:before="94" w:line="250" w:lineRule="exact"/>
      </w:pPr>
      <w:r w:rsidRPr="00910AFB">
        <w:rPr>
          <w:lang w:val="fr-CA"/>
        </w:rPr>
        <w:t>SIGNÉ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DEVANT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MOI</w:t>
      </w:r>
      <w:r>
        <w:t xml:space="preserve"> </w:t>
      </w:r>
      <w:r w:rsidRPr="00910AFB">
        <w:rPr>
          <w:lang w:val="fr-CA"/>
        </w:rPr>
        <w:t>à</w:t>
      </w:r>
      <w:r>
        <w:t xml:space="preserve"> [EMPLACEMENT] </w:t>
      </w:r>
      <w:r w:rsidRPr="00910AFB">
        <w:rPr>
          <w:lang w:val="fr-CA"/>
        </w:rPr>
        <w:t>le</w:t>
      </w:r>
      <w:r>
        <w:t xml:space="preserve"> [DATE]</w:t>
      </w:r>
    </w:p>
    <w:p w14:paraId="1E28521F" w14:textId="77777777" w:rsidR="00C52766" w:rsidRDefault="00C52766" w:rsidP="00C52766">
      <w:pPr>
        <w:pStyle w:val="BodyText"/>
        <w:kinsoku w:val="0"/>
        <w:overflowPunct w:val="0"/>
        <w:spacing w:before="94" w:line="250" w:lineRule="exact"/>
        <w:ind w:left="2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2766" w14:paraId="53D9D27B" w14:textId="77777777" w:rsidTr="00C52766">
        <w:tc>
          <w:tcPr>
            <w:tcW w:w="4675" w:type="dxa"/>
          </w:tcPr>
          <w:p w14:paraId="0BE32D4E" w14:textId="77777777" w:rsidR="00C52766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77DC22" wp14:editId="2744AC97">
                      <wp:extent cx="1987384" cy="0"/>
                      <wp:effectExtent l="0" t="0" r="0" b="0"/>
                      <wp:docPr id="1" name="Straight Connector 1" descr="Signature Line 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8072FE" id="Straight Connector 1" o:spid="_x0000_s1026" alt="Signature Line 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kjywEAANQDAAAOAAAAZHJzL2Uyb0RvYy54bWysU9uO0zAQfUfiHywj8UaTLghKaLpCXcHL&#10;iq0ofIDXGScWvmnsbdK/Z+y2WQQIIcSL47HnnJlzPFlfT9awA2DU3rV8uag5Ayd9p13f8q9fPrxY&#10;cRaTcJ0w3kHLjxD59ebpk/UYGrjygzcdICMSF5sxtHxIKTRVFeUAVsSFD+DoUnm0IlGIfdWhGInd&#10;muqqrl9Xo8cuoJcQI53enC75pvArBTLdKRUhMdNy6i2VFct6n9dqsxZNjyIMWp7bEP/QhRXaUdGZ&#10;6kYkwR5Q/0JltUQfvUoL6W3lldISigZSs6x/UrMfRICihcyJYbYp/j9a+emwQ6Y7ejvOnLD0RPuE&#10;QvdDYlvvHBnokdFdB1GSb3vdO5EeENitdsCeP5vev8smjiE2xLV1OzxHMewwOzIptPlLWtlUjD/O&#10;xsOUmKTD5dvVm5erV5zJy131CAwY00fwluVNyw3VLVaLw21MVIxSLykU5EZOpcsuHQ3k6sZ9BkU6&#10;c7GCLhMGW4PsIGg2um/LLIO4SmaGKG3MDKr/DDrnZhiUqftb4JxdKnqXZqDVzuPvqqbp0qo65V9U&#10;n7Rm2fe+O5aHKHbQ6BRl5zHPs/ljXOCPP+PmOwAAAP//AwBQSwMEFAAGAAgAAAAhACG9yfDXAAAA&#10;AgEAAA8AAABkcnMvZG93bnJldi54bWxMj8FqwzAMhu+DvYPRYLfVaQtlZHFKKYyxy1jT7u7GqpPW&#10;lkPspNnbT91luwg+fvHrU7GevBMj9rENpGA+y0Ag1cG0ZBUc9q9PzyBi0mS0C4QKvjHCury/K3Ru&#10;wpV2OFbJCi6hmGsFTUpdLmWsG/Q6zkKHxNkp9F4nxt5K0+srl3snF1m2kl63xBca3eG2wfpSDV6B&#10;e+/HL7u1mzi87VbV+fO0+NiPSj0+TJsXEAmn9LcMN31Wh5KdjmEgE4VTwI+k38nZcr5kPN5QloX8&#10;r17+AAAA//8DAFBLAQItABQABgAIAAAAIQC2gziS/gAAAOEBAAATAAAAAAAAAAAAAAAAAAAAAABb&#10;Q29udGVudF9UeXBlc10ueG1sUEsBAi0AFAAGAAgAAAAhADj9If/WAAAAlAEAAAsAAAAAAAAAAAAA&#10;AAAALwEAAF9yZWxzLy5yZWxzUEsBAi0AFAAGAAgAAAAhAB6TiSPLAQAA1AMAAA4AAAAAAAAAAAAA&#10;AAAALgIAAGRycy9lMm9Eb2MueG1sUEsBAi0AFAAGAAgAAAAhACG9yfDXAAAAAgEAAA8AAAAAAAAA&#10;AAAAAAAAJQQAAGRycy9kb3ducmV2LnhtbFBLBQYAAAAABAAEAPMAAAApBQAAAAA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7E5F10" w14:textId="77777777" w:rsidR="00997DB8" w:rsidRPr="003803D4" w:rsidRDefault="00997DB8" w:rsidP="00997DB8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 w:rsidRPr="003803D4">
              <w:rPr>
                <w:sz w:val="24"/>
                <w:szCs w:val="24"/>
              </w:rPr>
              <w:t xml:space="preserve">[Signature </w:t>
            </w:r>
            <w:r>
              <w:rPr>
                <w:sz w:val="24"/>
                <w:szCs w:val="24"/>
              </w:rPr>
              <w:t>du</w:t>
            </w:r>
            <w:r w:rsidRPr="003803D4">
              <w:rPr>
                <w:sz w:val="24"/>
                <w:szCs w:val="24"/>
              </w:rPr>
              <w:t xml:space="preserve"> </w:t>
            </w:r>
            <w:r w:rsidRPr="00910AFB">
              <w:rPr>
                <w:lang w:val="fr-CA"/>
              </w:rPr>
              <w:t>Témoin</w:t>
            </w:r>
            <w:r w:rsidRPr="003803D4">
              <w:rPr>
                <w:sz w:val="24"/>
                <w:szCs w:val="24"/>
              </w:rPr>
              <w:t>]</w:t>
            </w:r>
          </w:p>
          <w:p w14:paraId="349BAEDA" w14:textId="77777777" w:rsidR="00C52766" w:rsidRDefault="00C52766" w:rsidP="00B220E5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538FBDE1" w14:textId="77777777" w:rsidR="00C52766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9DE517" wp14:editId="146A5ABB">
                      <wp:extent cx="1987384" cy="0"/>
                      <wp:effectExtent l="0" t="0" r="0" b="0"/>
                      <wp:docPr id="2" name="Straight Connector 2" descr="Signature Line 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5851B8" id="Straight Connector 2" o:spid="_x0000_s1026" alt="Signature Line 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/mywEAANQDAAAOAAAAZHJzL2Uyb0RvYy54bWysU9uO0zAQfUfiHywj8UaTFgQlNF2hruBl&#10;xVZ09wO8zjix8E1jb5v+PWO3zSJACCFeHI8958yc48nqarSG7QGj9q7l81nNGTjpO+36lt/ffXq1&#10;5Cwm4TphvIOWHyHyq/XzZ6tDaGDhB286QEYkLjaH0PIhpdBUVZQDWBFnPoCjS+XRikQh9lWH4kDs&#10;1lSLun5bHTx2Ab2EGOn0+nTJ14VfKZDpVqkIiZmWU2+prFjWh7xW65VoehRh0PLchviHLqzQjopO&#10;VNciCfaI+hcqqyX66FWaSW8rr5SWUDSQmnn9k5rdIAIULWRODJNN8f/Ryi/7LTLdtXzBmROWnmiX&#10;UOh+SGzjnSMDPTK66yBK8m2neyfSIwK70Q7Yyxfjxw/ZxEOIDXFt3BbPUQxbzI6MCm3+klY2FuOP&#10;k/EwJibpcP5++e718g1n8nJXPQEDxvQZvGV503JDdYvVYn8TExWj1EsKBbmRU+myS0cDubpxX0GR&#10;zlysoMuEwcYg2wuaje7bPMsgrpKZIUobM4HqP4POuRkGZer+Fjhll4repQlotfP4u6ppvLSqTvkX&#10;1SetWfaD747lIYodNDpF2XnM82z+GBf408+4/g4AAP//AwBQSwMEFAAGAAgAAAAhACG9yfDXAAAA&#10;AgEAAA8AAABkcnMvZG93bnJldi54bWxMj8FqwzAMhu+DvYPRYLfVaQtlZHFKKYyxy1jT7u7GqpPW&#10;lkPspNnbT91luwg+fvHrU7GevBMj9rENpGA+y0Ag1cG0ZBUc9q9PzyBi0mS0C4QKvjHCury/K3Ru&#10;wpV2OFbJCi6hmGsFTUpdLmWsG/Q6zkKHxNkp9F4nxt5K0+srl3snF1m2kl63xBca3eG2wfpSDV6B&#10;e+/HL7u1mzi87VbV+fO0+NiPSj0+TJsXEAmn9LcMN31Wh5KdjmEgE4VTwI+k38nZcr5kPN5QloX8&#10;r17+AAAA//8DAFBLAQItABQABgAIAAAAIQC2gziS/gAAAOEBAAATAAAAAAAAAAAAAAAAAAAAAABb&#10;Q29udGVudF9UeXBlc10ueG1sUEsBAi0AFAAGAAgAAAAhADj9If/WAAAAlAEAAAsAAAAAAAAAAAAA&#10;AAAALwEAAF9yZWxzLy5yZWxzUEsBAi0AFAAGAAgAAAAhAD2kf+bLAQAA1AMAAA4AAAAAAAAAAAAA&#10;AAAALgIAAGRycy9lMm9Eb2MueG1sUEsBAi0AFAAGAAgAAAAhACG9yfDXAAAAAgEAAA8AAAAAAAAA&#10;AAAAAAAAJQQAAGRycy9kb3ducmV2LnhtbFBLBQYAAAAABAAEAPMAAAApBQAAAAA=&#10;" strokecolor="black [3200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C745507" w14:textId="423089BF" w:rsidR="00C52766" w:rsidRDefault="00C52766" w:rsidP="00B220E5">
            <w:pPr>
              <w:pStyle w:val="BodyText"/>
              <w:kinsoku w:val="0"/>
              <w:overflowPunct w:val="0"/>
              <w:spacing w:before="9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3803D4">
              <w:rPr>
                <w:sz w:val="24"/>
                <w:szCs w:val="24"/>
              </w:rPr>
              <w:t>Signature of</w:t>
            </w:r>
            <w:r w:rsidR="00997DB8">
              <w:rPr>
                <w:sz w:val="24"/>
                <w:szCs w:val="24"/>
              </w:rPr>
              <w:t xml:space="preserve"> </w:t>
            </w:r>
            <w:r w:rsidR="00997DB8" w:rsidRPr="00910AFB">
              <w:rPr>
                <w:lang w:val="fr-CA"/>
              </w:rPr>
              <w:t>Avocat</w:t>
            </w:r>
            <w:r w:rsidR="00997DB8" w:rsidRPr="00910AFB">
              <w:rPr>
                <w:spacing w:val="-21"/>
                <w:lang w:val="fr-CA"/>
              </w:rPr>
              <w:t xml:space="preserve"> </w:t>
            </w:r>
            <w:r w:rsidR="00997DB8" w:rsidRPr="00910AFB">
              <w:rPr>
                <w:lang w:val="fr-CA"/>
              </w:rPr>
              <w:t>remplaçant</w:t>
            </w:r>
            <w:r>
              <w:rPr>
                <w:sz w:val="24"/>
                <w:szCs w:val="24"/>
              </w:rPr>
              <w:t>]</w:t>
            </w:r>
          </w:p>
          <w:p w14:paraId="25EEC3CA" w14:textId="77777777" w:rsidR="00C52766" w:rsidRDefault="00C52766" w:rsidP="00B220E5">
            <w:pPr>
              <w:pStyle w:val="BodyText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66C9811" w14:textId="3C6E7556" w:rsidR="00CB4DF4" w:rsidRDefault="00CB4DF4"/>
    <w:p w14:paraId="7498322A" w14:textId="77777777" w:rsidR="00CB4DF4" w:rsidRDefault="00CB4DF4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35487E76" w14:textId="77777777" w:rsidR="003E08D0" w:rsidRPr="00B9624D" w:rsidRDefault="003E08D0" w:rsidP="003E08D0">
      <w:pPr>
        <w:pStyle w:val="Heading1"/>
        <w:jc w:val="center"/>
        <w:rPr>
          <w:b/>
          <w:bCs/>
          <w:sz w:val="26"/>
          <w:szCs w:val="26"/>
          <w:lang w:val="fr-CA"/>
        </w:rPr>
      </w:pPr>
      <w:bookmarkStart w:id="13" w:name="_Hlk56086725"/>
      <w:r w:rsidRPr="00B9624D">
        <w:rPr>
          <w:b/>
          <w:bCs/>
          <w:sz w:val="26"/>
          <w:szCs w:val="26"/>
          <w:lang w:val="fr-CA"/>
        </w:rPr>
        <w:lastRenderedPageBreak/>
        <w:t xml:space="preserve">EXEMPLES D’ANNEXES </w:t>
      </w:r>
    </w:p>
    <w:p w14:paraId="39284CFC" w14:textId="77777777" w:rsidR="003E08D0" w:rsidRPr="00B9624D" w:rsidRDefault="003E08D0" w:rsidP="003E08D0">
      <w:pPr>
        <w:jc w:val="center"/>
        <w:rPr>
          <w:lang w:val="fr-CA"/>
        </w:rPr>
      </w:pPr>
    </w:p>
    <w:p w14:paraId="5A1E2A66" w14:textId="77777777" w:rsidR="003E08D0" w:rsidRPr="00B9624D" w:rsidRDefault="003E08D0" w:rsidP="003E08D0">
      <w:pPr>
        <w:jc w:val="center"/>
        <w:rPr>
          <w:b/>
          <w:bCs/>
          <w:lang w:val="fr-CA"/>
        </w:rPr>
      </w:pPr>
      <w:r w:rsidRPr="00B9624D">
        <w:rPr>
          <w:b/>
          <w:bCs/>
          <w:lang w:val="fr-CA"/>
        </w:rPr>
        <w:t>Annexe « A »</w:t>
      </w:r>
    </w:p>
    <w:p w14:paraId="524D7680" w14:textId="77777777" w:rsidR="003E08D0" w:rsidRPr="00B9624D" w:rsidRDefault="003E08D0" w:rsidP="003E08D0">
      <w:pPr>
        <w:rPr>
          <w:lang w:val="fr-CA"/>
        </w:rPr>
      </w:pPr>
    </w:p>
    <w:p w14:paraId="00C7F87A" w14:textId="77777777" w:rsidR="003E08D0" w:rsidRPr="00B9624D" w:rsidRDefault="003E08D0" w:rsidP="003E08D0">
      <w:pPr>
        <w:rPr>
          <w:lang w:val="fr-CA"/>
        </w:rPr>
      </w:pPr>
      <w:r w:rsidRPr="00B9624D">
        <w:rPr>
          <w:lang w:val="fr-CA"/>
        </w:rPr>
        <w:t>[</w:t>
      </w:r>
      <w:r w:rsidRPr="00B9624D">
        <w:rPr>
          <w:i/>
          <w:iCs/>
          <w:lang w:val="fr-CA"/>
        </w:rPr>
        <w:t>Nommez chaque personne que l’avocat planificateur a désignée comme personne autorisée</w:t>
      </w:r>
      <w:r w:rsidRPr="00B9624D">
        <w:rPr>
          <w:lang w:val="fr-CA"/>
        </w:rPr>
        <w:t>]</w:t>
      </w:r>
    </w:p>
    <w:p w14:paraId="129409FC" w14:textId="77777777" w:rsidR="003E08D0" w:rsidRPr="00B9624D" w:rsidRDefault="003E08D0" w:rsidP="003E08D0">
      <w:pPr>
        <w:rPr>
          <w:i/>
          <w:iCs/>
          <w:lang w:val="fr-CA"/>
        </w:rPr>
      </w:pPr>
    </w:p>
    <w:p w14:paraId="544FBBB9" w14:textId="77777777" w:rsidR="003E08D0" w:rsidRPr="00B9624D" w:rsidRDefault="003E08D0" w:rsidP="003E08D0">
      <w:pPr>
        <w:jc w:val="center"/>
        <w:rPr>
          <w:b/>
          <w:bCs/>
          <w:lang w:val="fr-CA"/>
        </w:rPr>
      </w:pPr>
      <w:r w:rsidRPr="00B9624D">
        <w:rPr>
          <w:b/>
          <w:bCs/>
          <w:lang w:val="fr-CA"/>
        </w:rPr>
        <w:t xml:space="preserve">Annexe </w:t>
      </w:r>
      <w:r>
        <w:rPr>
          <w:b/>
          <w:bCs/>
          <w:lang w:val="fr-CA"/>
        </w:rPr>
        <w:t>« </w:t>
      </w:r>
      <w:r w:rsidRPr="00B9624D">
        <w:rPr>
          <w:b/>
          <w:bCs/>
          <w:lang w:val="fr-CA"/>
        </w:rPr>
        <w:t>B</w:t>
      </w:r>
      <w:r>
        <w:rPr>
          <w:b/>
          <w:bCs/>
          <w:lang w:val="fr-CA"/>
        </w:rPr>
        <w:t> »</w:t>
      </w:r>
    </w:p>
    <w:p w14:paraId="11E18FE0" w14:textId="77777777" w:rsidR="003E08D0" w:rsidRPr="00B9624D" w:rsidRDefault="003E08D0" w:rsidP="003E08D0">
      <w:pPr>
        <w:rPr>
          <w:lang w:val="fr-CA"/>
        </w:rPr>
      </w:pPr>
    </w:p>
    <w:p w14:paraId="15593023" w14:textId="1B4D5111" w:rsidR="003E08D0" w:rsidRPr="00B9624D" w:rsidRDefault="003E08D0" w:rsidP="003E08D0">
      <w:pPr>
        <w:rPr>
          <w:lang w:val="fr-CA"/>
        </w:rPr>
      </w:pPr>
      <w:r w:rsidRPr="00B9624D">
        <w:rPr>
          <w:lang w:val="fr-CA"/>
        </w:rPr>
        <w:t>[</w:t>
      </w:r>
      <w:r w:rsidRPr="00B9624D">
        <w:rPr>
          <w:i/>
          <w:iCs/>
          <w:lang w:val="fr-CA"/>
        </w:rPr>
        <w:t xml:space="preserve">Joignez une copie du </w:t>
      </w:r>
      <w:hyperlink r:id="rId10" w:history="1">
        <w:r w:rsidRPr="003E08D0">
          <w:rPr>
            <w:rStyle w:val="Hyperlink"/>
            <w:i/>
            <w:iCs/>
            <w:lang w:val="fr-CA"/>
          </w:rPr>
          <w:t>testament</w:t>
        </w:r>
        <w:r w:rsidRPr="003E08D0">
          <w:rPr>
            <w:rStyle w:val="Hyperlink"/>
            <w:lang w:val="fr-CA"/>
          </w:rPr>
          <w:t xml:space="preserve"> </w:t>
        </w:r>
        <w:r w:rsidRPr="003E08D0">
          <w:rPr>
            <w:rStyle w:val="Hyperlink"/>
            <w:i/>
            <w:iCs/>
            <w:lang w:val="fr-CA"/>
          </w:rPr>
          <w:t>de l’avocat planificateur à l’égard de son cabinet</w:t>
        </w:r>
      </w:hyperlink>
      <w:r w:rsidRPr="00B9624D">
        <w:rPr>
          <w:lang w:val="fr-CA"/>
        </w:rPr>
        <w:t>]</w:t>
      </w:r>
    </w:p>
    <w:p w14:paraId="19986531" w14:textId="77777777" w:rsidR="003E08D0" w:rsidRPr="00B9624D" w:rsidRDefault="003E08D0" w:rsidP="003E08D0">
      <w:pPr>
        <w:rPr>
          <w:i/>
          <w:iCs/>
          <w:lang w:val="fr-CA"/>
        </w:rPr>
      </w:pPr>
    </w:p>
    <w:p w14:paraId="066EBE4E" w14:textId="77777777" w:rsidR="003E08D0" w:rsidRPr="00B9624D" w:rsidRDefault="003E08D0" w:rsidP="003E08D0">
      <w:pPr>
        <w:jc w:val="center"/>
        <w:rPr>
          <w:b/>
          <w:bCs/>
          <w:lang w:val="fr-CA"/>
        </w:rPr>
      </w:pPr>
      <w:r w:rsidRPr="00B9624D">
        <w:rPr>
          <w:b/>
          <w:bCs/>
          <w:lang w:val="fr-CA"/>
        </w:rPr>
        <w:t xml:space="preserve">Annexe </w:t>
      </w:r>
      <w:r>
        <w:rPr>
          <w:b/>
          <w:bCs/>
          <w:lang w:val="fr-CA"/>
        </w:rPr>
        <w:t>« </w:t>
      </w:r>
      <w:r w:rsidRPr="00B9624D">
        <w:rPr>
          <w:b/>
          <w:bCs/>
          <w:lang w:val="fr-CA"/>
        </w:rPr>
        <w:t>C</w:t>
      </w:r>
      <w:r>
        <w:rPr>
          <w:b/>
          <w:bCs/>
          <w:lang w:val="fr-CA"/>
        </w:rPr>
        <w:t> »</w:t>
      </w:r>
    </w:p>
    <w:p w14:paraId="61875DF9" w14:textId="77777777" w:rsidR="003E08D0" w:rsidRPr="00B9624D" w:rsidRDefault="003E08D0" w:rsidP="003E08D0">
      <w:pPr>
        <w:jc w:val="center"/>
        <w:rPr>
          <w:i/>
          <w:iCs/>
          <w:lang w:val="fr-CA"/>
        </w:rPr>
      </w:pPr>
    </w:p>
    <w:p w14:paraId="212CF6AC" w14:textId="778652FF" w:rsidR="003E08D0" w:rsidRPr="00B9624D" w:rsidRDefault="003E08D0" w:rsidP="003E08D0">
      <w:pPr>
        <w:rPr>
          <w:lang w:val="fr-CA"/>
        </w:rPr>
      </w:pPr>
      <w:r w:rsidRPr="00B9624D">
        <w:rPr>
          <w:lang w:val="fr-CA"/>
        </w:rPr>
        <w:t>[</w:t>
      </w:r>
      <w:r w:rsidRPr="00B9624D">
        <w:rPr>
          <w:i/>
          <w:iCs/>
          <w:lang w:val="fr-CA"/>
        </w:rPr>
        <w:t xml:space="preserve">Joignez une copie de </w:t>
      </w:r>
      <w:hyperlink r:id="rId11" w:history="1">
        <w:r w:rsidRPr="003E08D0">
          <w:rPr>
            <w:rStyle w:val="Hyperlink"/>
            <w:i/>
            <w:iCs/>
            <w:lang w:val="fr-CA"/>
          </w:rPr>
          <w:t>la procuration perpétuelle relative aux biens de l’avocat planificateur à l’égard de son cabinet</w:t>
        </w:r>
      </w:hyperlink>
      <w:r w:rsidRPr="00B9624D">
        <w:rPr>
          <w:lang w:val="fr-CA"/>
        </w:rPr>
        <w:t>]</w:t>
      </w:r>
    </w:p>
    <w:p w14:paraId="54FFD676" w14:textId="77777777" w:rsidR="003E08D0" w:rsidRPr="00B9624D" w:rsidRDefault="003E08D0" w:rsidP="003E08D0">
      <w:pPr>
        <w:jc w:val="center"/>
        <w:rPr>
          <w:lang w:val="fr-CA"/>
        </w:rPr>
      </w:pPr>
    </w:p>
    <w:p w14:paraId="75D34C9F" w14:textId="77777777" w:rsidR="003E08D0" w:rsidRPr="00B9624D" w:rsidRDefault="003E08D0" w:rsidP="003E08D0">
      <w:pPr>
        <w:jc w:val="center"/>
        <w:rPr>
          <w:b/>
          <w:bCs/>
          <w:lang w:val="fr-CA"/>
        </w:rPr>
      </w:pPr>
      <w:r w:rsidRPr="00B9624D">
        <w:rPr>
          <w:b/>
          <w:bCs/>
          <w:lang w:val="fr-CA"/>
        </w:rPr>
        <w:t xml:space="preserve">Annexe </w:t>
      </w:r>
      <w:r>
        <w:rPr>
          <w:b/>
          <w:bCs/>
          <w:lang w:val="fr-CA"/>
        </w:rPr>
        <w:t>« </w:t>
      </w:r>
      <w:r w:rsidRPr="00B9624D">
        <w:rPr>
          <w:b/>
          <w:bCs/>
          <w:lang w:val="fr-CA"/>
        </w:rPr>
        <w:t>D</w:t>
      </w:r>
      <w:r>
        <w:rPr>
          <w:b/>
          <w:bCs/>
          <w:lang w:val="fr-CA"/>
        </w:rPr>
        <w:t> »</w:t>
      </w:r>
    </w:p>
    <w:p w14:paraId="462F7535" w14:textId="05A0C1EF" w:rsidR="003E08D0" w:rsidRPr="00112672" w:rsidRDefault="003E08D0" w:rsidP="003E08D0">
      <w:pPr>
        <w:tabs>
          <w:tab w:val="left" w:pos="938"/>
        </w:tabs>
        <w:kinsoku w:val="0"/>
        <w:overflowPunct w:val="0"/>
        <w:spacing w:before="75"/>
        <w:ind w:right="609"/>
        <w:rPr>
          <w:spacing w:val="-3"/>
          <w:lang w:val="fr-CA"/>
        </w:rPr>
      </w:pPr>
      <w:r w:rsidRPr="00B9624D">
        <w:rPr>
          <w:lang w:val="fr-CA"/>
        </w:rPr>
        <w:t>[</w:t>
      </w:r>
      <w:r w:rsidRPr="00112672">
        <w:rPr>
          <w:i/>
          <w:iCs/>
          <w:lang w:val="fr-CA"/>
        </w:rPr>
        <w:t xml:space="preserve">Joignez </w:t>
      </w:r>
      <w:hyperlink r:id="rId12" w:history="1">
        <w:r w:rsidRPr="003E08D0">
          <w:rPr>
            <w:rStyle w:val="Hyperlink"/>
            <w:i/>
            <w:iCs/>
            <w:lang w:val="fr-CA"/>
          </w:rPr>
          <w:t>la</w:t>
        </w:r>
        <w:r w:rsidRPr="003E08D0">
          <w:rPr>
            <w:rStyle w:val="Hyperlink"/>
            <w:lang w:val="fr-CA"/>
          </w:rPr>
          <w:t xml:space="preserve"> </w:t>
        </w:r>
        <w:r w:rsidRPr="003E08D0">
          <w:rPr>
            <w:rStyle w:val="Hyperlink"/>
            <w:i/>
            <w:iCs/>
            <w:lang w:val="fr-CA"/>
          </w:rPr>
          <w:t>directive pour la communication de la procuration relative aux biens à l’égard du cabinet</w:t>
        </w:r>
      </w:hyperlink>
      <w:r w:rsidRPr="00112672">
        <w:rPr>
          <w:spacing w:val="-4"/>
          <w:lang w:val="fr-CA"/>
        </w:rPr>
        <w:t>]</w:t>
      </w:r>
    </w:p>
    <w:p w14:paraId="25B05F6D" w14:textId="77777777" w:rsidR="003E08D0" w:rsidRPr="00112672" w:rsidRDefault="003E08D0" w:rsidP="003E08D0">
      <w:pPr>
        <w:rPr>
          <w:lang w:val="fr-CA"/>
        </w:rPr>
      </w:pPr>
    </w:p>
    <w:p w14:paraId="7A49A505" w14:textId="77777777" w:rsidR="003E08D0" w:rsidRPr="00112672" w:rsidRDefault="003E08D0" w:rsidP="003E08D0">
      <w:pPr>
        <w:jc w:val="center"/>
        <w:rPr>
          <w:b/>
          <w:bCs/>
          <w:lang w:val="fr-CA"/>
        </w:rPr>
      </w:pPr>
      <w:r w:rsidRPr="00112672">
        <w:rPr>
          <w:b/>
          <w:bCs/>
          <w:lang w:val="fr-CA"/>
        </w:rPr>
        <w:t>Annexe « E »</w:t>
      </w:r>
    </w:p>
    <w:p w14:paraId="764CBB81" w14:textId="77777777" w:rsidR="003E08D0" w:rsidRPr="00112672" w:rsidRDefault="003E08D0" w:rsidP="003E08D0">
      <w:pPr>
        <w:rPr>
          <w:lang w:val="fr-CA"/>
        </w:rPr>
      </w:pPr>
    </w:p>
    <w:p w14:paraId="78C24C74" w14:textId="492B90AA" w:rsidR="003E08D0" w:rsidRPr="00B9624D" w:rsidRDefault="003E08D0" w:rsidP="003E08D0">
      <w:pPr>
        <w:rPr>
          <w:lang w:val="fr-CA"/>
        </w:rPr>
      </w:pPr>
      <w:r w:rsidRPr="00112672">
        <w:rPr>
          <w:lang w:val="fr-CA"/>
        </w:rPr>
        <w:t>[</w:t>
      </w:r>
      <w:r w:rsidRPr="00112672">
        <w:rPr>
          <w:i/>
          <w:iCs/>
          <w:lang w:val="fr-CA"/>
        </w:rPr>
        <w:t xml:space="preserve">Joignez </w:t>
      </w:r>
      <w:hyperlink r:id="rId13" w:history="1">
        <w:r w:rsidRPr="003E08D0">
          <w:rPr>
            <w:rStyle w:val="Hyperlink"/>
            <w:i/>
            <w:iCs/>
            <w:lang w:val="fr-CA"/>
          </w:rPr>
          <w:t>la liste de contrôle du Barreau de l’Ontario pour l’avocat remplaçant qui prend en charge le cabinet d’un autre avocat</w:t>
        </w:r>
      </w:hyperlink>
      <w:bookmarkStart w:id="14" w:name="_GoBack"/>
      <w:bookmarkEnd w:id="14"/>
      <w:r w:rsidRPr="00B9624D">
        <w:rPr>
          <w:lang w:val="fr-CA"/>
        </w:rPr>
        <w:t>]</w:t>
      </w:r>
    </w:p>
    <w:p w14:paraId="50FC0370" w14:textId="77777777" w:rsidR="003E08D0" w:rsidRPr="00B9624D" w:rsidRDefault="003E08D0" w:rsidP="003E08D0">
      <w:pPr>
        <w:rPr>
          <w:i/>
          <w:iCs/>
          <w:lang w:val="fr-CA"/>
        </w:rPr>
      </w:pPr>
    </w:p>
    <w:p w14:paraId="7BA35D6A" w14:textId="45439CA6" w:rsidR="00270CC1" w:rsidRDefault="00270CC1" w:rsidP="00270CC1">
      <w:pPr>
        <w:rPr>
          <w:i/>
          <w:iCs/>
        </w:rPr>
      </w:pPr>
    </w:p>
    <w:bookmarkEnd w:id="13"/>
    <w:p w14:paraId="4DDD70EF" w14:textId="77777777" w:rsidR="00270CC1" w:rsidRPr="00F83CFA" w:rsidRDefault="00270CC1" w:rsidP="00270CC1">
      <w:pPr>
        <w:rPr>
          <w:i/>
          <w:iCs/>
        </w:rPr>
      </w:pPr>
    </w:p>
    <w:sectPr w:rsidR="00270CC1" w:rsidRPr="00F83CFA" w:rsidSect="00D01B23"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E38F" w14:textId="77777777" w:rsidR="00A5320E" w:rsidRDefault="00A5320E" w:rsidP="00C52766">
      <w:r>
        <w:separator/>
      </w:r>
    </w:p>
  </w:endnote>
  <w:endnote w:type="continuationSeparator" w:id="0">
    <w:p w14:paraId="614DB061" w14:textId="77777777" w:rsidR="00A5320E" w:rsidRDefault="00A5320E" w:rsidP="00C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385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5FA0B" w14:textId="77777777" w:rsidR="00C52766" w:rsidRDefault="00C527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66F22" w14:textId="77777777" w:rsidR="00C52766" w:rsidRDefault="00C52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E1B7" w14:textId="77777777" w:rsidR="00A5320E" w:rsidRDefault="00A5320E" w:rsidP="00C52766">
      <w:r>
        <w:separator/>
      </w:r>
    </w:p>
  </w:footnote>
  <w:footnote w:type="continuationSeparator" w:id="0">
    <w:p w14:paraId="3E41EF28" w14:textId="77777777" w:rsidR="00A5320E" w:rsidRDefault="00A5320E" w:rsidP="00C5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6AC"/>
    <w:multiLevelType w:val="hybridMultilevel"/>
    <w:tmpl w:val="383E069A"/>
    <w:lvl w:ilvl="0" w:tplc="7F125B08">
      <w:start w:val="1"/>
      <w:numFmt w:val="lowerLetter"/>
      <w:lvlText w:val="%1)"/>
      <w:lvlJc w:val="left"/>
      <w:pPr>
        <w:ind w:left="503" w:hanging="284"/>
      </w:pPr>
      <w:rPr>
        <w:rFonts w:ascii="Arial" w:eastAsia="Arial" w:hAnsi="Arial" w:cs="Arial" w:hint="default"/>
        <w:spacing w:val="-2"/>
        <w:w w:val="99"/>
        <w:sz w:val="22"/>
        <w:szCs w:val="22"/>
        <w:lang w:val="fr-FR" w:eastAsia="en-US" w:bidi="ar-SA"/>
      </w:rPr>
    </w:lvl>
    <w:lvl w:ilvl="1" w:tplc="A59E41CA">
      <w:start w:val="1"/>
      <w:numFmt w:val="lowerRoman"/>
      <w:lvlText w:val="%2."/>
      <w:lvlJc w:val="left"/>
      <w:pPr>
        <w:ind w:left="1480" w:hanging="471"/>
        <w:jc w:val="right"/>
      </w:pPr>
      <w:rPr>
        <w:rFonts w:ascii="Arial" w:eastAsia="Arial" w:hAnsi="Arial" w:cs="Arial" w:hint="default"/>
        <w:spacing w:val="-1"/>
        <w:w w:val="99"/>
        <w:sz w:val="22"/>
        <w:szCs w:val="22"/>
        <w:lang w:val="fr-FR" w:eastAsia="en-US" w:bidi="ar-SA"/>
      </w:rPr>
    </w:lvl>
    <w:lvl w:ilvl="2" w:tplc="4BC894E8">
      <w:numFmt w:val="bullet"/>
      <w:lvlText w:val="•"/>
      <w:lvlJc w:val="left"/>
      <w:pPr>
        <w:ind w:left="2464" w:hanging="471"/>
      </w:pPr>
      <w:rPr>
        <w:rFonts w:hint="default"/>
        <w:lang w:val="fr-FR" w:eastAsia="en-US" w:bidi="ar-SA"/>
      </w:rPr>
    </w:lvl>
    <w:lvl w:ilvl="3" w:tplc="2F4CEEB2">
      <w:numFmt w:val="bullet"/>
      <w:lvlText w:val="•"/>
      <w:lvlJc w:val="left"/>
      <w:pPr>
        <w:ind w:left="3448" w:hanging="471"/>
      </w:pPr>
      <w:rPr>
        <w:rFonts w:hint="default"/>
        <w:lang w:val="fr-FR" w:eastAsia="en-US" w:bidi="ar-SA"/>
      </w:rPr>
    </w:lvl>
    <w:lvl w:ilvl="4" w:tplc="DAA6B674">
      <w:numFmt w:val="bullet"/>
      <w:lvlText w:val="•"/>
      <w:lvlJc w:val="left"/>
      <w:pPr>
        <w:ind w:left="4433" w:hanging="471"/>
      </w:pPr>
      <w:rPr>
        <w:rFonts w:hint="default"/>
        <w:lang w:val="fr-FR" w:eastAsia="en-US" w:bidi="ar-SA"/>
      </w:rPr>
    </w:lvl>
    <w:lvl w:ilvl="5" w:tplc="304649BA">
      <w:numFmt w:val="bullet"/>
      <w:lvlText w:val="•"/>
      <w:lvlJc w:val="left"/>
      <w:pPr>
        <w:ind w:left="5417" w:hanging="471"/>
      </w:pPr>
      <w:rPr>
        <w:rFonts w:hint="default"/>
        <w:lang w:val="fr-FR" w:eastAsia="en-US" w:bidi="ar-SA"/>
      </w:rPr>
    </w:lvl>
    <w:lvl w:ilvl="6" w:tplc="F73E9C9C">
      <w:numFmt w:val="bullet"/>
      <w:lvlText w:val="•"/>
      <w:lvlJc w:val="left"/>
      <w:pPr>
        <w:ind w:left="6402" w:hanging="471"/>
      </w:pPr>
      <w:rPr>
        <w:rFonts w:hint="default"/>
        <w:lang w:val="fr-FR" w:eastAsia="en-US" w:bidi="ar-SA"/>
      </w:rPr>
    </w:lvl>
    <w:lvl w:ilvl="7" w:tplc="AB4C35CE">
      <w:numFmt w:val="bullet"/>
      <w:lvlText w:val="•"/>
      <w:lvlJc w:val="left"/>
      <w:pPr>
        <w:ind w:left="7386" w:hanging="471"/>
      </w:pPr>
      <w:rPr>
        <w:rFonts w:hint="default"/>
        <w:lang w:val="fr-FR" w:eastAsia="en-US" w:bidi="ar-SA"/>
      </w:rPr>
    </w:lvl>
    <w:lvl w:ilvl="8" w:tplc="8C3446DC">
      <w:numFmt w:val="bullet"/>
      <w:lvlText w:val="•"/>
      <w:lvlJc w:val="left"/>
      <w:pPr>
        <w:ind w:left="8371" w:hanging="471"/>
      </w:pPr>
      <w:rPr>
        <w:rFonts w:hint="default"/>
        <w:lang w:val="fr-FR" w:eastAsia="en-US" w:bidi="ar-SA"/>
      </w:rPr>
    </w:lvl>
  </w:abstractNum>
  <w:abstractNum w:abstractNumId="1" w15:restartNumberingAfterBreak="0">
    <w:nsid w:val="7CB803B1"/>
    <w:multiLevelType w:val="hybridMultilevel"/>
    <w:tmpl w:val="75D03894"/>
    <w:lvl w:ilvl="0" w:tplc="FF4E1F0E">
      <w:start w:val="1"/>
      <w:numFmt w:val="decimal"/>
      <w:lvlText w:val="%1."/>
      <w:lvlJc w:val="left"/>
      <w:pPr>
        <w:ind w:left="580" w:hanging="360"/>
        <w:jc w:val="right"/>
      </w:pPr>
      <w:rPr>
        <w:rFonts w:ascii="Arial" w:eastAsia="Arial" w:hAnsi="Arial" w:cs="Arial" w:hint="default"/>
        <w:spacing w:val="-2"/>
        <w:w w:val="99"/>
        <w:sz w:val="22"/>
        <w:szCs w:val="22"/>
        <w:lang w:val="fr-FR" w:eastAsia="en-US" w:bidi="ar-SA"/>
      </w:rPr>
    </w:lvl>
    <w:lvl w:ilvl="1" w:tplc="A1F497E2">
      <w:start w:val="1"/>
      <w:numFmt w:val="lowerLetter"/>
      <w:lvlText w:val="%2)"/>
      <w:lvlJc w:val="left"/>
      <w:pPr>
        <w:ind w:left="1120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fr-FR" w:eastAsia="en-US" w:bidi="ar-SA"/>
      </w:rPr>
    </w:lvl>
    <w:lvl w:ilvl="2" w:tplc="484E490A">
      <w:numFmt w:val="bullet"/>
      <w:lvlText w:val="•"/>
      <w:lvlJc w:val="left"/>
      <w:pPr>
        <w:ind w:left="1120" w:hanging="360"/>
      </w:pPr>
      <w:rPr>
        <w:rFonts w:hint="default"/>
        <w:lang w:val="fr-FR" w:eastAsia="en-US" w:bidi="ar-SA"/>
      </w:rPr>
    </w:lvl>
    <w:lvl w:ilvl="3" w:tplc="664E331A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4" w:tplc="BBA675C4">
      <w:numFmt w:val="bullet"/>
      <w:lvlText w:val="•"/>
      <w:lvlJc w:val="left"/>
      <w:pPr>
        <w:ind w:left="3425" w:hanging="360"/>
      </w:pPr>
      <w:rPr>
        <w:rFonts w:hint="default"/>
        <w:lang w:val="fr-FR" w:eastAsia="en-US" w:bidi="ar-SA"/>
      </w:rPr>
    </w:lvl>
    <w:lvl w:ilvl="5" w:tplc="734EDDD8">
      <w:numFmt w:val="bullet"/>
      <w:lvlText w:val="•"/>
      <w:lvlJc w:val="left"/>
      <w:pPr>
        <w:ind w:left="4577" w:hanging="360"/>
      </w:pPr>
      <w:rPr>
        <w:rFonts w:hint="default"/>
        <w:lang w:val="fr-FR" w:eastAsia="en-US" w:bidi="ar-SA"/>
      </w:rPr>
    </w:lvl>
    <w:lvl w:ilvl="6" w:tplc="65CA4BA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7" w:tplc="71D69F30">
      <w:numFmt w:val="bullet"/>
      <w:lvlText w:val="•"/>
      <w:lvlJc w:val="left"/>
      <w:pPr>
        <w:ind w:left="6882" w:hanging="360"/>
      </w:pPr>
      <w:rPr>
        <w:rFonts w:hint="default"/>
        <w:lang w:val="fr-FR" w:eastAsia="en-US" w:bidi="ar-SA"/>
      </w:rPr>
    </w:lvl>
    <w:lvl w:ilvl="8" w:tplc="778EF6BC">
      <w:numFmt w:val="bullet"/>
      <w:lvlText w:val="•"/>
      <w:lvlJc w:val="left"/>
      <w:pPr>
        <w:ind w:left="803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66"/>
    <w:rsid w:val="000F7756"/>
    <w:rsid w:val="00270CC1"/>
    <w:rsid w:val="003E08D0"/>
    <w:rsid w:val="003E53AB"/>
    <w:rsid w:val="00492AC6"/>
    <w:rsid w:val="005E04B0"/>
    <w:rsid w:val="00674123"/>
    <w:rsid w:val="007B1746"/>
    <w:rsid w:val="00861190"/>
    <w:rsid w:val="00912C65"/>
    <w:rsid w:val="009832FE"/>
    <w:rsid w:val="00997DB8"/>
    <w:rsid w:val="00A5320E"/>
    <w:rsid w:val="00A72610"/>
    <w:rsid w:val="00BD3D65"/>
    <w:rsid w:val="00C52766"/>
    <w:rsid w:val="00C578F2"/>
    <w:rsid w:val="00C75449"/>
    <w:rsid w:val="00CB4DF4"/>
    <w:rsid w:val="00D01B23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089E"/>
  <w15:chartTrackingRefBased/>
  <w15:docId w15:val="{AE7A46C1-6C15-4066-B6C6-CBC932A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52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5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766"/>
    <w:pPr>
      <w:ind w:left="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C52766"/>
    <w:pPr>
      <w:spacing w:before="2"/>
      <w:ind w:left="220"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756"/>
    <w:rPr>
      <w:rFonts w:ascii="Arial" w:eastAsiaTheme="majorEastAsia" w:hAnsi="Arial" w:cstheme="majorBidi"/>
      <w:sz w:val="28"/>
      <w:szCs w:val="32"/>
    </w:rPr>
  </w:style>
  <w:style w:type="paragraph" w:customStyle="1" w:styleId="Style1">
    <w:name w:val="Style1"/>
    <w:basedOn w:val="Normal"/>
    <w:link w:val="Style1Char"/>
    <w:qFormat/>
    <w:rsid w:val="000F7756"/>
    <w:pPr>
      <w:outlineLvl w:val="2"/>
    </w:pPr>
  </w:style>
  <w:style w:type="character" w:customStyle="1" w:styleId="Style1Char">
    <w:name w:val="Style1 Char"/>
    <w:basedOn w:val="DefaultParagraphFont"/>
    <w:link w:val="Style1"/>
    <w:rsid w:val="000F775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2766"/>
    <w:rPr>
      <w:rFonts w:ascii="Arial" w:eastAsiaTheme="minorEastAsia" w:hAnsi="Arial" w:cs="Arial"/>
      <w:b/>
      <w:bCs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52766"/>
    <w:rPr>
      <w:rFonts w:ascii="Arial" w:eastAsiaTheme="minorEastAsia" w:hAnsi="Arial" w:cs="Arial"/>
      <w:b/>
      <w:bCs/>
      <w:i/>
      <w:iCs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766"/>
    <w:rPr>
      <w:rFonts w:asciiTheme="majorHAnsi" w:eastAsiaTheme="majorEastAsia" w:hAnsiTheme="majorHAnsi" w:cstheme="majorBidi"/>
      <w:color w:val="2F5496" w:themeColor="accent1" w:themeShade="BF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C52766"/>
  </w:style>
  <w:style w:type="character" w:customStyle="1" w:styleId="BodyTextChar">
    <w:name w:val="Body Text Char"/>
    <w:basedOn w:val="DefaultParagraphFont"/>
    <w:link w:val="BodyText"/>
    <w:uiPriority w:val="1"/>
    <w:rsid w:val="00C52766"/>
    <w:rPr>
      <w:rFonts w:ascii="Arial" w:eastAsiaTheme="minorEastAsia" w:hAnsi="Arial" w:cs="Arial"/>
      <w:lang w:eastAsia="en-CA"/>
    </w:rPr>
  </w:style>
  <w:style w:type="paragraph" w:styleId="ListParagraph">
    <w:name w:val="List Paragraph"/>
    <w:basedOn w:val="Normal"/>
    <w:uiPriority w:val="1"/>
    <w:qFormat/>
    <w:rsid w:val="00C52766"/>
    <w:pPr>
      <w:ind w:left="5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276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766"/>
    <w:rPr>
      <w:rFonts w:ascii="Arial" w:eastAsiaTheme="minorEastAsia" w:hAnsi="Arial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66"/>
    <w:rPr>
      <w:rFonts w:ascii="Arial" w:eastAsiaTheme="minorEastAsia" w:hAnsi="Arial" w:cs="Arial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C5276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27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66"/>
    <w:rPr>
      <w:rFonts w:ascii="Arial" w:eastAsiaTheme="minorEastAsia" w:hAnsi="Arial" w:cs="Arial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52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66"/>
    <w:rPr>
      <w:rFonts w:ascii="Arial" w:eastAsiaTheme="minorEastAsia" w:hAnsi="Arial" w:cs="Aria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52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76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2766"/>
    <w:pPr>
      <w:spacing w:after="0" w:line="240" w:lineRule="auto"/>
    </w:pPr>
    <w:rPr>
      <w:rFonts w:ascii="Arial" w:eastAsiaTheme="minorEastAsia" w:hAnsi="Arial" w:cs="Arial"/>
      <w:lang w:eastAsia="en-CA"/>
    </w:rPr>
  </w:style>
  <w:style w:type="table" w:styleId="TableGrid">
    <w:name w:val="Table Grid"/>
    <w:basedOn w:val="TableNormal"/>
    <w:uiPriority w:val="39"/>
    <w:rsid w:val="00C5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97DB8"/>
    <w:pPr>
      <w:adjustRightInd/>
      <w:spacing w:before="49"/>
      <w:ind w:left="2395"/>
    </w:pPr>
    <w:rPr>
      <w:rFonts w:ascii="Calibri" w:eastAsia="Calibri" w:hAnsi="Calibri" w:cs="Calibri"/>
      <w:b/>
      <w:bCs/>
      <w:sz w:val="88"/>
      <w:szCs w:val="88"/>
      <w:lang w:val="fr-F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7DB8"/>
    <w:rPr>
      <w:rFonts w:ascii="Calibri" w:eastAsia="Calibri" w:hAnsi="Calibri" w:cs="Calibri"/>
      <w:b/>
      <w:bCs/>
      <w:sz w:val="88"/>
      <w:szCs w:val="8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B8"/>
    <w:rPr>
      <w:rFonts w:ascii="Arial" w:eastAsiaTheme="minorEastAsia" w:hAnsi="Arial" w:cs="Arial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97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awsocietyontario.azureedge.net/media/lso/media/lawyers/practice-supports-resources/replacement-lawyer-checklist_f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wsocietyontario.azureedge.net/media/lso/media/lawyers/practice-supports-resources/sample-direction-for-the-release-of-the-power-of-attorney-for_fr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wsocietyontario.azureedge.net/media/lso/media/lawyers/practice-supports-resources/sample-continuing-power-of-attorney-for-property-for-law-practice_fr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awsocietyontario.azureedge.net/media/lso/media/lawyers/practice-supports-resources/sample-last-will-and-testament-clauses_fr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FE3B3637C2E45AF592D23251974F5" ma:contentTypeVersion="0" ma:contentTypeDescription="Create a new document." ma:contentTypeScope="" ma:versionID="f40daa1efd4ad68aec59a37da1d1d1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d45254d1d33afeafda2e9423d91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D6EBB-E40C-422B-855D-D880F456E7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76E2D-65A1-4318-9BB8-141DBFF48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648CC-9E64-444A-8D70-022D8C068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LAW PRACTICE COVERAGE AGREEMENT BETWEEN THE PLANNING LAWYER AND THE REPLACEMENT LAWYER</vt:lpstr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LAW PRACTICE COVERAGE AGREEMENT BETWEEN THE PLANNING LAWYER AND THE REPLACEMENT LAWYER</dc:title>
  <dc:subject/>
  <dc:creator>Law Society of Ontario</dc:creator>
  <cp:keywords/>
  <dc:description/>
  <cp:lastModifiedBy>Jovana Krsmanovic</cp:lastModifiedBy>
  <cp:revision>3</cp:revision>
  <dcterms:created xsi:type="dcterms:W3CDTF">2020-11-12T20:46:00Z</dcterms:created>
  <dcterms:modified xsi:type="dcterms:W3CDTF">2020-11-27T16:13:00Z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0x010100618FE3B3637C2E45AF592D23251974F5</vt:lpwstr>
  </property>
  <property fmtid="{D5CDD505-2E9C-101B-9397-08002B2CF9AE}" pid="3" name="IsMyDocuments">
    <vt:bool>true</vt:bool>
  </property>
</Properties>
</file>