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60394" w14:textId="77EA57D3" w:rsidR="002A74E2" w:rsidRPr="00F26687" w:rsidRDefault="002A74E2" w:rsidP="00F26687">
      <w:pPr>
        <w:pStyle w:val="Heading1"/>
        <w:jc w:val="center"/>
        <w:rPr>
          <w:b/>
          <w:bCs/>
          <w:sz w:val="24"/>
          <w:szCs w:val="24"/>
          <w:lang w:val="fr-CA"/>
        </w:rPr>
      </w:pPr>
      <w:r w:rsidRPr="002A74E2">
        <w:rPr>
          <w:b/>
          <w:bCs/>
          <w:sz w:val="24"/>
          <w:szCs w:val="24"/>
          <w:lang w:val="fr-CA"/>
        </w:rPr>
        <w:t>EXEMPLE DE PROCURATION PERPÉTUELLE RELATIVE AUX BIENS AFFÉRENTS À UN CABINET D’AVOCAT</w:t>
      </w:r>
    </w:p>
    <w:p w14:paraId="7FD5EF09" w14:textId="313D3FE1" w:rsidR="00816526" w:rsidRPr="00F26687" w:rsidRDefault="00816526" w:rsidP="00F26687">
      <w:pPr>
        <w:pStyle w:val="Header"/>
        <w:tabs>
          <w:tab w:val="left" w:pos="142"/>
        </w:tabs>
        <w:spacing w:after="160"/>
        <w:rPr>
          <w:i/>
          <w:iCs/>
          <w:sz w:val="18"/>
          <w:szCs w:val="18"/>
          <w:lang w:val="fr-CA"/>
        </w:rPr>
      </w:pPr>
      <w:r>
        <w:rPr>
          <w:noProof/>
        </w:rPr>
        <mc:AlternateContent>
          <mc:Choice Requires="wps">
            <w:drawing>
              <wp:inline distT="0" distB="0" distL="0" distR="0" wp14:anchorId="171C9E3A" wp14:editId="6FE1C050">
                <wp:extent cx="6089650" cy="1306286"/>
                <wp:effectExtent l="0" t="0" r="2540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306286"/>
                        </a:xfrm>
                        <a:prstGeom prst="rect">
                          <a:avLst/>
                        </a:prstGeom>
                        <a:solidFill>
                          <a:srgbClr val="FFFFFF"/>
                        </a:solidFill>
                        <a:ln w="9525">
                          <a:solidFill>
                            <a:srgbClr val="000000"/>
                          </a:solidFill>
                          <a:miter lim="800000"/>
                          <a:headEnd/>
                          <a:tailEnd/>
                        </a:ln>
                      </wps:spPr>
                      <wps:txbx>
                        <w:txbxContent>
                          <w:p w14:paraId="2048621B" w14:textId="5D83F060" w:rsidR="002A74E2" w:rsidRPr="008A2A7B" w:rsidRDefault="002A74E2" w:rsidP="002A74E2">
                            <w:pPr>
                              <w:pStyle w:val="BodyText"/>
                              <w:kinsoku w:val="0"/>
                              <w:overflowPunct w:val="0"/>
                              <w:rPr>
                                <w:lang w:val="fr-CA"/>
                              </w:rPr>
                            </w:pPr>
                            <w:r w:rsidRPr="008A2A7B">
                              <w:rPr>
                                <w:lang w:val="fr-CA"/>
                              </w:rPr>
                              <w:t xml:space="preserve">L’exemple suivant de procuration perpétuelle relative aux biens afférents à un cabinet peut être utilisé par les avocats qui élaborent un plan d’urgence pour leur cabinet d’avocat au cas où ils seraient frappés d’incapacité ou d’un autre handicap qui les empêcherait, temporairement ou de façon perpétuelle, de revenir à leur cabinet. Cet exemple de document devrait être modifié en fonction de la situation personnelle de l’avocat. S’ils adaptent cet exemple de document, les avocats devraient lire la </w:t>
                            </w:r>
                            <w:hyperlink r:id="rId10" w:history="1">
                              <w:r w:rsidRPr="008A2A7B">
                                <w:rPr>
                                  <w:rStyle w:val="Hyperlink"/>
                                  <w:lang w:val="fr-CA"/>
                                </w:rPr>
                                <w:t>Liste de questions à considérer dans la préparation de documents de procuration relative aux biens</w:t>
                              </w:r>
                            </w:hyperlink>
                            <w:r w:rsidRPr="008A2A7B">
                              <w:rPr>
                                <w:lang w:val="fr-CA"/>
                              </w:rPr>
                              <w:t xml:space="preserve"> qui fait partie du présent guide.</w:t>
                            </w:r>
                          </w:p>
                          <w:p w14:paraId="7D3C03E0" w14:textId="354B2E9F" w:rsidR="00816526" w:rsidRDefault="00816526" w:rsidP="00816526">
                            <w:pPr>
                              <w:pStyle w:val="BodyText"/>
                            </w:pPr>
                          </w:p>
                        </w:txbxContent>
                      </wps:txbx>
                      <wps:bodyPr rot="0" vert="horz" wrap="square" lIns="91440" tIns="45720" rIns="91440" bIns="45720" anchor="t" anchorCtr="0">
                        <a:noAutofit/>
                      </wps:bodyPr>
                    </wps:wsp>
                  </a:graphicData>
                </a:graphic>
              </wp:inline>
            </w:drawing>
          </mc:Choice>
          <mc:Fallback>
            <w:pict>
              <v:shapetype w14:anchorId="171C9E3A" id="_x0000_t202" coordsize="21600,21600" o:spt="202" path="m,l,21600r21600,l21600,xe">
                <v:stroke joinstyle="miter"/>
                <v:path gradientshapeok="t" o:connecttype="rect"/>
              </v:shapetype>
              <v:shape id="Text Box 2" o:spid="_x0000_s1026" type="#_x0000_t202" style="width:479.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">
                <v:textbox>
                  <w:txbxContent>
                    <w:p w14:paraId="2048621B" w14:textId="5D83F060" w:rsidR="002A74E2" w:rsidRPr="008A2A7B" w:rsidRDefault="002A74E2" w:rsidP="002A74E2">
                      <w:pPr>
                        <w:pStyle w:val="BodyText"/>
                        <w:kinsoku w:val="0"/>
                        <w:overflowPunct w:val="0"/>
                        <w:rPr>
                          <w:lang w:val="fr-CA"/>
                        </w:rPr>
                      </w:pPr>
                      <w:r w:rsidRPr="008A2A7B">
                        <w:rPr>
                          <w:lang w:val="fr-CA"/>
                        </w:rPr>
                        <w:t xml:space="preserve">L’exemple suivant de procuration perpétuelle relative aux biens afférents à un cabinet peut être utilisé par les avocats qui élaborent un plan d’urgence pour leur cabinet d’avocat au cas où ils seraient frappés d’incapacité ou d’un autre handicap qui les empêcherait, temporairement ou de façon perpétuelle, de revenir à leur cabinet. Cet exemple de document devrait être modifié en fonction de la situation personnelle de l’avocat. S’ils adaptent cet exemple de document, les avocats devraient lire la </w:t>
                      </w:r>
                      <w:hyperlink r:id="rId11" w:history="1">
                        <w:r w:rsidRPr="008A2A7B">
                          <w:rPr>
                            <w:rStyle w:val="Hyperlink"/>
                            <w:lang w:val="fr-CA"/>
                          </w:rPr>
                          <w:t>Liste de questions à considérer dans la préparation de documents de procuration relative aux biens</w:t>
                        </w:r>
                      </w:hyperlink>
                      <w:r w:rsidRPr="008A2A7B">
                        <w:rPr>
                          <w:lang w:val="fr-CA"/>
                        </w:rPr>
                        <w:t xml:space="preserve"> qui fait partie du présent guide.</w:t>
                      </w:r>
                    </w:p>
                    <w:p w14:paraId="7D3C03E0" w14:textId="354B2E9F" w:rsidR="00816526" w:rsidRDefault="00816526" w:rsidP="00816526">
                      <w:pPr>
                        <w:pStyle w:val="BodyText"/>
                      </w:pPr>
                    </w:p>
                  </w:txbxContent>
                </v:textbox>
                <w10:anchorlock/>
              </v:shape>
            </w:pict>
          </mc:Fallback>
        </mc:AlternateContent>
      </w:r>
      <w:r w:rsidR="002A74E2" w:rsidRPr="00910AFB">
        <w:rPr>
          <w:i/>
          <w:iCs/>
          <w:sz w:val="18"/>
          <w:szCs w:val="18"/>
          <w:lang w:val="fr-CA"/>
        </w:rPr>
        <w:t>À jour en octobre 2014</w:t>
      </w:r>
    </w:p>
    <w:p w14:paraId="77876B4D" w14:textId="6C3BA00F" w:rsidR="002A74E2" w:rsidRPr="00F26687" w:rsidRDefault="002A74E2" w:rsidP="00F26687">
      <w:pPr>
        <w:pStyle w:val="BodyText"/>
        <w:kinsoku w:val="0"/>
        <w:overflowPunct w:val="0"/>
        <w:spacing w:after="160"/>
        <w:ind w:left="220" w:right="345"/>
        <w:rPr>
          <w:spacing w:val="-3"/>
          <w:lang w:val="fr-CA"/>
        </w:rPr>
      </w:pPr>
      <w:r w:rsidRPr="00910AFB">
        <w:rPr>
          <w:lang w:val="fr-CA"/>
        </w:rPr>
        <w:t xml:space="preserve">Procuration perpétuelle relative aux biens, faite conformément à la </w:t>
      </w:r>
      <w:r w:rsidRPr="00910AFB">
        <w:rPr>
          <w:i/>
          <w:iCs/>
          <w:lang w:val="fr-CA"/>
        </w:rPr>
        <w:t>Loi sur les procurations</w:t>
      </w:r>
      <w:r w:rsidRPr="00910AFB">
        <w:rPr>
          <w:lang w:val="fr-CA"/>
        </w:rPr>
        <w:t xml:space="preserve"> et à la </w:t>
      </w:r>
      <w:r w:rsidRPr="00910AFB">
        <w:rPr>
          <w:i/>
          <w:iCs/>
          <w:lang w:val="fr-CA"/>
        </w:rPr>
        <w:t>Loi de 1992 sur la prise de décisions au nom d’autrui</w:t>
      </w:r>
      <w:r w:rsidRPr="00910AFB">
        <w:rPr>
          <w:lang w:val="fr-CA"/>
        </w:rPr>
        <w:t xml:space="preserve">, dans leur </w:t>
      </w:r>
      <w:bookmarkStart w:id="0" w:name="_GoBack"/>
      <w:bookmarkEnd w:id="0"/>
      <w:r w:rsidRPr="00910AFB">
        <w:rPr>
          <w:lang w:val="fr-CA"/>
        </w:rPr>
        <w:t>version modifiée</w:t>
      </w:r>
      <w:r w:rsidRPr="00910AFB">
        <w:rPr>
          <w:spacing w:val="-3"/>
          <w:lang w:val="fr-CA"/>
        </w:rPr>
        <w:t>.</w:t>
      </w:r>
    </w:p>
    <w:p w14:paraId="3C9E399F" w14:textId="028F17BD" w:rsidR="002A74E2" w:rsidRPr="00910AFB" w:rsidRDefault="002A74E2" w:rsidP="00F26687">
      <w:pPr>
        <w:pStyle w:val="BodyText"/>
        <w:kinsoku w:val="0"/>
        <w:overflowPunct w:val="0"/>
        <w:spacing w:after="160"/>
        <w:ind w:left="220"/>
        <w:rPr>
          <w:lang w:val="fr-CA"/>
        </w:rPr>
      </w:pPr>
      <w:r w:rsidRPr="00910AFB">
        <w:rPr>
          <w:b/>
          <w:lang w:val="fr-CA"/>
        </w:rPr>
        <w:t>La</w:t>
      </w:r>
      <w:r w:rsidRPr="00910AFB">
        <w:rPr>
          <w:b/>
          <w:spacing w:val="-10"/>
          <w:lang w:val="fr-CA"/>
        </w:rPr>
        <w:t xml:space="preserve"> </w:t>
      </w:r>
      <w:r w:rsidRPr="00910AFB">
        <w:rPr>
          <w:b/>
          <w:lang w:val="fr-CA"/>
        </w:rPr>
        <w:t>présente</w:t>
      </w:r>
      <w:r w:rsidRPr="00910AFB">
        <w:rPr>
          <w:b/>
          <w:spacing w:val="-12"/>
          <w:lang w:val="fr-CA"/>
        </w:rPr>
        <w:t xml:space="preserve"> </w:t>
      </w:r>
      <w:r w:rsidRPr="00910AFB">
        <w:rPr>
          <w:b/>
          <w:lang w:val="fr-CA"/>
        </w:rPr>
        <w:t>procuration</w:t>
      </w:r>
      <w:r w:rsidRPr="00910AFB">
        <w:rPr>
          <w:b/>
          <w:spacing w:val="-10"/>
          <w:lang w:val="fr-CA"/>
        </w:rPr>
        <w:t xml:space="preserve"> </w:t>
      </w:r>
      <w:r w:rsidRPr="00910AFB">
        <w:rPr>
          <w:b/>
          <w:lang w:val="fr-CA"/>
        </w:rPr>
        <w:t>perpétuelle</w:t>
      </w:r>
      <w:r w:rsidRPr="00910AFB">
        <w:rPr>
          <w:b/>
          <w:spacing w:val="-10"/>
          <w:lang w:val="fr-CA"/>
        </w:rPr>
        <w:t xml:space="preserve"> </w:t>
      </w:r>
      <w:r w:rsidRPr="00910AFB">
        <w:rPr>
          <w:lang w:val="fr-CA"/>
        </w:rPr>
        <w:t>relative</w:t>
      </w:r>
      <w:r w:rsidRPr="00910AFB">
        <w:rPr>
          <w:spacing w:val="-9"/>
          <w:lang w:val="fr-CA"/>
        </w:rPr>
        <w:t xml:space="preserve"> </w:t>
      </w:r>
      <w:r w:rsidRPr="00910AFB">
        <w:rPr>
          <w:lang w:val="fr-CA"/>
        </w:rPr>
        <w:t>aux</w:t>
      </w:r>
      <w:r w:rsidRPr="00910AFB">
        <w:rPr>
          <w:spacing w:val="-12"/>
          <w:lang w:val="fr-CA"/>
        </w:rPr>
        <w:t xml:space="preserve"> </w:t>
      </w:r>
      <w:r w:rsidRPr="00910AFB">
        <w:rPr>
          <w:lang w:val="fr-CA"/>
        </w:rPr>
        <w:t>biens</w:t>
      </w:r>
      <w:r w:rsidRPr="00910AFB">
        <w:rPr>
          <w:spacing w:val="-9"/>
          <w:lang w:val="fr-CA"/>
        </w:rPr>
        <w:t xml:space="preserve"> </w:t>
      </w:r>
      <w:r w:rsidRPr="00910AFB">
        <w:rPr>
          <w:lang w:val="fr-CA"/>
        </w:rPr>
        <w:t>est</w:t>
      </w:r>
      <w:r w:rsidRPr="00910AFB">
        <w:rPr>
          <w:spacing w:val="-12"/>
          <w:lang w:val="fr-CA"/>
        </w:rPr>
        <w:t xml:space="preserve"> </w:t>
      </w:r>
      <w:r w:rsidRPr="00910AFB">
        <w:rPr>
          <w:lang w:val="fr-CA"/>
        </w:rPr>
        <w:t>faite</w:t>
      </w:r>
      <w:r w:rsidRPr="00910AFB">
        <w:rPr>
          <w:spacing w:val="-10"/>
          <w:lang w:val="fr-CA"/>
        </w:rPr>
        <w:t xml:space="preserve"> </w:t>
      </w:r>
      <w:r w:rsidRPr="00910AFB">
        <w:rPr>
          <w:lang w:val="fr-CA"/>
        </w:rPr>
        <w:t>par</w:t>
      </w:r>
      <w:r w:rsidRPr="00910AFB">
        <w:rPr>
          <w:spacing w:val="-8"/>
          <w:lang w:val="fr-CA"/>
        </w:rPr>
        <w:t xml:space="preserve"> </w:t>
      </w:r>
      <w:r w:rsidRPr="00910AFB">
        <w:rPr>
          <w:b/>
          <w:lang w:val="fr-CA"/>
        </w:rPr>
        <w:t>(NOM</w:t>
      </w:r>
      <w:r w:rsidRPr="00910AFB">
        <w:rPr>
          <w:b/>
          <w:spacing w:val="-11"/>
          <w:lang w:val="fr-CA"/>
        </w:rPr>
        <w:t xml:space="preserve"> </w:t>
      </w:r>
      <w:r w:rsidRPr="00910AFB">
        <w:rPr>
          <w:b/>
          <w:lang w:val="fr-CA"/>
        </w:rPr>
        <w:t>DE</w:t>
      </w:r>
      <w:r w:rsidRPr="00910AFB">
        <w:rPr>
          <w:b/>
          <w:spacing w:val="-10"/>
          <w:lang w:val="fr-CA"/>
        </w:rPr>
        <w:t xml:space="preserve"> </w:t>
      </w:r>
      <w:r w:rsidRPr="00910AFB">
        <w:rPr>
          <w:b/>
          <w:lang w:val="fr-CA"/>
        </w:rPr>
        <w:t>L’AUTEUR)</w:t>
      </w:r>
      <w:r w:rsidRPr="00910AFB">
        <w:rPr>
          <w:lang w:val="fr-CA"/>
        </w:rPr>
        <w:t>, de la</w:t>
      </w:r>
      <w:r w:rsidRPr="00910AFB">
        <w:rPr>
          <w:spacing w:val="-10"/>
          <w:lang w:val="fr-CA"/>
        </w:rPr>
        <w:t xml:space="preserve"> </w:t>
      </w:r>
      <w:r w:rsidRPr="00910AFB">
        <w:rPr>
          <w:lang w:val="fr-CA"/>
        </w:rPr>
        <w:t>ville</w:t>
      </w:r>
      <w:r w:rsidRPr="00910AFB">
        <w:rPr>
          <w:spacing w:val="-6"/>
          <w:lang w:val="fr-CA"/>
        </w:rPr>
        <w:t xml:space="preserve"> </w:t>
      </w:r>
      <w:r w:rsidRPr="00910AFB">
        <w:rPr>
          <w:lang w:val="fr-CA"/>
        </w:rPr>
        <w:t>de</w:t>
      </w:r>
      <w:r w:rsidRPr="00910AFB">
        <w:rPr>
          <w:lang w:val="fr-CA"/>
        </w:rPr>
        <w:tab/>
        <w:t>, en</w:t>
      </w:r>
      <w:r w:rsidRPr="00910AFB">
        <w:rPr>
          <w:spacing w:val="-14"/>
          <w:lang w:val="fr-CA"/>
        </w:rPr>
        <w:t xml:space="preserve"> </w:t>
      </w:r>
      <w:r w:rsidRPr="00910AFB">
        <w:rPr>
          <w:lang w:val="fr-CA"/>
        </w:rPr>
        <w:t>Ontario.</w:t>
      </w:r>
    </w:p>
    <w:p w14:paraId="1D154B27" w14:textId="77777777" w:rsidR="002A74E2" w:rsidRPr="00910AFB" w:rsidRDefault="002A74E2" w:rsidP="00F26687">
      <w:pPr>
        <w:pStyle w:val="ListParagraph"/>
        <w:numPr>
          <w:ilvl w:val="0"/>
          <w:numId w:val="1"/>
        </w:numPr>
        <w:tabs>
          <w:tab w:val="left" w:pos="580"/>
        </w:tabs>
        <w:kinsoku w:val="0"/>
        <w:overflowPunct w:val="0"/>
        <w:spacing w:after="160"/>
        <w:ind w:right="464"/>
        <w:rPr>
          <w:sz w:val="22"/>
          <w:szCs w:val="22"/>
          <w:lang w:val="fr-CA"/>
        </w:rPr>
      </w:pPr>
      <w:r w:rsidRPr="00910AFB">
        <w:rPr>
          <w:sz w:val="22"/>
          <w:lang w:val="fr-CA"/>
        </w:rPr>
        <w:t>Je</w:t>
      </w:r>
      <w:r w:rsidRPr="00910AFB">
        <w:rPr>
          <w:spacing w:val="-14"/>
          <w:sz w:val="22"/>
          <w:lang w:val="fr-CA"/>
        </w:rPr>
        <w:t xml:space="preserve"> </w:t>
      </w:r>
      <w:r w:rsidRPr="00910AFB">
        <w:rPr>
          <w:sz w:val="22"/>
          <w:lang w:val="fr-CA"/>
        </w:rPr>
        <w:t>révoque</w:t>
      </w:r>
      <w:r w:rsidRPr="00910AFB">
        <w:rPr>
          <w:spacing w:val="-14"/>
          <w:sz w:val="22"/>
          <w:lang w:val="fr-CA"/>
        </w:rPr>
        <w:t xml:space="preserve"> </w:t>
      </w:r>
      <w:r w:rsidRPr="00910AFB">
        <w:rPr>
          <w:sz w:val="22"/>
          <w:lang w:val="fr-CA"/>
        </w:rPr>
        <w:t>toute</w:t>
      </w:r>
      <w:r w:rsidRPr="00910AFB">
        <w:rPr>
          <w:spacing w:val="-14"/>
          <w:sz w:val="22"/>
          <w:lang w:val="fr-CA"/>
        </w:rPr>
        <w:t xml:space="preserve"> </w:t>
      </w:r>
      <w:r w:rsidRPr="00910AFB">
        <w:rPr>
          <w:sz w:val="22"/>
          <w:lang w:val="fr-CA"/>
        </w:rPr>
        <w:t>procuration</w:t>
      </w:r>
      <w:r w:rsidRPr="00910AFB">
        <w:rPr>
          <w:spacing w:val="-11"/>
          <w:sz w:val="22"/>
          <w:lang w:val="fr-CA"/>
        </w:rPr>
        <w:t xml:space="preserve"> </w:t>
      </w:r>
      <w:r w:rsidRPr="00910AFB">
        <w:rPr>
          <w:sz w:val="22"/>
          <w:lang w:val="fr-CA"/>
        </w:rPr>
        <w:t>perpétuelle</w:t>
      </w:r>
      <w:r w:rsidRPr="00910AFB">
        <w:rPr>
          <w:spacing w:val="-14"/>
          <w:sz w:val="22"/>
          <w:lang w:val="fr-CA"/>
        </w:rPr>
        <w:t xml:space="preserve"> </w:t>
      </w:r>
      <w:r w:rsidRPr="00910AFB">
        <w:rPr>
          <w:sz w:val="22"/>
          <w:lang w:val="fr-CA"/>
        </w:rPr>
        <w:t>relative</w:t>
      </w:r>
      <w:r w:rsidRPr="00910AFB">
        <w:rPr>
          <w:spacing w:val="-13"/>
          <w:sz w:val="22"/>
          <w:lang w:val="fr-CA"/>
        </w:rPr>
        <w:t xml:space="preserve"> </w:t>
      </w:r>
      <w:r w:rsidRPr="00910AFB">
        <w:rPr>
          <w:sz w:val="22"/>
          <w:lang w:val="fr-CA"/>
        </w:rPr>
        <w:t>aux</w:t>
      </w:r>
      <w:r w:rsidRPr="00910AFB">
        <w:rPr>
          <w:spacing w:val="-14"/>
          <w:sz w:val="22"/>
          <w:lang w:val="fr-CA"/>
        </w:rPr>
        <w:t xml:space="preserve"> </w:t>
      </w:r>
      <w:r w:rsidRPr="00910AFB">
        <w:rPr>
          <w:sz w:val="22"/>
          <w:lang w:val="fr-CA"/>
        </w:rPr>
        <w:t>biens</w:t>
      </w:r>
      <w:r w:rsidRPr="00910AFB">
        <w:rPr>
          <w:spacing w:val="-14"/>
          <w:sz w:val="22"/>
          <w:lang w:val="fr-CA"/>
        </w:rPr>
        <w:t xml:space="preserve"> </w:t>
      </w:r>
      <w:r w:rsidRPr="00910AFB">
        <w:rPr>
          <w:sz w:val="22"/>
          <w:lang w:val="fr-CA"/>
        </w:rPr>
        <w:t>que</w:t>
      </w:r>
      <w:r w:rsidRPr="00910AFB">
        <w:rPr>
          <w:spacing w:val="-14"/>
          <w:sz w:val="22"/>
          <w:lang w:val="fr-CA"/>
        </w:rPr>
        <w:t xml:space="preserve"> </w:t>
      </w:r>
      <w:r w:rsidRPr="00910AFB">
        <w:rPr>
          <w:sz w:val="22"/>
          <w:lang w:val="fr-CA"/>
        </w:rPr>
        <w:t>j’ai</w:t>
      </w:r>
      <w:r w:rsidRPr="00910AFB">
        <w:rPr>
          <w:spacing w:val="-14"/>
          <w:sz w:val="22"/>
          <w:lang w:val="fr-CA"/>
        </w:rPr>
        <w:t xml:space="preserve"> </w:t>
      </w:r>
      <w:r w:rsidRPr="00910AFB">
        <w:rPr>
          <w:sz w:val="22"/>
          <w:lang w:val="fr-CA"/>
        </w:rPr>
        <w:t>faite</w:t>
      </w:r>
      <w:r w:rsidRPr="00910AFB">
        <w:rPr>
          <w:spacing w:val="-17"/>
          <w:sz w:val="22"/>
          <w:lang w:val="fr-CA"/>
        </w:rPr>
        <w:t xml:space="preserve"> </w:t>
      </w:r>
      <w:r w:rsidRPr="00910AFB">
        <w:rPr>
          <w:sz w:val="22"/>
          <w:lang w:val="fr-CA"/>
        </w:rPr>
        <w:t>antérieurement relativement à la gestion et à l’aliénation de mon cabinet, défini au paragraphe</w:t>
      </w:r>
      <w:r>
        <w:rPr>
          <w:sz w:val="22"/>
          <w:lang w:val="fr-CA"/>
        </w:rPr>
        <w:t> </w:t>
      </w:r>
      <w:r w:rsidRPr="00910AFB">
        <w:rPr>
          <w:sz w:val="22"/>
          <w:lang w:val="fr-CA"/>
        </w:rPr>
        <w:t>2 ci-dessous</w:t>
      </w:r>
      <w:r w:rsidRPr="00910AFB">
        <w:rPr>
          <w:sz w:val="22"/>
          <w:szCs w:val="22"/>
          <w:lang w:val="fr-CA"/>
        </w:rPr>
        <w:t>.</w:t>
      </w:r>
    </w:p>
    <w:p w14:paraId="34393203" w14:textId="6249CFB1" w:rsidR="002A74E2" w:rsidRPr="00F26687" w:rsidRDefault="002A74E2" w:rsidP="00F26687">
      <w:pPr>
        <w:pStyle w:val="BodyText"/>
        <w:kinsoku w:val="0"/>
        <w:overflowPunct w:val="0"/>
        <w:spacing w:after="160"/>
        <w:rPr>
          <w:sz w:val="18"/>
          <w:szCs w:val="18"/>
          <w:lang w:val="fr-CA"/>
        </w:rPr>
      </w:pPr>
      <w:r w:rsidRPr="00910AFB">
        <w:rPr>
          <w:noProof/>
          <w:lang w:val="fr-CA"/>
        </w:rPr>
        <mc:AlternateContent>
          <mc:Choice Requires="wps">
            <w:drawing>
              <wp:inline distT="0" distB="0" distL="0" distR="0" wp14:anchorId="0A4E2868" wp14:editId="4E12F6C0">
                <wp:extent cx="6089650" cy="353060"/>
                <wp:effectExtent l="0" t="0" r="25400" b="27940"/>
                <wp:docPr id="2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3060"/>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74E220" w14:textId="77777777" w:rsidR="002A74E2" w:rsidRPr="00903DB2" w:rsidRDefault="002A74E2" w:rsidP="002A74E2">
                            <w:pPr>
                              <w:pStyle w:val="BodyText"/>
                              <w:kinsoku w:val="0"/>
                              <w:overflowPunct w:val="0"/>
                              <w:spacing w:before="14" w:line="244" w:lineRule="auto"/>
                              <w:ind w:left="108" w:right="323"/>
                              <w:rPr>
                                <w:i/>
                                <w:iCs/>
                                <w:lang w:val="fr-CA"/>
                              </w:rPr>
                            </w:pPr>
                            <w:r w:rsidRPr="00903DB2">
                              <w:rPr>
                                <w:i/>
                                <w:iCs/>
                                <w:lang w:val="fr-CA"/>
                              </w:rPr>
                              <w:t>Inclure cette clause s’il existe une procuration perpétuelle en vigueur pour le cabinet que l’avocat veut révoquer.</w:t>
                            </w:r>
                          </w:p>
                        </w:txbxContent>
                      </wps:txbx>
                      <wps:bodyPr rot="0" vert="horz" wrap="square" lIns="0" tIns="0" rIns="0" bIns="0" anchor="t" anchorCtr="0" upright="1">
                        <a:noAutofit/>
                      </wps:bodyPr>
                    </wps:wsp>
                  </a:graphicData>
                </a:graphic>
              </wp:inline>
            </w:drawing>
          </mc:Choice>
          <mc:Fallback>
            <w:pict>
              <v:shape w14:anchorId="0A4E2868" id="Text Box 31" o:spid="_x0000_s1027" type="#_x0000_t202" style="width:479.5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" filled="f" strokeweight=".20458mm">
                <v:textbox inset="0,0,0,0">
                  <w:txbxContent>
                    <w:p w14:paraId="4474E220" w14:textId="77777777" w:rsidR="002A74E2" w:rsidRPr="00903DB2" w:rsidRDefault="002A74E2" w:rsidP="002A74E2">
                      <w:pPr>
                        <w:pStyle w:val="BodyText"/>
                        <w:kinsoku w:val="0"/>
                        <w:overflowPunct w:val="0"/>
                        <w:spacing w:before="14" w:line="244" w:lineRule="auto"/>
                        <w:ind w:left="108" w:right="323"/>
                        <w:rPr>
                          <w:i/>
                          <w:iCs/>
                          <w:lang w:val="fr-CA"/>
                        </w:rPr>
                      </w:pPr>
                      <w:r w:rsidRPr="00903DB2">
                        <w:rPr>
                          <w:i/>
                          <w:iCs/>
                          <w:lang w:val="fr-CA"/>
                        </w:rPr>
                        <w:t>Inclure cette clause s’il existe une procuration perpétuelle en vigueur pour le cabinet que l’avocat veut révoquer.</w:t>
                      </w:r>
                    </w:p>
                  </w:txbxContent>
                </v:textbox>
                <w10:anchorlock/>
              </v:shape>
            </w:pict>
          </mc:Fallback>
        </mc:AlternateContent>
      </w:r>
    </w:p>
    <w:p w14:paraId="6F0E71ED" w14:textId="06F79989" w:rsidR="002A74E2" w:rsidRPr="00F26687" w:rsidRDefault="002A74E2" w:rsidP="00F26687">
      <w:pPr>
        <w:pStyle w:val="ListParagraph"/>
        <w:numPr>
          <w:ilvl w:val="0"/>
          <w:numId w:val="1"/>
        </w:numPr>
        <w:tabs>
          <w:tab w:val="left" w:pos="580"/>
        </w:tabs>
        <w:kinsoku w:val="0"/>
        <w:overflowPunct w:val="0"/>
        <w:spacing w:after="160"/>
        <w:rPr>
          <w:sz w:val="22"/>
          <w:szCs w:val="22"/>
          <w:lang w:val="fr-CA"/>
        </w:rPr>
      </w:pPr>
      <w:r w:rsidRPr="00910AFB">
        <w:rPr>
          <w:sz w:val="22"/>
          <w:lang w:val="fr-CA"/>
        </w:rPr>
        <w:t>Aux</w:t>
      </w:r>
      <w:r w:rsidRPr="00910AFB">
        <w:rPr>
          <w:spacing w:val="-10"/>
          <w:sz w:val="22"/>
          <w:lang w:val="fr-CA"/>
        </w:rPr>
        <w:t xml:space="preserve"> </w:t>
      </w:r>
      <w:r w:rsidRPr="00910AFB">
        <w:rPr>
          <w:sz w:val="22"/>
          <w:lang w:val="fr-CA"/>
        </w:rPr>
        <w:t>fins</w:t>
      </w:r>
      <w:r w:rsidRPr="00910AFB">
        <w:rPr>
          <w:spacing w:val="-6"/>
          <w:sz w:val="22"/>
          <w:lang w:val="fr-CA"/>
        </w:rPr>
        <w:t xml:space="preserve"> </w:t>
      </w:r>
      <w:r w:rsidRPr="00910AFB">
        <w:rPr>
          <w:sz w:val="22"/>
          <w:lang w:val="fr-CA"/>
        </w:rPr>
        <w:t>de</w:t>
      </w:r>
      <w:r w:rsidRPr="00910AFB">
        <w:rPr>
          <w:spacing w:val="-10"/>
          <w:sz w:val="22"/>
          <w:lang w:val="fr-CA"/>
        </w:rPr>
        <w:t xml:space="preserve"> </w:t>
      </w:r>
      <w:r w:rsidRPr="00910AFB">
        <w:rPr>
          <w:sz w:val="22"/>
          <w:lang w:val="fr-CA"/>
        </w:rPr>
        <w:t>la</w:t>
      </w:r>
      <w:r w:rsidRPr="00910AFB">
        <w:rPr>
          <w:spacing w:val="-7"/>
          <w:sz w:val="22"/>
          <w:lang w:val="fr-CA"/>
        </w:rPr>
        <w:t xml:space="preserve"> </w:t>
      </w:r>
      <w:r w:rsidRPr="00910AFB">
        <w:rPr>
          <w:sz w:val="22"/>
          <w:lang w:val="fr-CA"/>
        </w:rPr>
        <w:t>présente</w:t>
      </w:r>
      <w:r w:rsidRPr="00910AFB">
        <w:rPr>
          <w:spacing w:val="-10"/>
          <w:sz w:val="22"/>
          <w:lang w:val="fr-CA"/>
        </w:rPr>
        <w:t xml:space="preserve"> </w:t>
      </w:r>
      <w:r w:rsidRPr="00910AFB">
        <w:rPr>
          <w:sz w:val="22"/>
          <w:lang w:val="fr-CA"/>
        </w:rPr>
        <w:t>procuration</w:t>
      </w:r>
      <w:r w:rsidRPr="00910AFB">
        <w:rPr>
          <w:spacing w:val="-6"/>
          <w:sz w:val="22"/>
          <w:lang w:val="fr-CA"/>
        </w:rPr>
        <w:t xml:space="preserve"> </w:t>
      </w:r>
      <w:r w:rsidRPr="00910AFB">
        <w:rPr>
          <w:sz w:val="22"/>
          <w:lang w:val="fr-CA"/>
        </w:rPr>
        <w:t>perpétuelle</w:t>
      </w:r>
      <w:r w:rsidRPr="00910AFB">
        <w:rPr>
          <w:spacing w:val="-10"/>
          <w:sz w:val="22"/>
          <w:lang w:val="fr-CA"/>
        </w:rPr>
        <w:t xml:space="preserve"> </w:t>
      </w:r>
      <w:r w:rsidRPr="00910AFB">
        <w:rPr>
          <w:sz w:val="22"/>
          <w:lang w:val="fr-CA"/>
        </w:rPr>
        <w:t>relative</w:t>
      </w:r>
      <w:r w:rsidRPr="00910AFB">
        <w:rPr>
          <w:spacing w:val="-9"/>
          <w:sz w:val="22"/>
          <w:lang w:val="fr-CA"/>
        </w:rPr>
        <w:t xml:space="preserve"> </w:t>
      </w:r>
      <w:r w:rsidRPr="00910AFB">
        <w:rPr>
          <w:sz w:val="22"/>
          <w:lang w:val="fr-CA"/>
        </w:rPr>
        <w:t>aux</w:t>
      </w:r>
      <w:r w:rsidRPr="00910AFB">
        <w:rPr>
          <w:spacing w:val="-10"/>
          <w:sz w:val="22"/>
          <w:lang w:val="fr-CA"/>
        </w:rPr>
        <w:t xml:space="preserve"> </w:t>
      </w:r>
      <w:r w:rsidRPr="00910AFB">
        <w:rPr>
          <w:sz w:val="22"/>
          <w:lang w:val="fr-CA"/>
        </w:rPr>
        <w:t>biens </w:t>
      </w:r>
      <w:r w:rsidRPr="00910AFB">
        <w:rPr>
          <w:sz w:val="22"/>
          <w:szCs w:val="22"/>
          <w:lang w:val="fr-CA"/>
        </w:rPr>
        <w:t>:</w:t>
      </w:r>
    </w:p>
    <w:p w14:paraId="183587DD" w14:textId="77777777" w:rsidR="002A74E2" w:rsidRPr="00910AFB" w:rsidRDefault="002A74E2" w:rsidP="00F26687">
      <w:pPr>
        <w:pStyle w:val="ListParagraph"/>
        <w:numPr>
          <w:ilvl w:val="1"/>
          <w:numId w:val="1"/>
        </w:numPr>
        <w:tabs>
          <w:tab w:val="left" w:pos="940"/>
        </w:tabs>
        <w:kinsoku w:val="0"/>
        <w:overflowPunct w:val="0"/>
        <w:spacing w:after="160"/>
        <w:ind w:right="542"/>
        <w:rPr>
          <w:spacing w:val="-6"/>
          <w:sz w:val="22"/>
          <w:szCs w:val="22"/>
          <w:lang w:val="fr-CA"/>
        </w:rPr>
      </w:pPr>
      <w:r w:rsidRPr="00910AFB">
        <w:rPr>
          <w:b/>
          <w:bCs/>
          <w:sz w:val="22"/>
          <w:szCs w:val="22"/>
          <w:lang w:val="fr-CA"/>
        </w:rPr>
        <w:t>« cabinet d’avocat »</w:t>
      </w:r>
      <w:r w:rsidRPr="00910AFB">
        <w:rPr>
          <w:sz w:val="22"/>
          <w:szCs w:val="22"/>
          <w:lang w:val="fr-CA"/>
        </w:rPr>
        <w:t xml:space="preserve"> désigne les biens, meubles ou immeubles, de quelque nature que ce soit, utilisés aux fins de ma pratique du droit, et notamment les comptes de banque, les placements, les fonds en fiducie, les listes de clients, les biens des clients, les intérêts à bail dans des lieux d’affaires, les comptes clients, l’achalandage, l’équipement, les logiciels et licences d’utilisation de logiciels, la propriété intellectuelle et les mots de passe, y compris les biens sociaux de mon cabinet d’avocat</w:t>
      </w:r>
      <w:r w:rsidRPr="00910AFB">
        <w:rPr>
          <w:spacing w:val="-6"/>
          <w:sz w:val="22"/>
          <w:szCs w:val="22"/>
          <w:lang w:val="fr-CA"/>
        </w:rPr>
        <w:t>.</w:t>
      </w:r>
    </w:p>
    <w:p w14:paraId="06F73CFB" w14:textId="2C6F2F97" w:rsidR="002A74E2" w:rsidRPr="00F26687" w:rsidRDefault="002A74E2" w:rsidP="00F26687">
      <w:pPr>
        <w:pStyle w:val="BodyText"/>
        <w:kinsoku w:val="0"/>
        <w:overflowPunct w:val="0"/>
        <w:spacing w:after="160"/>
        <w:rPr>
          <w:sz w:val="18"/>
          <w:szCs w:val="18"/>
          <w:lang w:val="fr-CA"/>
        </w:rPr>
      </w:pPr>
      <w:r w:rsidRPr="00910AFB">
        <w:rPr>
          <w:noProof/>
          <w:lang w:val="fr-CA"/>
        </w:rPr>
        <mc:AlternateContent>
          <mc:Choice Requires="wps">
            <w:drawing>
              <wp:inline distT="0" distB="0" distL="0" distR="0" wp14:anchorId="4A2CC1BE" wp14:editId="40D0B978">
                <wp:extent cx="6089650" cy="353695"/>
                <wp:effectExtent l="0" t="0" r="25400" b="27305"/>
                <wp:docPr id="2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3695"/>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13CF20" w14:textId="77777777" w:rsidR="002A74E2" w:rsidRPr="00903DB2" w:rsidRDefault="002A74E2" w:rsidP="002A74E2">
                            <w:pPr>
                              <w:pStyle w:val="BodyText"/>
                              <w:kinsoku w:val="0"/>
                              <w:overflowPunct w:val="0"/>
                              <w:spacing w:before="14"/>
                              <w:ind w:left="108" w:right="244"/>
                              <w:rPr>
                                <w:i/>
                                <w:iCs/>
                                <w:lang w:val="fr-CA"/>
                              </w:rPr>
                            </w:pPr>
                            <w:r w:rsidRPr="006C137B">
                              <w:rPr>
                                <w:i/>
                                <w:iCs/>
                                <w:lang w:val="fr-CA"/>
                              </w:rPr>
                              <w:t xml:space="preserve">Supprimer la </w:t>
                            </w:r>
                            <w:r>
                              <w:rPr>
                                <w:i/>
                                <w:iCs/>
                                <w:lang w:val="fr-CA"/>
                              </w:rPr>
                              <w:t xml:space="preserve">définition et la </w:t>
                            </w:r>
                            <w:r w:rsidRPr="006C137B">
                              <w:rPr>
                                <w:i/>
                                <w:iCs/>
                                <w:lang w:val="fr-CA"/>
                              </w:rPr>
                              <w:t xml:space="preserve">mention des </w:t>
                            </w:r>
                            <w:r w:rsidRPr="006C137B">
                              <w:rPr>
                                <w:b/>
                                <w:bCs/>
                                <w:i/>
                                <w:iCs/>
                                <w:lang w:val="fr-CA"/>
                              </w:rPr>
                              <w:t xml:space="preserve">biens </w:t>
                            </w:r>
                            <w:r>
                              <w:rPr>
                                <w:b/>
                                <w:bCs/>
                                <w:i/>
                                <w:iCs/>
                                <w:lang w:val="fr-CA"/>
                              </w:rPr>
                              <w:t>sociaux</w:t>
                            </w:r>
                            <w:r w:rsidRPr="006C137B">
                              <w:rPr>
                                <w:b/>
                                <w:bCs/>
                                <w:i/>
                                <w:iCs/>
                                <w:lang w:val="fr-CA"/>
                              </w:rPr>
                              <w:t xml:space="preserve"> du cabinet d’avocat</w:t>
                            </w:r>
                            <w:r w:rsidRPr="006C137B">
                              <w:rPr>
                                <w:i/>
                                <w:iCs/>
                                <w:lang w:val="fr-CA"/>
                              </w:rPr>
                              <w:t xml:space="preserve"> si aucune société ne fait partie du cabinet d’avocat</w:t>
                            </w:r>
                            <w:r w:rsidRPr="00903DB2">
                              <w:rPr>
                                <w:i/>
                                <w:iCs/>
                                <w:lang w:val="fr-CA"/>
                              </w:rPr>
                              <w:t>.</w:t>
                            </w:r>
                          </w:p>
                        </w:txbxContent>
                      </wps:txbx>
                      <wps:bodyPr rot="0" vert="horz" wrap="square" lIns="0" tIns="0" rIns="0" bIns="0" anchor="t" anchorCtr="0" upright="1">
                        <a:noAutofit/>
                      </wps:bodyPr>
                    </wps:wsp>
                  </a:graphicData>
                </a:graphic>
              </wp:inline>
            </w:drawing>
          </mc:Choice>
          <mc:Fallback>
            <w:pict>
              <v:shape w14:anchorId="4A2CC1BE" id="Text Box 32" o:spid="_x0000_s1028" type="#_x0000_t202" style="width:479.5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" filled="f" strokeweight=".20458mm">
                <v:textbox inset="0,0,0,0">
                  <w:txbxContent>
                    <w:p w14:paraId="5313CF20" w14:textId="77777777" w:rsidR="002A74E2" w:rsidRPr="00903DB2" w:rsidRDefault="002A74E2" w:rsidP="002A74E2">
                      <w:pPr>
                        <w:pStyle w:val="BodyText"/>
                        <w:kinsoku w:val="0"/>
                        <w:overflowPunct w:val="0"/>
                        <w:spacing w:before="14"/>
                        <w:ind w:left="108" w:right="244"/>
                        <w:rPr>
                          <w:i/>
                          <w:iCs/>
                          <w:lang w:val="fr-CA"/>
                        </w:rPr>
                      </w:pPr>
                      <w:r w:rsidRPr="006C137B">
                        <w:rPr>
                          <w:i/>
                          <w:iCs/>
                          <w:lang w:val="fr-CA"/>
                        </w:rPr>
                        <w:t xml:space="preserve">Supprimer la </w:t>
                      </w:r>
                      <w:r>
                        <w:rPr>
                          <w:i/>
                          <w:iCs/>
                          <w:lang w:val="fr-CA"/>
                        </w:rPr>
                        <w:t xml:space="preserve">définition et la </w:t>
                      </w:r>
                      <w:r w:rsidRPr="006C137B">
                        <w:rPr>
                          <w:i/>
                          <w:iCs/>
                          <w:lang w:val="fr-CA"/>
                        </w:rPr>
                        <w:t xml:space="preserve">mention des </w:t>
                      </w:r>
                      <w:r w:rsidRPr="006C137B">
                        <w:rPr>
                          <w:b/>
                          <w:bCs/>
                          <w:i/>
                          <w:iCs/>
                          <w:lang w:val="fr-CA"/>
                        </w:rPr>
                        <w:t xml:space="preserve">biens </w:t>
                      </w:r>
                      <w:r>
                        <w:rPr>
                          <w:b/>
                          <w:bCs/>
                          <w:i/>
                          <w:iCs/>
                          <w:lang w:val="fr-CA"/>
                        </w:rPr>
                        <w:t>sociaux</w:t>
                      </w:r>
                      <w:r w:rsidRPr="006C137B">
                        <w:rPr>
                          <w:b/>
                          <w:bCs/>
                          <w:i/>
                          <w:iCs/>
                          <w:lang w:val="fr-CA"/>
                        </w:rPr>
                        <w:t xml:space="preserve"> du cabinet d’avocat</w:t>
                      </w:r>
                      <w:r w:rsidRPr="006C137B">
                        <w:rPr>
                          <w:i/>
                          <w:iCs/>
                          <w:lang w:val="fr-CA"/>
                        </w:rPr>
                        <w:t xml:space="preserve"> si aucune société ne fait partie du cabinet d’avocat</w:t>
                      </w:r>
                      <w:r w:rsidRPr="00903DB2">
                        <w:rPr>
                          <w:i/>
                          <w:iCs/>
                          <w:lang w:val="fr-CA"/>
                        </w:rPr>
                        <w:t>.</w:t>
                      </w:r>
                    </w:p>
                  </w:txbxContent>
                </v:textbox>
                <w10:anchorlock/>
              </v:shape>
            </w:pict>
          </mc:Fallback>
        </mc:AlternateContent>
      </w:r>
    </w:p>
    <w:p w14:paraId="39C83945" w14:textId="7CB311C5" w:rsidR="002A74E2" w:rsidRPr="00F26687" w:rsidRDefault="002A74E2" w:rsidP="00F26687">
      <w:pPr>
        <w:pStyle w:val="ListParagraph"/>
        <w:numPr>
          <w:ilvl w:val="1"/>
          <w:numId w:val="1"/>
        </w:numPr>
        <w:tabs>
          <w:tab w:val="left" w:pos="940"/>
        </w:tabs>
        <w:kinsoku w:val="0"/>
        <w:overflowPunct w:val="0"/>
        <w:spacing w:after="160"/>
        <w:ind w:right="476"/>
        <w:rPr>
          <w:spacing w:val="-3"/>
          <w:sz w:val="22"/>
          <w:szCs w:val="22"/>
          <w:lang w:val="fr-CA"/>
        </w:rPr>
      </w:pPr>
      <w:r w:rsidRPr="00910AFB">
        <w:rPr>
          <w:b/>
          <w:bCs/>
          <w:sz w:val="22"/>
          <w:szCs w:val="22"/>
          <w:lang w:val="fr-CA"/>
        </w:rPr>
        <w:t>« </w:t>
      </w:r>
      <w:proofErr w:type="gramStart"/>
      <w:r w:rsidRPr="00910AFB">
        <w:rPr>
          <w:b/>
          <w:bCs/>
          <w:sz w:val="22"/>
          <w:szCs w:val="22"/>
          <w:lang w:val="fr-CA"/>
        </w:rPr>
        <w:t>biens</w:t>
      </w:r>
      <w:proofErr w:type="gramEnd"/>
      <w:r w:rsidRPr="00910AFB">
        <w:rPr>
          <w:b/>
          <w:bCs/>
          <w:sz w:val="22"/>
          <w:szCs w:val="22"/>
          <w:lang w:val="fr-CA"/>
        </w:rPr>
        <w:t xml:space="preserve"> sociaux du cabinet d’avocat »</w:t>
      </w:r>
      <w:r w:rsidRPr="00910AFB">
        <w:rPr>
          <w:sz w:val="22"/>
          <w:szCs w:val="22"/>
          <w:lang w:val="fr-CA"/>
        </w:rPr>
        <w:t xml:space="preserve"> désigne les actions, dettes et autres intérêts de [</w:t>
      </w:r>
      <w:r w:rsidRPr="00910AFB">
        <w:rPr>
          <w:i/>
          <w:iCs/>
          <w:sz w:val="22"/>
          <w:szCs w:val="22"/>
          <w:lang w:val="fr-CA"/>
        </w:rPr>
        <w:t>nom de la société professionnelle d’avocats</w:t>
      </w:r>
      <w:r w:rsidRPr="00910AFB">
        <w:rPr>
          <w:sz w:val="22"/>
          <w:szCs w:val="22"/>
          <w:lang w:val="fr-CA"/>
        </w:rPr>
        <w:t>] dont je suis propriétaire, toute société remplaçante et toute autre société qui est propriétaire de biens utilisés dans l’exercice des activités de mon cabinet d’avocat ou qui a des employés participant aux activités de mon cabinet d’avocat</w:t>
      </w:r>
      <w:r>
        <w:rPr>
          <w:sz w:val="22"/>
          <w:szCs w:val="22"/>
          <w:lang w:val="fr-CA"/>
        </w:rPr>
        <w:t> ;</w:t>
      </w:r>
      <w:r w:rsidRPr="00910AFB">
        <w:rPr>
          <w:spacing w:val="-20"/>
          <w:sz w:val="22"/>
          <w:szCs w:val="22"/>
          <w:lang w:val="fr-CA"/>
        </w:rPr>
        <w:t xml:space="preserve"> </w:t>
      </w:r>
    </w:p>
    <w:p w14:paraId="1C4D7836" w14:textId="602DF266" w:rsidR="002A74E2" w:rsidRPr="00F26687" w:rsidRDefault="002A74E2" w:rsidP="00F26687">
      <w:pPr>
        <w:pStyle w:val="ListParagraph"/>
        <w:numPr>
          <w:ilvl w:val="1"/>
          <w:numId w:val="1"/>
        </w:numPr>
        <w:tabs>
          <w:tab w:val="left" w:pos="940"/>
        </w:tabs>
        <w:kinsoku w:val="0"/>
        <w:overflowPunct w:val="0"/>
        <w:spacing w:after="160"/>
        <w:ind w:right="523"/>
        <w:rPr>
          <w:sz w:val="22"/>
          <w:szCs w:val="22"/>
          <w:lang w:val="fr-CA"/>
        </w:rPr>
      </w:pPr>
      <w:r w:rsidRPr="00910AFB">
        <w:rPr>
          <w:b/>
          <w:bCs/>
          <w:sz w:val="22"/>
          <w:szCs w:val="22"/>
          <w:lang w:val="fr-CA"/>
        </w:rPr>
        <w:t>« </w:t>
      </w:r>
      <w:proofErr w:type="gramStart"/>
      <w:r w:rsidRPr="00910AFB">
        <w:rPr>
          <w:b/>
          <w:bCs/>
          <w:sz w:val="22"/>
          <w:szCs w:val="22"/>
          <w:lang w:val="fr-CA"/>
        </w:rPr>
        <w:t>biens</w:t>
      </w:r>
      <w:proofErr w:type="gramEnd"/>
      <w:r w:rsidRPr="00910AFB">
        <w:rPr>
          <w:b/>
          <w:bCs/>
          <w:sz w:val="22"/>
          <w:szCs w:val="22"/>
          <w:lang w:val="fr-CA"/>
        </w:rPr>
        <w:t xml:space="preserve"> personnels »</w:t>
      </w:r>
      <w:r w:rsidRPr="00910AFB">
        <w:rPr>
          <w:sz w:val="22"/>
          <w:szCs w:val="22"/>
          <w:lang w:val="fr-CA"/>
        </w:rPr>
        <w:t xml:space="preserve"> désigne tous mes biens, à l’exception de mon cabinet d’avocat.</w:t>
      </w:r>
    </w:p>
    <w:p w14:paraId="7E6FB03E" w14:textId="66146CF8" w:rsidR="002A74E2" w:rsidRPr="00F26687" w:rsidRDefault="002A74E2" w:rsidP="00F26687">
      <w:pPr>
        <w:pStyle w:val="ListParagraph"/>
        <w:numPr>
          <w:ilvl w:val="0"/>
          <w:numId w:val="1"/>
        </w:numPr>
        <w:tabs>
          <w:tab w:val="left" w:pos="580"/>
        </w:tabs>
        <w:kinsoku w:val="0"/>
        <w:overflowPunct w:val="0"/>
        <w:spacing w:after="160"/>
        <w:ind w:right="450"/>
        <w:rPr>
          <w:sz w:val="22"/>
          <w:szCs w:val="22"/>
          <w:lang w:val="fr-CA"/>
        </w:rPr>
      </w:pPr>
      <w:r w:rsidRPr="00910AFB">
        <w:rPr>
          <w:sz w:val="22"/>
          <w:szCs w:val="22"/>
          <w:lang w:val="fr-CA"/>
        </w:rPr>
        <w:t>Je désigne (</w:t>
      </w:r>
      <w:r w:rsidRPr="00910AFB">
        <w:rPr>
          <w:b/>
          <w:bCs/>
          <w:sz w:val="22"/>
          <w:szCs w:val="22"/>
          <w:lang w:val="fr-CA"/>
        </w:rPr>
        <w:t>NOM DU PREMIER AVOCAT REMPLAÇANT</w:t>
      </w:r>
      <w:r w:rsidRPr="00910AFB">
        <w:rPr>
          <w:sz w:val="22"/>
          <w:szCs w:val="22"/>
          <w:lang w:val="fr-CA"/>
        </w:rPr>
        <w:t xml:space="preserve">) comme mon procureur aux biens afférents à mon cabinet d’avocat et j’autorise mon procureur à faire pour mon compte tout ce que je pourrais faire relativement à mon cabinet d’avocat si j’en étais capable, à l’exception d’un testament, sous réserve des dispositions législatives </w:t>
      </w:r>
      <w:r w:rsidRPr="00910AFB">
        <w:rPr>
          <w:sz w:val="22"/>
          <w:szCs w:val="22"/>
          <w:lang w:val="fr-CA"/>
        </w:rPr>
        <w:lastRenderedPageBreak/>
        <w:t>et des conditions ou restrictions énoncées au présent document.</w:t>
      </w:r>
    </w:p>
    <w:p w14:paraId="1DC9412C" w14:textId="77777777" w:rsidR="002A74E2" w:rsidRPr="00910AFB" w:rsidRDefault="002A74E2" w:rsidP="00F26687">
      <w:pPr>
        <w:pStyle w:val="BodyText"/>
        <w:kinsoku w:val="0"/>
        <w:overflowPunct w:val="0"/>
        <w:spacing w:after="160"/>
        <w:ind w:left="577" w:right="239" w:hanging="1"/>
        <w:jc w:val="both"/>
        <w:rPr>
          <w:lang w:val="fr-CA"/>
        </w:rPr>
      </w:pPr>
      <w:r w:rsidRPr="00910AFB">
        <w:rPr>
          <w:lang w:val="fr-CA"/>
        </w:rPr>
        <w:t xml:space="preserve">Si </w:t>
      </w:r>
      <w:r w:rsidRPr="00910AFB">
        <w:rPr>
          <w:b/>
          <w:lang w:val="fr-CA"/>
        </w:rPr>
        <w:t xml:space="preserve">(PREMIER AVOCAT REMPLAÇANT) </w:t>
      </w:r>
      <w:r w:rsidRPr="00910AFB">
        <w:rPr>
          <w:lang w:val="fr-CA"/>
        </w:rPr>
        <w:t xml:space="preserve">ne peut pas ou ne veut pas être mon procureur pour cause de refus, de démission, de décès, d’incapacité mentale, de destitution par la Cour ou pour toute autre raison, je désigne à sa place </w:t>
      </w:r>
      <w:r w:rsidRPr="00910AFB">
        <w:rPr>
          <w:b/>
          <w:lang w:val="fr-CA"/>
        </w:rPr>
        <w:t xml:space="preserve">(NOM D’UN SUBSTITUT) </w:t>
      </w:r>
      <w:r w:rsidRPr="00910AFB">
        <w:rPr>
          <w:lang w:val="fr-CA"/>
        </w:rPr>
        <w:t xml:space="preserve">comme mon procureur aux biens, de la même manière et sous réserve des mêmes pouvoirs que </w:t>
      </w:r>
      <w:r w:rsidRPr="00910AFB">
        <w:rPr>
          <w:b/>
          <w:lang w:val="fr-CA"/>
        </w:rPr>
        <w:t>(PREMIER AVOCAT REMPLAÇANT</w:t>
      </w:r>
      <w:r w:rsidRPr="00910AFB">
        <w:rPr>
          <w:b/>
          <w:bCs/>
          <w:lang w:val="fr-CA"/>
        </w:rPr>
        <w:t>)</w:t>
      </w:r>
      <w:r w:rsidRPr="00910AFB">
        <w:rPr>
          <w:lang w:val="fr-CA"/>
        </w:rPr>
        <w:t>.</w:t>
      </w:r>
    </w:p>
    <w:p w14:paraId="479F6D61" w14:textId="35F1FCFF" w:rsidR="002A74E2" w:rsidRPr="00F26687" w:rsidRDefault="002A74E2" w:rsidP="00F26687">
      <w:pPr>
        <w:pStyle w:val="BodyText"/>
        <w:kinsoku w:val="0"/>
        <w:overflowPunct w:val="0"/>
        <w:spacing w:after="160"/>
        <w:rPr>
          <w:sz w:val="19"/>
          <w:szCs w:val="19"/>
          <w:lang w:val="fr-CA"/>
        </w:rPr>
      </w:pPr>
      <w:r w:rsidRPr="00910AFB">
        <w:rPr>
          <w:noProof/>
          <w:lang w:val="fr-CA"/>
        </w:rPr>
        <mc:AlternateContent>
          <mc:Choice Requires="wps">
            <w:drawing>
              <wp:inline distT="0" distB="0" distL="0" distR="0" wp14:anchorId="635BF32D" wp14:editId="5A9ADC65">
                <wp:extent cx="6089650" cy="353060"/>
                <wp:effectExtent l="0" t="0" r="25400" b="27940"/>
                <wp:docPr id="2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53060"/>
                        </a:xfrm>
                        <a:prstGeom prst="rect">
                          <a:avLst/>
                        </a:prstGeom>
                        <a:noFill/>
                        <a:ln w="736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FDCEE0" w14:textId="77777777" w:rsidR="002A74E2" w:rsidRPr="000C19AF" w:rsidRDefault="002A74E2" w:rsidP="002A74E2">
                            <w:pPr>
                              <w:pStyle w:val="BodyText"/>
                              <w:kinsoku w:val="0"/>
                              <w:overflowPunct w:val="0"/>
                              <w:spacing w:before="16"/>
                              <w:ind w:left="108" w:right="244"/>
                              <w:rPr>
                                <w:i/>
                                <w:iCs/>
                                <w:lang w:val="fr-CA"/>
                              </w:rPr>
                            </w:pPr>
                            <w:r w:rsidRPr="000C19AF">
                              <w:rPr>
                                <w:i/>
                                <w:iCs/>
                                <w:lang w:val="fr-CA"/>
                              </w:rPr>
                              <w:t>Les parties désignées dans cette procuration perpétuelle ne sont pas nécessairement les mêmes que les parties désignées dans la procuration perpétuelle préparée pour les biens personnels de l’avocat.</w:t>
                            </w:r>
                          </w:p>
                        </w:txbxContent>
                      </wps:txbx>
                      <wps:bodyPr rot="0" vert="horz" wrap="square" lIns="0" tIns="0" rIns="0" bIns="0" anchor="t" anchorCtr="0" upright="1">
                        <a:noAutofit/>
                      </wps:bodyPr>
                    </wps:wsp>
                  </a:graphicData>
                </a:graphic>
              </wp:inline>
            </w:drawing>
          </mc:Choice>
          <mc:Fallback>
            <w:pict>
              <v:shape w14:anchorId="635BF32D" id="Text Box 33" o:spid="_x0000_s1029" type="#_x0000_t202" style="width:479.5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" filled="f" strokeweight=".20458mm">
                <v:textbox inset="0,0,0,0">
                  <w:txbxContent>
                    <w:p w14:paraId="39FDCEE0" w14:textId="77777777" w:rsidR="002A74E2" w:rsidRPr="000C19AF" w:rsidRDefault="002A74E2" w:rsidP="002A74E2">
                      <w:pPr>
                        <w:pStyle w:val="BodyText"/>
                        <w:kinsoku w:val="0"/>
                        <w:overflowPunct w:val="0"/>
                        <w:spacing w:before="16"/>
                        <w:ind w:left="108" w:right="244"/>
                        <w:rPr>
                          <w:i/>
                          <w:iCs/>
                          <w:lang w:val="fr-CA"/>
                        </w:rPr>
                      </w:pPr>
                      <w:r w:rsidRPr="000C19AF">
                        <w:rPr>
                          <w:i/>
                          <w:iCs/>
                          <w:lang w:val="fr-CA"/>
                        </w:rPr>
                        <w:t>Les parties désignées dans cette procuration perpétuelle ne sont pas nécessairement les mêmes que les parties désignées dans la procuration perpétuelle préparée pour les biens personnels de l’avocat.</w:t>
                      </w:r>
                    </w:p>
                  </w:txbxContent>
                </v:textbox>
                <w10:anchorlock/>
              </v:shape>
            </w:pict>
          </mc:Fallback>
        </mc:AlternateContent>
      </w:r>
    </w:p>
    <w:p w14:paraId="49D2C07C" w14:textId="67D13EF3" w:rsidR="002A74E2" w:rsidRPr="00F26687" w:rsidRDefault="002A74E2" w:rsidP="00F26687">
      <w:pPr>
        <w:pStyle w:val="ListParagraph"/>
        <w:numPr>
          <w:ilvl w:val="0"/>
          <w:numId w:val="1"/>
        </w:numPr>
        <w:tabs>
          <w:tab w:val="left" w:pos="580"/>
        </w:tabs>
        <w:kinsoku w:val="0"/>
        <w:overflowPunct w:val="0"/>
        <w:spacing w:after="160"/>
        <w:ind w:right="547"/>
        <w:rPr>
          <w:sz w:val="22"/>
          <w:szCs w:val="22"/>
          <w:lang w:val="fr-CA"/>
        </w:rPr>
      </w:pPr>
      <w:r w:rsidRPr="00910AFB">
        <w:rPr>
          <w:sz w:val="22"/>
          <w:lang w:val="fr-CA"/>
        </w:rPr>
        <w:t>Mon intention est de faire du présent document une procuration perpétuelle à l’égard des biens</w:t>
      </w:r>
      <w:r w:rsidRPr="00910AFB">
        <w:rPr>
          <w:spacing w:val="-10"/>
          <w:sz w:val="22"/>
          <w:lang w:val="fr-CA"/>
        </w:rPr>
        <w:t xml:space="preserve"> </w:t>
      </w:r>
      <w:r w:rsidRPr="00910AFB">
        <w:rPr>
          <w:sz w:val="22"/>
          <w:lang w:val="fr-CA"/>
        </w:rPr>
        <w:t>conformément</w:t>
      </w:r>
      <w:r w:rsidRPr="00910AFB">
        <w:rPr>
          <w:spacing w:val="-9"/>
          <w:sz w:val="22"/>
          <w:lang w:val="fr-CA"/>
        </w:rPr>
        <w:t xml:space="preserve"> </w:t>
      </w:r>
      <w:r w:rsidRPr="00910AFB">
        <w:rPr>
          <w:sz w:val="22"/>
          <w:lang w:val="fr-CA"/>
        </w:rPr>
        <w:t>à</w:t>
      </w:r>
      <w:r w:rsidRPr="00910AFB">
        <w:rPr>
          <w:spacing w:val="-11"/>
          <w:sz w:val="22"/>
          <w:lang w:val="fr-CA"/>
        </w:rPr>
        <w:t xml:space="preserve"> </w:t>
      </w:r>
      <w:r w:rsidRPr="00910AFB">
        <w:rPr>
          <w:sz w:val="22"/>
          <w:lang w:val="fr-CA"/>
        </w:rPr>
        <w:t>la</w:t>
      </w:r>
      <w:r w:rsidRPr="00910AFB">
        <w:rPr>
          <w:spacing w:val="-8"/>
          <w:sz w:val="22"/>
          <w:lang w:val="fr-CA"/>
        </w:rPr>
        <w:t xml:space="preserve"> </w:t>
      </w:r>
      <w:r w:rsidRPr="00910AFB">
        <w:rPr>
          <w:i/>
          <w:sz w:val="22"/>
          <w:lang w:val="fr-CA"/>
        </w:rPr>
        <w:t>Loi</w:t>
      </w:r>
      <w:r w:rsidRPr="00910AFB">
        <w:rPr>
          <w:i/>
          <w:spacing w:val="-9"/>
          <w:sz w:val="22"/>
          <w:lang w:val="fr-CA"/>
        </w:rPr>
        <w:t xml:space="preserve"> </w:t>
      </w:r>
      <w:r w:rsidRPr="00910AFB">
        <w:rPr>
          <w:i/>
          <w:sz w:val="22"/>
          <w:lang w:val="fr-CA"/>
        </w:rPr>
        <w:t>de</w:t>
      </w:r>
      <w:r w:rsidRPr="00910AFB">
        <w:rPr>
          <w:i/>
          <w:spacing w:val="-11"/>
          <w:sz w:val="22"/>
          <w:lang w:val="fr-CA"/>
        </w:rPr>
        <w:t xml:space="preserve"> </w:t>
      </w:r>
      <w:r w:rsidRPr="00910AFB">
        <w:rPr>
          <w:i/>
          <w:sz w:val="22"/>
          <w:lang w:val="fr-CA"/>
        </w:rPr>
        <w:t>1992</w:t>
      </w:r>
      <w:r w:rsidRPr="00910AFB">
        <w:rPr>
          <w:i/>
          <w:spacing w:val="-11"/>
          <w:sz w:val="22"/>
          <w:lang w:val="fr-CA"/>
        </w:rPr>
        <w:t xml:space="preserve"> </w:t>
      </w:r>
      <w:r w:rsidRPr="00910AFB">
        <w:rPr>
          <w:i/>
          <w:sz w:val="22"/>
          <w:lang w:val="fr-CA"/>
        </w:rPr>
        <w:t>sur</w:t>
      </w:r>
      <w:r w:rsidRPr="00910AFB">
        <w:rPr>
          <w:i/>
          <w:spacing w:val="-10"/>
          <w:sz w:val="22"/>
          <w:lang w:val="fr-CA"/>
        </w:rPr>
        <w:t xml:space="preserve"> </w:t>
      </w:r>
      <w:r w:rsidRPr="00910AFB">
        <w:rPr>
          <w:i/>
          <w:sz w:val="22"/>
          <w:lang w:val="fr-CA"/>
        </w:rPr>
        <w:t>la</w:t>
      </w:r>
      <w:r w:rsidRPr="00910AFB">
        <w:rPr>
          <w:i/>
          <w:spacing w:val="-8"/>
          <w:sz w:val="22"/>
          <w:lang w:val="fr-CA"/>
        </w:rPr>
        <w:t xml:space="preserve"> </w:t>
      </w:r>
      <w:r w:rsidRPr="00910AFB">
        <w:rPr>
          <w:i/>
          <w:sz w:val="22"/>
          <w:lang w:val="fr-CA"/>
        </w:rPr>
        <w:t>prise</w:t>
      </w:r>
      <w:r w:rsidRPr="00910AFB">
        <w:rPr>
          <w:i/>
          <w:spacing w:val="-13"/>
          <w:sz w:val="22"/>
          <w:lang w:val="fr-CA"/>
        </w:rPr>
        <w:t xml:space="preserve"> </w:t>
      </w:r>
      <w:r w:rsidRPr="00910AFB">
        <w:rPr>
          <w:i/>
          <w:sz w:val="22"/>
          <w:lang w:val="fr-CA"/>
        </w:rPr>
        <w:t>de</w:t>
      </w:r>
      <w:r w:rsidRPr="00910AFB">
        <w:rPr>
          <w:i/>
          <w:spacing w:val="-11"/>
          <w:sz w:val="22"/>
          <w:lang w:val="fr-CA"/>
        </w:rPr>
        <w:t xml:space="preserve"> </w:t>
      </w:r>
      <w:r w:rsidRPr="00910AFB">
        <w:rPr>
          <w:i/>
          <w:sz w:val="22"/>
          <w:lang w:val="fr-CA"/>
        </w:rPr>
        <w:t>décisions</w:t>
      </w:r>
      <w:r w:rsidRPr="00910AFB">
        <w:rPr>
          <w:i/>
          <w:spacing w:val="-10"/>
          <w:sz w:val="22"/>
          <w:lang w:val="fr-CA"/>
        </w:rPr>
        <w:t xml:space="preserve"> </w:t>
      </w:r>
      <w:r w:rsidRPr="00910AFB">
        <w:rPr>
          <w:i/>
          <w:sz w:val="22"/>
          <w:lang w:val="fr-CA"/>
        </w:rPr>
        <w:t>au</w:t>
      </w:r>
      <w:r w:rsidRPr="00910AFB">
        <w:rPr>
          <w:i/>
          <w:spacing w:val="-8"/>
          <w:sz w:val="22"/>
          <w:lang w:val="fr-CA"/>
        </w:rPr>
        <w:t xml:space="preserve"> </w:t>
      </w:r>
      <w:r w:rsidRPr="00910AFB">
        <w:rPr>
          <w:i/>
          <w:sz w:val="22"/>
          <w:lang w:val="fr-CA"/>
        </w:rPr>
        <w:t>nom</w:t>
      </w:r>
      <w:r w:rsidRPr="00910AFB">
        <w:rPr>
          <w:i/>
          <w:spacing w:val="-9"/>
          <w:sz w:val="22"/>
          <w:lang w:val="fr-CA"/>
        </w:rPr>
        <w:t xml:space="preserve"> </w:t>
      </w:r>
      <w:r w:rsidRPr="00910AFB">
        <w:rPr>
          <w:i/>
          <w:sz w:val="22"/>
          <w:lang w:val="fr-CA"/>
        </w:rPr>
        <w:t>d’autrui</w:t>
      </w:r>
      <w:r w:rsidRPr="00910AFB">
        <w:rPr>
          <w:sz w:val="22"/>
          <w:lang w:val="fr-CA"/>
        </w:rPr>
        <w:t>,</w:t>
      </w:r>
      <w:r w:rsidRPr="00910AFB">
        <w:rPr>
          <w:spacing w:val="-12"/>
          <w:sz w:val="22"/>
          <w:lang w:val="fr-CA"/>
        </w:rPr>
        <w:t xml:space="preserve"> </w:t>
      </w:r>
      <w:r w:rsidRPr="00910AFB">
        <w:rPr>
          <w:sz w:val="22"/>
          <w:lang w:val="fr-CA"/>
        </w:rPr>
        <w:t>procuration qui</w:t>
      </w:r>
      <w:r w:rsidRPr="00910AFB">
        <w:rPr>
          <w:spacing w:val="-8"/>
          <w:sz w:val="22"/>
          <w:lang w:val="fr-CA"/>
        </w:rPr>
        <w:t xml:space="preserve"> </w:t>
      </w:r>
      <w:r w:rsidRPr="00910AFB">
        <w:rPr>
          <w:sz w:val="22"/>
          <w:lang w:val="fr-CA"/>
        </w:rPr>
        <w:t>pourra</w:t>
      </w:r>
      <w:r w:rsidRPr="00910AFB">
        <w:rPr>
          <w:spacing w:val="-8"/>
          <w:sz w:val="22"/>
          <w:lang w:val="fr-CA"/>
        </w:rPr>
        <w:t xml:space="preserve"> </w:t>
      </w:r>
      <w:r w:rsidRPr="00910AFB">
        <w:rPr>
          <w:sz w:val="22"/>
          <w:lang w:val="fr-CA"/>
        </w:rPr>
        <w:t>être</w:t>
      </w:r>
      <w:r w:rsidRPr="00910AFB">
        <w:rPr>
          <w:spacing w:val="-10"/>
          <w:sz w:val="22"/>
          <w:lang w:val="fr-CA"/>
        </w:rPr>
        <w:t xml:space="preserve"> </w:t>
      </w:r>
      <w:r w:rsidRPr="00910AFB">
        <w:rPr>
          <w:sz w:val="22"/>
          <w:lang w:val="fr-CA"/>
        </w:rPr>
        <w:t>utilisée</w:t>
      </w:r>
      <w:r w:rsidRPr="00910AFB">
        <w:rPr>
          <w:spacing w:val="-9"/>
          <w:sz w:val="22"/>
          <w:lang w:val="fr-CA"/>
        </w:rPr>
        <w:t xml:space="preserve"> </w:t>
      </w:r>
      <w:r w:rsidRPr="00910AFB">
        <w:rPr>
          <w:sz w:val="22"/>
          <w:lang w:val="fr-CA"/>
        </w:rPr>
        <w:t>pendant</w:t>
      </w:r>
      <w:r w:rsidRPr="00910AFB">
        <w:rPr>
          <w:spacing w:val="-8"/>
          <w:sz w:val="22"/>
          <w:lang w:val="fr-CA"/>
        </w:rPr>
        <w:t xml:space="preserve"> </w:t>
      </w:r>
      <w:r w:rsidRPr="00910AFB">
        <w:rPr>
          <w:sz w:val="22"/>
          <w:lang w:val="fr-CA"/>
        </w:rPr>
        <w:t>mon</w:t>
      </w:r>
      <w:r w:rsidRPr="00910AFB">
        <w:rPr>
          <w:spacing w:val="-8"/>
          <w:sz w:val="22"/>
          <w:lang w:val="fr-CA"/>
        </w:rPr>
        <w:t xml:space="preserve"> </w:t>
      </w:r>
      <w:r w:rsidRPr="00910AFB">
        <w:rPr>
          <w:sz w:val="22"/>
          <w:lang w:val="fr-CA"/>
        </w:rPr>
        <w:t>incapacité</w:t>
      </w:r>
      <w:r w:rsidRPr="00910AFB">
        <w:rPr>
          <w:spacing w:val="-9"/>
          <w:sz w:val="22"/>
          <w:lang w:val="fr-CA"/>
        </w:rPr>
        <w:t xml:space="preserve"> </w:t>
      </w:r>
      <w:r w:rsidRPr="00910AFB">
        <w:rPr>
          <w:sz w:val="22"/>
          <w:lang w:val="fr-CA"/>
        </w:rPr>
        <w:t>de</w:t>
      </w:r>
      <w:r w:rsidRPr="00910AFB">
        <w:rPr>
          <w:spacing w:val="-10"/>
          <w:sz w:val="22"/>
          <w:lang w:val="fr-CA"/>
        </w:rPr>
        <w:t xml:space="preserve"> </w:t>
      </w:r>
      <w:r w:rsidRPr="00910AFB">
        <w:rPr>
          <w:sz w:val="22"/>
          <w:lang w:val="fr-CA"/>
        </w:rPr>
        <w:t>gérer</w:t>
      </w:r>
      <w:r w:rsidRPr="00910AFB">
        <w:rPr>
          <w:spacing w:val="-9"/>
          <w:sz w:val="22"/>
          <w:lang w:val="fr-CA"/>
        </w:rPr>
        <w:t xml:space="preserve"> </w:t>
      </w:r>
      <w:r w:rsidRPr="00910AFB">
        <w:rPr>
          <w:sz w:val="22"/>
          <w:lang w:val="fr-CA"/>
        </w:rPr>
        <w:t>mes</w:t>
      </w:r>
      <w:r w:rsidRPr="00910AFB">
        <w:rPr>
          <w:spacing w:val="-6"/>
          <w:sz w:val="22"/>
          <w:lang w:val="fr-CA"/>
        </w:rPr>
        <w:t xml:space="preserve"> </w:t>
      </w:r>
      <w:r w:rsidRPr="00910AFB">
        <w:rPr>
          <w:sz w:val="22"/>
          <w:lang w:val="fr-CA"/>
        </w:rPr>
        <w:t>biens</w:t>
      </w:r>
      <w:r w:rsidRPr="00910AFB">
        <w:rPr>
          <w:sz w:val="22"/>
          <w:szCs w:val="22"/>
          <w:lang w:val="fr-CA"/>
        </w:rPr>
        <w:t>.</w:t>
      </w:r>
    </w:p>
    <w:p w14:paraId="7031B499" w14:textId="60FD147C" w:rsidR="002A74E2" w:rsidRPr="00F26687" w:rsidRDefault="002A74E2" w:rsidP="00F26687">
      <w:pPr>
        <w:pStyle w:val="ListParagraph"/>
        <w:numPr>
          <w:ilvl w:val="0"/>
          <w:numId w:val="1"/>
        </w:numPr>
        <w:tabs>
          <w:tab w:val="left" w:pos="578"/>
        </w:tabs>
        <w:kinsoku w:val="0"/>
        <w:overflowPunct w:val="0"/>
        <w:spacing w:after="160"/>
        <w:ind w:left="577" w:hanging="358"/>
        <w:rPr>
          <w:sz w:val="22"/>
          <w:szCs w:val="22"/>
          <w:lang w:val="fr-CA"/>
        </w:rPr>
      </w:pPr>
      <w:r w:rsidRPr="00910AFB">
        <w:rPr>
          <w:sz w:val="22"/>
          <w:lang w:val="fr-CA"/>
        </w:rPr>
        <w:t>La procuration inclut les pouvoirs suivants </w:t>
      </w:r>
      <w:r w:rsidRPr="00910AFB">
        <w:rPr>
          <w:sz w:val="22"/>
          <w:szCs w:val="22"/>
          <w:lang w:val="fr-CA"/>
        </w:rPr>
        <w:t>:</w:t>
      </w:r>
    </w:p>
    <w:p w14:paraId="5E148303" w14:textId="1B43D69E" w:rsidR="002A74E2" w:rsidRPr="00F26687" w:rsidRDefault="002A74E2" w:rsidP="00F26687">
      <w:pPr>
        <w:pStyle w:val="ListParagraph"/>
        <w:numPr>
          <w:ilvl w:val="1"/>
          <w:numId w:val="1"/>
        </w:numPr>
        <w:tabs>
          <w:tab w:val="left" w:pos="940"/>
        </w:tabs>
        <w:kinsoku w:val="0"/>
        <w:overflowPunct w:val="0"/>
        <w:spacing w:after="160"/>
        <w:ind w:right="412"/>
        <w:rPr>
          <w:sz w:val="22"/>
          <w:szCs w:val="22"/>
          <w:lang w:val="fr-CA"/>
        </w:rPr>
      </w:pPr>
      <w:r w:rsidRPr="00910AFB">
        <w:rPr>
          <w:sz w:val="22"/>
          <w:lang w:val="fr-CA"/>
        </w:rPr>
        <w:t>J’autorise mon procureur à exercer en mon nom les pouvoirs que je serais capable d’exercer</w:t>
      </w:r>
      <w:r w:rsidRPr="00910AFB">
        <w:rPr>
          <w:spacing w:val="-9"/>
          <w:sz w:val="22"/>
          <w:lang w:val="fr-CA"/>
        </w:rPr>
        <w:t xml:space="preserve"> </w:t>
      </w:r>
      <w:r w:rsidRPr="00910AFB">
        <w:rPr>
          <w:sz w:val="22"/>
          <w:lang w:val="fr-CA"/>
        </w:rPr>
        <w:t>si</w:t>
      </w:r>
      <w:r w:rsidRPr="00910AFB">
        <w:rPr>
          <w:spacing w:val="-11"/>
          <w:sz w:val="22"/>
          <w:lang w:val="fr-CA"/>
        </w:rPr>
        <w:t xml:space="preserve"> </w:t>
      </w:r>
      <w:r w:rsidRPr="00910AFB">
        <w:rPr>
          <w:sz w:val="22"/>
          <w:lang w:val="fr-CA"/>
        </w:rPr>
        <w:t>je</w:t>
      </w:r>
      <w:r w:rsidRPr="00910AFB">
        <w:rPr>
          <w:spacing w:val="-12"/>
          <w:sz w:val="22"/>
          <w:lang w:val="fr-CA"/>
        </w:rPr>
        <w:t xml:space="preserve"> </w:t>
      </w:r>
      <w:r w:rsidRPr="00910AFB">
        <w:rPr>
          <w:sz w:val="22"/>
          <w:lang w:val="fr-CA"/>
        </w:rPr>
        <w:t>choisissais</w:t>
      </w:r>
      <w:r w:rsidRPr="00910AFB">
        <w:rPr>
          <w:spacing w:val="-10"/>
          <w:sz w:val="22"/>
          <w:lang w:val="fr-CA"/>
        </w:rPr>
        <w:t xml:space="preserve"> </w:t>
      </w:r>
      <w:r w:rsidRPr="00910AFB">
        <w:rPr>
          <w:sz w:val="22"/>
          <w:lang w:val="fr-CA"/>
        </w:rPr>
        <w:t>de</w:t>
      </w:r>
      <w:r w:rsidRPr="00910AFB">
        <w:rPr>
          <w:spacing w:val="-10"/>
          <w:sz w:val="22"/>
          <w:lang w:val="fr-CA"/>
        </w:rPr>
        <w:t xml:space="preserve"> </w:t>
      </w:r>
      <w:r w:rsidRPr="00910AFB">
        <w:rPr>
          <w:sz w:val="22"/>
          <w:lang w:val="fr-CA"/>
        </w:rPr>
        <w:t>les</w:t>
      </w:r>
      <w:r w:rsidRPr="00910AFB">
        <w:rPr>
          <w:spacing w:val="-9"/>
          <w:sz w:val="22"/>
          <w:lang w:val="fr-CA"/>
        </w:rPr>
        <w:t xml:space="preserve"> </w:t>
      </w:r>
      <w:r w:rsidRPr="00910AFB">
        <w:rPr>
          <w:sz w:val="22"/>
          <w:lang w:val="fr-CA"/>
        </w:rPr>
        <w:t>exercer</w:t>
      </w:r>
      <w:r w:rsidRPr="00910AFB">
        <w:rPr>
          <w:spacing w:val="-12"/>
          <w:sz w:val="22"/>
          <w:lang w:val="fr-CA"/>
        </w:rPr>
        <w:t xml:space="preserve"> </w:t>
      </w:r>
      <w:r w:rsidRPr="00910AFB">
        <w:rPr>
          <w:sz w:val="22"/>
          <w:lang w:val="fr-CA"/>
        </w:rPr>
        <w:t>moi-même</w:t>
      </w:r>
      <w:r w:rsidRPr="00910AFB">
        <w:rPr>
          <w:spacing w:val="-10"/>
          <w:sz w:val="22"/>
          <w:lang w:val="fr-CA"/>
        </w:rPr>
        <w:t xml:space="preserve"> </w:t>
      </w:r>
      <w:r w:rsidRPr="00910AFB">
        <w:rPr>
          <w:sz w:val="22"/>
          <w:lang w:val="fr-CA"/>
        </w:rPr>
        <w:t>ou</w:t>
      </w:r>
      <w:r w:rsidRPr="00910AFB">
        <w:rPr>
          <w:spacing w:val="-10"/>
          <w:sz w:val="22"/>
          <w:lang w:val="fr-CA"/>
        </w:rPr>
        <w:t xml:space="preserve"> </w:t>
      </w:r>
      <w:r w:rsidRPr="00910AFB">
        <w:rPr>
          <w:sz w:val="22"/>
          <w:lang w:val="fr-CA"/>
        </w:rPr>
        <w:t>si</w:t>
      </w:r>
      <w:r w:rsidRPr="00910AFB">
        <w:rPr>
          <w:spacing w:val="-8"/>
          <w:sz w:val="22"/>
          <w:lang w:val="fr-CA"/>
        </w:rPr>
        <w:t xml:space="preserve"> </w:t>
      </w:r>
      <w:r w:rsidRPr="00910AFB">
        <w:rPr>
          <w:sz w:val="22"/>
          <w:lang w:val="fr-CA"/>
        </w:rPr>
        <w:t>j’avais</w:t>
      </w:r>
      <w:r w:rsidRPr="00910AFB">
        <w:rPr>
          <w:spacing w:val="-10"/>
          <w:sz w:val="22"/>
          <w:lang w:val="fr-CA"/>
        </w:rPr>
        <w:t xml:space="preserve"> </w:t>
      </w:r>
      <w:r w:rsidRPr="00910AFB">
        <w:rPr>
          <w:sz w:val="22"/>
          <w:lang w:val="fr-CA"/>
        </w:rPr>
        <w:t>la</w:t>
      </w:r>
      <w:r w:rsidRPr="00910AFB">
        <w:rPr>
          <w:spacing w:val="-7"/>
          <w:sz w:val="22"/>
          <w:lang w:val="fr-CA"/>
        </w:rPr>
        <w:t xml:space="preserve"> </w:t>
      </w:r>
      <w:r w:rsidRPr="00910AFB">
        <w:rPr>
          <w:sz w:val="22"/>
          <w:lang w:val="fr-CA"/>
        </w:rPr>
        <w:t>capacité</w:t>
      </w:r>
      <w:r w:rsidRPr="00910AFB">
        <w:rPr>
          <w:spacing w:val="-12"/>
          <w:sz w:val="22"/>
          <w:lang w:val="fr-CA"/>
        </w:rPr>
        <w:t xml:space="preserve"> </w:t>
      </w:r>
      <w:r w:rsidRPr="00910AFB">
        <w:rPr>
          <w:sz w:val="22"/>
          <w:lang w:val="fr-CA"/>
        </w:rPr>
        <w:t>juridique</w:t>
      </w:r>
      <w:r w:rsidRPr="00910AFB">
        <w:rPr>
          <w:spacing w:val="-10"/>
          <w:sz w:val="22"/>
          <w:lang w:val="fr-CA"/>
        </w:rPr>
        <w:t xml:space="preserve"> </w:t>
      </w:r>
      <w:r w:rsidRPr="00910AFB">
        <w:rPr>
          <w:spacing w:val="-3"/>
          <w:sz w:val="22"/>
          <w:lang w:val="fr-CA"/>
        </w:rPr>
        <w:t xml:space="preserve">de </w:t>
      </w:r>
      <w:r w:rsidRPr="00910AFB">
        <w:rPr>
          <w:sz w:val="22"/>
          <w:lang w:val="fr-CA"/>
        </w:rPr>
        <w:t xml:space="preserve">les exercer relativement à mon cabinet d’avocat. En conséquence, les présentes autorisent mon procureur à grever mes biens, à obtenir de l’information et à signer </w:t>
      </w:r>
      <w:r w:rsidRPr="00910AFB">
        <w:rPr>
          <w:spacing w:val="-3"/>
          <w:sz w:val="22"/>
          <w:lang w:val="fr-CA"/>
        </w:rPr>
        <w:t xml:space="preserve">des </w:t>
      </w:r>
      <w:r w:rsidRPr="00910AFB">
        <w:rPr>
          <w:sz w:val="22"/>
          <w:lang w:val="fr-CA"/>
        </w:rPr>
        <w:t xml:space="preserve">documents relatifs à mon cabinet d’avocat au cours de ses négociations avec quiconque. Notamment, j’autorise expressément mon procureur à grever mes biens, à obtenir de l’information et à signer des documents relatifs à mon cabinet d’avocat à l’égard de toute affaire intéressant mes clients, le Barreau </w:t>
      </w:r>
      <w:r>
        <w:rPr>
          <w:sz w:val="22"/>
          <w:lang w:val="fr-CA"/>
        </w:rPr>
        <w:t>de l’Ontario</w:t>
      </w:r>
      <w:r w:rsidRPr="00910AFB">
        <w:rPr>
          <w:sz w:val="22"/>
          <w:lang w:val="fr-CA"/>
        </w:rPr>
        <w:t>, la compagnie d’assurance responsabilité civile des avocats et avocates (</w:t>
      </w:r>
      <w:proofErr w:type="spellStart"/>
      <w:r w:rsidRPr="00910AFB">
        <w:rPr>
          <w:sz w:val="22"/>
          <w:lang w:val="fr-CA"/>
        </w:rPr>
        <w:t>LAWPRO</w:t>
      </w:r>
      <w:proofErr w:type="spellEnd"/>
      <w:r w:rsidRPr="00910AFB">
        <w:rPr>
          <w:sz w:val="22"/>
          <w:lang w:val="fr-CA"/>
        </w:rPr>
        <w:t>), toute institution à laquelle je maintiens une affiliation professionnelle pour mon cabinet d’avocat, le gouvernement du Canada ou toute institution, telle qu’une banque ou une société</w:t>
      </w:r>
      <w:r w:rsidRPr="00910AFB">
        <w:rPr>
          <w:spacing w:val="-8"/>
          <w:sz w:val="22"/>
          <w:lang w:val="fr-CA"/>
        </w:rPr>
        <w:t xml:space="preserve"> </w:t>
      </w:r>
      <w:r w:rsidRPr="00910AFB">
        <w:rPr>
          <w:sz w:val="22"/>
          <w:lang w:val="fr-CA"/>
        </w:rPr>
        <w:t>de</w:t>
      </w:r>
      <w:r w:rsidRPr="00910AFB">
        <w:rPr>
          <w:spacing w:val="-12"/>
          <w:sz w:val="22"/>
          <w:lang w:val="fr-CA"/>
        </w:rPr>
        <w:t xml:space="preserve"> </w:t>
      </w:r>
      <w:r w:rsidRPr="00910AFB">
        <w:rPr>
          <w:sz w:val="22"/>
          <w:lang w:val="fr-CA"/>
        </w:rPr>
        <w:t>fiducie,</w:t>
      </w:r>
      <w:r w:rsidRPr="00910AFB">
        <w:rPr>
          <w:spacing w:val="-11"/>
          <w:sz w:val="22"/>
          <w:lang w:val="fr-CA"/>
        </w:rPr>
        <w:t xml:space="preserve"> </w:t>
      </w:r>
      <w:r w:rsidRPr="00910AFB">
        <w:rPr>
          <w:lang w:val="fr-CA"/>
        </w:rPr>
        <w:t>règlementée</w:t>
      </w:r>
      <w:r w:rsidRPr="00910AFB">
        <w:rPr>
          <w:spacing w:val="-9"/>
          <w:sz w:val="22"/>
          <w:lang w:val="fr-CA"/>
        </w:rPr>
        <w:t xml:space="preserve"> </w:t>
      </w:r>
      <w:r w:rsidRPr="00910AFB">
        <w:rPr>
          <w:sz w:val="22"/>
          <w:lang w:val="fr-CA"/>
        </w:rPr>
        <w:t>par</w:t>
      </w:r>
      <w:r w:rsidRPr="00910AFB">
        <w:rPr>
          <w:spacing w:val="-9"/>
          <w:sz w:val="22"/>
          <w:lang w:val="fr-CA"/>
        </w:rPr>
        <w:t xml:space="preserve"> </w:t>
      </w:r>
      <w:r w:rsidRPr="00910AFB">
        <w:rPr>
          <w:sz w:val="22"/>
          <w:lang w:val="fr-CA"/>
        </w:rPr>
        <w:t>le</w:t>
      </w:r>
      <w:r w:rsidRPr="00910AFB">
        <w:rPr>
          <w:spacing w:val="-10"/>
          <w:sz w:val="22"/>
          <w:lang w:val="fr-CA"/>
        </w:rPr>
        <w:t xml:space="preserve"> </w:t>
      </w:r>
      <w:r w:rsidRPr="00910AFB">
        <w:rPr>
          <w:sz w:val="22"/>
          <w:lang w:val="fr-CA"/>
        </w:rPr>
        <w:t>gouvernement</w:t>
      </w:r>
      <w:r w:rsidRPr="00910AFB">
        <w:rPr>
          <w:spacing w:val="-7"/>
          <w:sz w:val="22"/>
          <w:lang w:val="fr-CA"/>
        </w:rPr>
        <w:t xml:space="preserve"> </w:t>
      </w:r>
      <w:r w:rsidRPr="00910AFB">
        <w:rPr>
          <w:sz w:val="22"/>
          <w:lang w:val="fr-CA"/>
        </w:rPr>
        <w:t>du</w:t>
      </w:r>
      <w:r w:rsidRPr="00910AFB">
        <w:rPr>
          <w:spacing w:val="-10"/>
          <w:sz w:val="22"/>
          <w:lang w:val="fr-CA"/>
        </w:rPr>
        <w:t xml:space="preserve"> </w:t>
      </w:r>
      <w:r w:rsidRPr="00910AFB">
        <w:rPr>
          <w:sz w:val="22"/>
          <w:lang w:val="fr-CA"/>
        </w:rPr>
        <w:t>Canada</w:t>
      </w:r>
      <w:r w:rsidRPr="00910AFB">
        <w:rPr>
          <w:sz w:val="22"/>
          <w:szCs w:val="22"/>
          <w:lang w:val="fr-CA"/>
        </w:rPr>
        <w:t>.</w:t>
      </w:r>
    </w:p>
    <w:p w14:paraId="28BD0C06" w14:textId="576E7A9F" w:rsidR="002A74E2" w:rsidRPr="00F26687" w:rsidRDefault="002A74E2" w:rsidP="00F26687">
      <w:pPr>
        <w:pStyle w:val="ListParagraph"/>
        <w:numPr>
          <w:ilvl w:val="1"/>
          <w:numId w:val="1"/>
        </w:numPr>
        <w:tabs>
          <w:tab w:val="left" w:pos="940"/>
        </w:tabs>
        <w:kinsoku w:val="0"/>
        <w:overflowPunct w:val="0"/>
        <w:spacing w:after="160"/>
        <w:ind w:right="822"/>
        <w:rPr>
          <w:spacing w:val="-3"/>
          <w:sz w:val="22"/>
          <w:szCs w:val="22"/>
          <w:lang w:val="fr-CA"/>
        </w:rPr>
      </w:pPr>
      <w:r w:rsidRPr="00910AFB">
        <w:rPr>
          <w:sz w:val="22"/>
          <w:lang w:val="fr-CA"/>
        </w:rPr>
        <w:t>J’autorise</w:t>
      </w:r>
      <w:r w:rsidRPr="00910AFB">
        <w:rPr>
          <w:spacing w:val="-13"/>
          <w:sz w:val="22"/>
          <w:lang w:val="fr-CA"/>
        </w:rPr>
        <w:t xml:space="preserve"> </w:t>
      </w:r>
      <w:r w:rsidRPr="00910AFB">
        <w:rPr>
          <w:sz w:val="22"/>
          <w:lang w:val="fr-CA"/>
        </w:rPr>
        <w:t>mon</w:t>
      </w:r>
      <w:r w:rsidRPr="00910AFB">
        <w:rPr>
          <w:spacing w:val="-11"/>
          <w:sz w:val="22"/>
          <w:lang w:val="fr-CA"/>
        </w:rPr>
        <w:t xml:space="preserve"> </w:t>
      </w:r>
      <w:r w:rsidRPr="00910AFB">
        <w:rPr>
          <w:sz w:val="22"/>
          <w:lang w:val="fr-CA"/>
        </w:rPr>
        <w:t>procureur</w:t>
      </w:r>
      <w:r w:rsidRPr="00910AFB">
        <w:rPr>
          <w:spacing w:val="-8"/>
          <w:sz w:val="22"/>
          <w:lang w:val="fr-CA"/>
        </w:rPr>
        <w:t xml:space="preserve"> </w:t>
      </w:r>
      <w:r w:rsidRPr="00910AFB">
        <w:rPr>
          <w:sz w:val="22"/>
          <w:lang w:val="fr-CA"/>
        </w:rPr>
        <w:t>à</w:t>
      </w:r>
      <w:r w:rsidRPr="00910AFB">
        <w:rPr>
          <w:spacing w:val="-11"/>
          <w:sz w:val="22"/>
          <w:lang w:val="fr-CA"/>
        </w:rPr>
        <w:t xml:space="preserve"> </w:t>
      </w:r>
      <w:r w:rsidRPr="00910AFB">
        <w:rPr>
          <w:sz w:val="22"/>
          <w:lang w:val="fr-CA"/>
        </w:rPr>
        <w:t>déléguer</w:t>
      </w:r>
      <w:r w:rsidRPr="00910AFB">
        <w:rPr>
          <w:spacing w:val="-12"/>
          <w:sz w:val="22"/>
          <w:lang w:val="fr-CA"/>
        </w:rPr>
        <w:t xml:space="preserve"> </w:t>
      </w:r>
      <w:r w:rsidRPr="00910AFB">
        <w:rPr>
          <w:sz w:val="22"/>
          <w:lang w:val="fr-CA"/>
        </w:rPr>
        <w:t>tout</w:t>
      </w:r>
      <w:r w:rsidRPr="00910AFB">
        <w:rPr>
          <w:spacing w:val="-8"/>
          <w:sz w:val="22"/>
          <w:lang w:val="fr-CA"/>
        </w:rPr>
        <w:t xml:space="preserve"> </w:t>
      </w:r>
      <w:r w:rsidRPr="00910AFB">
        <w:rPr>
          <w:sz w:val="22"/>
          <w:lang w:val="fr-CA"/>
        </w:rPr>
        <w:t>acte</w:t>
      </w:r>
      <w:r w:rsidRPr="00910AFB">
        <w:rPr>
          <w:spacing w:val="-15"/>
          <w:sz w:val="22"/>
          <w:lang w:val="fr-CA"/>
        </w:rPr>
        <w:t xml:space="preserve"> </w:t>
      </w:r>
      <w:r w:rsidRPr="00910AFB">
        <w:rPr>
          <w:sz w:val="22"/>
          <w:lang w:val="fr-CA"/>
        </w:rPr>
        <w:t>qu’il</w:t>
      </w:r>
      <w:r w:rsidRPr="00910AFB">
        <w:rPr>
          <w:spacing w:val="-13"/>
          <w:sz w:val="22"/>
          <w:lang w:val="fr-CA"/>
        </w:rPr>
        <w:t xml:space="preserve"> </w:t>
      </w:r>
      <w:r w:rsidRPr="00910AFB">
        <w:rPr>
          <w:sz w:val="22"/>
          <w:lang w:val="fr-CA"/>
        </w:rPr>
        <w:t>peut</w:t>
      </w:r>
      <w:r w:rsidRPr="00910AFB">
        <w:rPr>
          <w:spacing w:val="-9"/>
          <w:sz w:val="22"/>
          <w:lang w:val="fr-CA"/>
        </w:rPr>
        <w:t xml:space="preserve"> </w:t>
      </w:r>
      <w:r w:rsidRPr="00910AFB">
        <w:rPr>
          <w:sz w:val="22"/>
          <w:lang w:val="fr-CA"/>
        </w:rPr>
        <w:t>accomplir</w:t>
      </w:r>
      <w:r w:rsidRPr="00910AFB">
        <w:rPr>
          <w:spacing w:val="-9"/>
          <w:sz w:val="22"/>
          <w:lang w:val="fr-CA"/>
        </w:rPr>
        <w:t xml:space="preserve"> </w:t>
      </w:r>
      <w:r w:rsidRPr="00910AFB">
        <w:rPr>
          <w:sz w:val="22"/>
          <w:lang w:val="fr-CA"/>
        </w:rPr>
        <w:t>ainsi</w:t>
      </w:r>
      <w:r w:rsidRPr="00910AFB">
        <w:rPr>
          <w:spacing w:val="-13"/>
          <w:sz w:val="22"/>
          <w:lang w:val="fr-CA"/>
        </w:rPr>
        <w:t xml:space="preserve"> </w:t>
      </w:r>
      <w:r w:rsidRPr="00910AFB">
        <w:rPr>
          <w:sz w:val="22"/>
          <w:lang w:val="fr-CA"/>
        </w:rPr>
        <w:t>qu’à</w:t>
      </w:r>
      <w:r w:rsidRPr="00910AFB">
        <w:rPr>
          <w:spacing w:val="-12"/>
          <w:sz w:val="22"/>
          <w:lang w:val="fr-CA"/>
        </w:rPr>
        <w:t xml:space="preserve"> </w:t>
      </w:r>
      <w:r w:rsidRPr="00910AFB">
        <w:rPr>
          <w:sz w:val="22"/>
          <w:lang w:val="fr-CA"/>
        </w:rPr>
        <w:t>révoquer</w:t>
      </w:r>
      <w:r w:rsidRPr="00910AFB">
        <w:rPr>
          <w:spacing w:val="-9"/>
          <w:sz w:val="22"/>
          <w:lang w:val="fr-CA"/>
        </w:rPr>
        <w:t xml:space="preserve"> </w:t>
      </w:r>
      <w:r w:rsidRPr="00910AFB">
        <w:rPr>
          <w:sz w:val="22"/>
          <w:lang w:val="fr-CA"/>
        </w:rPr>
        <w:t>ou à suspendre une telle</w:t>
      </w:r>
      <w:r w:rsidRPr="00910AFB">
        <w:rPr>
          <w:spacing w:val="-35"/>
          <w:sz w:val="22"/>
          <w:lang w:val="fr-CA"/>
        </w:rPr>
        <w:t xml:space="preserve"> </w:t>
      </w:r>
      <w:r w:rsidRPr="00910AFB">
        <w:rPr>
          <w:sz w:val="22"/>
          <w:lang w:val="fr-CA"/>
        </w:rPr>
        <w:t>délégation</w:t>
      </w:r>
      <w:r w:rsidRPr="00910AFB">
        <w:rPr>
          <w:spacing w:val="-3"/>
          <w:sz w:val="22"/>
          <w:szCs w:val="22"/>
          <w:lang w:val="fr-CA"/>
        </w:rPr>
        <w:t>.</w:t>
      </w:r>
    </w:p>
    <w:p w14:paraId="768CDA66" w14:textId="7062E26D" w:rsidR="002A74E2" w:rsidRPr="00F26687" w:rsidRDefault="002A74E2" w:rsidP="00F26687">
      <w:pPr>
        <w:pStyle w:val="ListParagraph"/>
        <w:numPr>
          <w:ilvl w:val="1"/>
          <w:numId w:val="1"/>
        </w:numPr>
        <w:tabs>
          <w:tab w:val="left" w:pos="940"/>
        </w:tabs>
        <w:kinsoku w:val="0"/>
        <w:overflowPunct w:val="0"/>
        <w:spacing w:after="160"/>
        <w:ind w:right="447"/>
        <w:rPr>
          <w:sz w:val="22"/>
          <w:szCs w:val="22"/>
          <w:lang w:val="fr-CA"/>
        </w:rPr>
      </w:pPr>
      <w:r w:rsidRPr="00910AFB">
        <w:rPr>
          <w:sz w:val="22"/>
          <w:lang w:val="fr-CA"/>
        </w:rPr>
        <w:t>J’autorise</w:t>
      </w:r>
      <w:r w:rsidRPr="00910AFB">
        <w:rPr>
          <w:spacing w:val="-15"/>
          <w:sz w:val="22"/>
          <w:lang w:val="fr-CA"/>
        </w:rPr>
        <w:t xml:space="preserve"> </w:t>
      </w:r>
      <w:r w:rsidRPr="00910AFB">
        <w:rPr>
          <w:sz w:val="22"/>
          <w:lang w:val="fr-CA"/>
        </w:rPr>
        <w:t>mon</w:t>
      </w:r>
      <w:r w:rsidRPr="00910AFB">
        <w:rPr>
          <w:spacing w:val="-14"/>
          <w:sz w:val="22"/>
          <w:lang w:val="fr-CA"/>
        </w:rPr>
        <w:t xml:space="preserve"> </w:t>
      </w:r>
      <w:r w:rsidRPr="00910AFB">
        <w:rPr>
          <w:sz w:val="22"/>
          <w:lang w:val="fr-CA"/>
        </w:rPr>
        <w:t>procureur</w:t>
      </w:r>
      <w:r w:rsidRPr="00910AFB">
        <w:rPr>
          <w:spacing w:val="-14"/>
          <w:sz w:val="22"/>
          <w:lang w:val="fr-CA"/>
        </w:rPr>
        <w:t xml:space="preserve"> </w:t>
      </w:r>
      <w:r w:rsidRPr="00910AFB">
        <w:rPr>
          <w:sz w:val="22"/>
          <w:lang w:val="fr-CA"/>
        </w:rPr>
        <w:t>à</w:t>
      </w:r>
      <w:r w:rsidRPr="00910AFB">
        <w:rPr>
          <w:spacing w:val="-13"/>
          <w:sz w:val="22"/>
          <w:lang w:val="fr-CA"/>
        </w:rPr>
        <w:t xml:space="preserve"> </w:t>
      </w:r>
      <w:r w:rsidRPr="00910AFB">
        <w:rPr>
          <w:sz w:val="22"/>
          <w:lang w:val="fr-CA"/>
        </w:rPr>
        <w:t>prendre</w:t>
      </w:r>
      <w:r w:rsidRPr="00910AFB">
        <w:rPr>
          <w:spacing w:val="-15"/>
          <w:sz w:val="22"/>
          <w:lang w:val="fr-CA"/>
        </w:rPr>
        <w:t xml:space="preserve"> </w:t>
      </w:r>
      <w:r w:rsidRPr="00910AFB">
        <w:rPr>
          <w:sz w:val="22"/>
          <w:lang w:val="fr-CA"/>
        </w:rPr>
        <w:t>matériellement</w:t>
      </w:r>
      <w:r w:rsidRPr="00910AFB">
        <w:rPr>
          <w:spacing w:val="-12"/>
          <w:sz w:val="22"/>
          <w:lang w:val="fr-CA"/>
        </w:rPr>
        <w:t xml:space="preserve"> </w:t>
      </w:r>
      <w:r w:rsidRPr="00910AFB">
        <w:rPr>
          <w:sz w:val="22"/>
          <w:lang w:val="fr-CA"/>
        </w:rPr>
        <w:t>possession</w:t>
      </w:r>
      <w:r w:rsidRPr="00910AFB">
        <w:rPr>
          <w:spacing w:val="-13"/>
          <w:sz w:val="22"/>
          <w:lang w:val="fr-CA"/>
        </w:rPr>
        <w:t xml:space="preserve"> </w:t>
      </w:r>
      <w:r w:rsidRPr="00910AFB">
        <w:rPr>
          <w:sz w:val="22"/>
          <w:lang w:val="fr-CA"/>
        </w:rPr>
        <w:t>de</w:t>
      </w:r>
      <w:r w:rsidRPr="00910AFB">
        <w:rPr>
          <w:spacing w:val="-12"/>
          <w:sz w:val="22"/>
          <w:lang w:val="fr-CA"/>
        </w:rPr>
        <w:t xml:space="preserve"> </w:t>
      </w:r>
      <w:r w:rsidRPr="00910AFB">
        <w:rPr>
          <w:sz w:val="22"/>
          <w:lang w:val="fr-CA"/>
        </w:rPr>
        <w:t>mon</w:t>
      </w:r>
      <w:r w:rsidRPr="00910AFB">
        <w:rPr>
          <w:spacing w:val="-11"/>
          <w:sz w:val="22"/>
          <w:lang w:val="fr-CA"/>
        </w:rPr>
        <w:t xml:space="preserve"> </w:t>
      </w:r>
      <w:r w:rsidRPr="00910AFB">
        <w:rPr>
          <w:sz w:val="22"/>
          <w:lang w:val="fr-CA"/>
        </w:rPr>
        <w:t>cabinet</w:t>
      </w:r>
      <w:r w:rsidRPr="00910AFB">
        <w:rPr>
          <w:spacing w:val="-9"/>
          <w:sz w:val="22"/>
          <w:lang w:val="fr-CA"/>
        </w:rPr>
        <w:t xml:space="preserve"> </w:t>
      </w:r>
      <w:r w:rsidRPr="00910AFB">
        <w:rPr>
          <w:sz w:val="22"/>
          <w:lang w:val="fr-CA"/>
        </w:rPr>
        <w:t>d’avocat, y compris les biens détenus dans un coffre-fort, les biens détenus en lieu sûr par autrui pour mon compte ainsi que les biens détenus par autrui sous réserve d’un privilège de secret professionnel, privilège auquel je renonce à cette fin. Il est entendu que mon procureur aura le droit d’examiner mon testament afin de pouvoir gérer mon cabinet d’avocat de manière à en tenir</w:t>
      </w:r>
      <w:r w:rsidRPr="00910AFB">
        <w:rPr>
          <w:spacing w:val="-39"/>
          <w:sz w:val="22"/>
          <w:lang w:val="fr-CA"/>
        </w:rPr>
        <w:t xml:space="preserve"> </w:t>
      </w:r>
      <w:r w:rsidRPr="00910AFB">
        <w:rPr>
          <w:sz w:val="22"/>
          <w:lang w:val="fr-CA"/>
        </w:rPr>
        <w:t>compte</w:t>
      </w:r>
      <w:r w:rsidRPr="00910AFB">
        <w:rPr>
          <w:sz w:val="22"/>
          <w:szCs w:val="22"/>
          <w:lang w:val="fr-CA"/>
        </w:rPr>
        <w:t>.</w:t>
      </w:r>
    </w:p>
    <w:p w14:paraId="5C5B0024" w14:textId="35DE2286" w:rsidR="002A74E2" w:rsidRPr="00F26687" w:rsidRDefault="002A74E2" w:rsidP="00F26687">
      <w:pPr>
        <w:pStyle w:val="ListParagraph"/>
        <w:numPr>
          <w:ilvl w:val="1"/>
          <w:numId w:val="1"/>
        </w:numPr>
        <w:tabs>
          <w:tab w:val="left" w:pos="940"/>
          <w:tab w:val="left" w:pos="8252"/>
        </w:tabs>
        <w:kinsoku w:val="0"/>
        <w:overflowPunct w:val="0"/>
        <w:spacing w:after="160"/>
        <w:ind w:right="397"/>
        <w:jc w:val="both"/>
        <w:rPr>
          <w:sz w:val="22"/>
          <w:szCs w:val="22"/>
          <w:lang w:val="fr-CA"/>
        </w:rPr>
      </w:pPr>
      <w:r w:rsidRPr="00910AFB">
        <w:rPr>
          <w:sz w:val="22"/>
          <w:lang w:val="fr-CA"/>
        </w:rPr>
        <w:t>Mon</w:t>
      </w:r>
      <w:r w:rsidRPr="00910AFB">
        <w:rPr>
          <w:spacing w:val="-9"/>
          <w:sz w:val="22"/>
          <w:lang w:val="fr-CA"/>
        </w:rPr>
        <w:t xml:space="preserve"> </w:t>
      </w:r>
      <w:r w:rsidRPr="00910AFB">
        <w:rPr>
          <w:sz w:val="22"/>
          <w:lang w:val="fr-CA"/>
        </w:rPr>
        <w:t>procureur</w:t>
      </w:r>
      <w:r w:rsidRPr="00910AFB">
        <w:rPr>
          <w:spacing w:val="-5"/>
          <w:sz w:val="22"/>
          <w:lang w:val="fr-CA"/>
        </w:rPr>
        <w:t xml:space="preserve"> </w:t>
      </w:r>
      <w:r w:rsidRPr="00910AFB">
        <w:rPr>
          <w:sz w:val="22"/>
          <w:lang w:val="fr-CA"/>
        </w:rPr>
        <w:t>a</w:t>
      </w:r>
      <w:r w:rsidRPr="00910AFB">
        <w:rPr>
          <w:spacing w:val="-9"/>
          <w:sz w:val="22"/>
          <w:lang w:val="fr-CA"/>
        </w:rPr>
        <w:t xml:space="preserve"> </w:t>
      </w:r>
      <w:r w:rsidRPr="00910AFB">
        <w:rPr>
          <w:sz w:val="22"/>
          <w:lang w:val="fr-CA"/>
        </w:rPr>
        <w:t>droit</w:t>
      </w:r>
      <w:r w:rsidRPr="00910AFB">
        <w:rPr>
          <w:spacing w:val="-7"/>
          <w:sz w:val="22"/>
          <w:lang w:val="fr-CA"/>
        </w:rPr>
        <w:t xml:space="preserve"> </w:t>
      </w:r>
      <w:r w:rsidRPr="00910AFB">
        <w:rPr>
          <w:sz w:val="22"/>
          <w:lang w:val="fr-CA"/>
        </w:rPr>
        <w:t>à</w:t>
      </w:r>
      <w:r w:rsidRPr="00910AFB">
        <w:rPr>
          <w:spacing w:val="-9"/>
          <w:sz w:val="22"/>
          <w:lang w:val="fr-CA"/>
        </w:rPr>
        <w:t xml:space="preserve"> </w:t>
      </w:r>
      <w:r w:rsidRPr="00910AFB">
        <w:rPr>
          <w:sz w:val="22"/>
          <w:lang w:val="fr-CA"/>
        </w:rPr>
        <w:t>une</w:t>
      </w:r>
      <w:r w:rsidRPr="00910AFB">
        <w:rPr>
          <w:spacing w:val="-6"/>
          <w:sz w:val="22"/>
          <w:lang w:val="fr-CA"/>
        </w:rPr>
        <w:t xml:space="preserve"> </w:t>
      </w:r>
      <w:r w:rsidRPr="00910AFB">
        <w:rPr>
          <w:sz w:val="22"/>
          <w:lang w:val="fr-CA"/>
        </w:rPr>
        <w:t>rémunération</w:t>
      </w:r>
      <w:r w:rsidRPr="00910AFB">
        <w:rPr>
          <w:spacing w:val="-6"/>
          <w:sz w:val="22"/>
          <w:lang w:val="fr-CA"/>
        </w:rPr>
        <w:t xml:space="preserve"> </w:t>
      </w:r>
      <w:r w:rsidRPr="00910AFB">
        <w:rPr>
          <w:sz w:val="22"/>
          <w:lang w:val="fr-CA"/>
        </w:rPr>
        <w:t>au</w:t>
      </w:r>
      <w:r w:rsidRPr="00910AFB">
        <w:rPr>
          <w:spacing w:val="-11"/>
          <w:sz w:val="22"/>
          <w:lang w:val="fr-CA"/>
        </w:rPr>
        <w:t xml:space="preserve"> </w:t>
      </w:r>
      <w:r w:rsidRPr="00910AFB">
        <w:rPr>
          <w:sz w:val="22"/>
          <w:lang w:val="fr-CA"/>
        </w:rPr>
        <w:t>tarif</w:t>
      </w:r>
      <w:r w:rsidRPr="00910AFB">
        <w:rPr>
          <w:spacing w:val="-9"/>
          <w:sz w:val="22"/>
          <w:lang w:val="fr-CA"/>
        </w:rPr>
        <w:t xml:space="preserve"> </w:t>
      </w:r>
      <w:r w:rsidRPr="00910AFB">
        <w:rPr>
          <w:sz w:val="22"/>
          <w:lang w:val="fr-CA"/>
        </w:rPr>
        <w:t>de</w:t>
      </w:r>
      <w:r w:rsidRPr="00910AFB">
        <w:rPr>
          <w:sz w:val="22"/>
          <w:lang w:val="fr-CA"/>
        </w:rPr>
        <w:tab/>
        <w:t>$ l’heure pendant toute</w:t>
      </w:r>
      <w:r w:rsidRPr="00910AFB">
        <w:rPr>
          <w:spacing w:val="-44"/>
          <w:sz w:val="22"/>
          <w:lang w:val="fr-CA"/>
        </w:rPr>
        <w:t xml:space="preserve"> </w:t>
      </w:r>
      <w:r w:rsidRPr="00910AFB">
        <w:rPr>
          <w:sz w:val="22"/>
          <w:lang w:val="fr-CA"/>
        </w:rPr>
        <w:t>la durée</w:t>
      </w:r>
      <w:r w:rsidRPr="00910AFB">
        <w:rPr>
          <w:spacing w:val="-13"/>
          <w:sz w:val="22"/>
          <w:lang w:val="fr-CA"/>
        </w:rPr>
        <w:t xml:space="preserve"> </w:t>
      </w:r>
      <w:r w:rsidRPr="00910AFB">
        <w:rPr>
          <w:sz w:val="22"/>
          <w:lang w:val="fr-CA"/>
        </w:rPr>
        <w:t>raisonnable</w:t>
      </w:r>
      <w:r w:rsidRPr="00910AFB">
        <w:rPr>
          <w:spacing w:val="-11"/>
          <w:sz w:val="22"/>
          <w:lang w:val="fr-CA"/>
        </w:rPr>
        <w:t xml:space="preserve"> </w:t>
      </w:r>
      <w:r w:rsidRPr="00910AFB">
        <w:rPr>
          <w:sz w:val="22"/>
          <w:lang w:val="fr-CA"/>
        </w:rPr>
        <w:t>consacrée</w:t>
      </w:r>
      <w:r w:rsidRPr="00910AFB">
        <w:rPr>
          <w:spacing w:val="-12"/>
          <w:sz w:val="22"/>
          <w:lang w:val="fr-CA"/>
        </w:rPr>
        <w:t xml:space="preserve"> </w:t>
      </w:r>
      <w:r w:rsidRPr="00910AFB">
        <w:rPr>
          <w:sz w:val="22"/>
          <w:lang w:val="fr-CA"/>
        </w:rPr>
        <w:t>à</w:t>
      </w:r>
      <w:r w:rsidRPr="00910AFB">
        <w:rPr>
          <w:spacing w:val="-11"/>
          <w:sz w:val="22"/>
          <w:lang w:val="fr-CA"/>
        </w:rPr>
        <w:t xml:space="preserve"> </w:t>
      </w:r>
      <w:r w:rsidRPr="00910AFB">
        <w:rPr>
          <w:sz w:val="22"/>
          <w:lang w:val="fr-CA"/>
        </w:rPr>
        <w:t>l’administration</w:t>
      </w:r>
      <w:r w:rsidRPr="00910AFB">
        <w:rPr>
          <w:spacing w:val="-13"/>
          <w:sz w:val="22"/>
          <w:lang w:val="fr-CA"/>
        </w:rPr>
        <w:t xml:space="preserve"> </w:t>
      </w:r>
      <w:r w:rsidRPr="00910AFB">
        <w:rPr>
          <w:sz w:val="22"/>
          <w:lang w:val="fr-CA"/>
        </w:rPr>
        <w:t>de</w:t>
      </w:r>
      <w:r w:rsidRPr="00910AFB">
        <w:rPr>
          <w:spacing w:val="-13"/>
          <w:sz w:val="22"/>
          <w:lang w:val="fr-CA"/>
        </w:rPr>
        <w:t xml:space="preserve"> </w:t>
      </w:r>
      <w:r w:rsidRPr="00910AFB">
        <w:rPr>
          <w:sz w:val="22"/>
          <w:lang w:val="fr-CA"/>
        </w:rPr>
        <w:t>mon</w:t>
      </w:r>
      <w:r w:rsidRPr="00910AFB">
        <w:rPr>
          <w:spacing w:val="-9"/>
          <w:sz w:val="22"/>
          <w:lang w:val="fr-CA"/>
        </w:rPr>
        <w:t xml:space="preserve"> </w:t>
      </w:r>
      <w:r w:rsidRPr="00910AFB">
        <w:rPr>
          <w:sz w:val="22"/>
          <w:lang w:val="fr-CA"/>
        </w:rPr>
        <w:t>cabinet</w:t>
      </w:r>
      <w:r w:rsidRPr="00910AFB">
        <w:rPr>
          <w:spacing w:val="-9"/>
          <w:sz w:val="22"/>
          <w:lang w:val="fr-CA"/>
        </w:rPr>
        <w:t xml:space="preserve"> </w:t>
      </w:r>
      <w:r w:rsidRPr="00910AFB">
        <w:rPr>
          <w:sz w:val="22"/>
          <w:lang w:val="fr-CA"/>
        </w:rPr>
        <w:t>d’avocat</w:t>
      </w:r>
      <w:r w:rsidRPr="00910AFB">
        <w:rPr>
          <w:spacing w:val="-7"/>
          <w:sz w:val="22"/>
          <w:lang w:val="fr-CA"/>
        </w:rPr>
        <w:t xml:space="preserve"> </w:t>
      </w:r>
      <w:r w:rsidRPr="00910AFB">
        <w:rPr>
          <w:sz w:val="22"/>
          <w:lang w:val="fr-CA"/>
        </w:rPr>
        <w:t>en</w:t>
      </w:r>
      <w:r w:rsidRPr="00910AFB">
        <w:rPr>
          <w:spacing w:val="-13"/>
          <w:sz w:val="22"/>
          <w:lang w:val="fr-CA"/>
        </w:rPr>
        <w:t xml:space="preserve"> </w:t>
      </w:r>
      <w:r w:rsidRPr="00910AFB">
        <w:rPr>
          <w:sz w:val="22"/>
          <w:lang w:val="fr-CA"/>
        </w:rPr>
        <w:t>vertu</w:t>
      </w:r>
      <w:r w:rsidRPr="00910AFB">
        <w:rPr>
          <w:spacing w:val="-11"/>
          <w:sz w:val="22"/>
          <w:lang w:val="fr-CA"/>
        </w:rPr>
        <w:t xml:space="preserve"> </w:t>
      </w:r>
      <w:r w:rsidRPr="00910AFB">
        <w:rPr>
          <w:sz w:val="22"/>
          <w:lang w:val="fr-CA"/>
        </w:rPr>
        <w:t>de</w:t>
      </w:r>
      <w:r w:rsidRPr="00910AFB">
        <w:rPr>
          <w:spacing w:val="-13"/>
          <w:sz w:val="22"/>
          <w:lang w:val="fr-CA"/>
        </w:rPr>
        <w:t xml:space="preserve"> </w:t>
      </w:r>
      <w:r w:rsidRPr="00910AFB">
        <w:rPr>
          <w:sz w:val="22"/>
          <w:lang w:val="fr-CA"/>
        </w:rPr>
        <w:t>la présente procuration</w:t>
      </w:r>
      <w:r w:rsidRPr="00910AFB">
        <w:rPr>
          <w:spacing w:val="-33"/>
          <w:sz w:val="22"/>
          <w:lang w:val="fr-CA"/>
        </w:rPr>
        <w:t xml:space="preserve"> </w:t>
      </w:r>
      <w:r w:rsidRPr="00910AFB">
        <w:rPr>
          <w:sz w:val="22"/>
          <w:lang w:val="fr-CA"/>
        </w:rPr>
        <w:t>perpétuelle</w:t>
      </w:r>
      <w:r w:rsidRPr="00910AFB">
        <w:rPr>
          <w:sz w:val="22"/>
          <w:szCs w:val="22"/>
          <w:lang w:val="fr-CA"/>
        </w:rPr>
        <w:t>.</w:t>
      </w:r>
    </w:p>
    <w:p w14:paraId="582432CB" w14:textId="1FD1982D" w:rsidR="002A74E2" w:rsidRPr="00F26687" w:rsidRDefault="002A74E2" w:rsidP="00F26687">
      <w:pPr>
        <w:pStyle w:val="ListParagraph"/>
        <w:numPr>
          <w:ilvl w:val="1"/>
          <w:numId w:val="1"/>
        </w:numPr>
        <w:tabs>
          <w:tab w:val="left" w:pos="940"/>
          <w:tab w:val="left" w:pos="6207"/>
        </w:tabs>
        <w:kinsoku w:val="0"/>
        <w:overflowPunct w:val="0"/>
        <w:spacing w:after="160"/>
        <w:ind w:right="374"/>
        <w:rPr>
          <w:sz w:val="22"/>
          <w:szCs w:val="22"/>
          <w:lang w:val="fr-CA"/>
        </w:rPr>
      </w:pPr>
      <w:r w:rsidRPr="00910AFB">
        <w:rPr>
          <w:sz w:val="22"/>
          <w:lang w:val="fr-CA"/>
        </w:rPr>
        <w:t>Mon procureur est autorisé à acheter à leur juste valeur marchande des biens qui m’appartiennent</w:t>
      </w:r>
      <w:r w:rsidRPr="00910AFB">
        <w:rPr>
          <w:spacing w:val="-10"/>
          <w:sz w:val="22"/>
          <w:lang w:val="fr-CA"/>
        </w:rPr>
        <w:t xml:space="preserve"> </w:t>
      </w:r>
      <w:r w:rsidRPr="00910AFB">
        <w:rPr>
          <w:sz w:val="22"/>
          <w:lang w:val="fr-CA"/>
        </w:rPr>
        <w:t>et</w:t>
      </w:r>
      <w:r w:rsidRPr="00910AFB">
        <w:rPr>
          <w:spacing w:val="-12"/>
          <w:sz w:val="22"/>
          <w:lang w:val="fr-CA"/>
        </w:rPr>
        <w:t xml:space="preserve"> </w:t>
      </w:r>
      <w:r w:rsidRPr="00910AFB">
        <w:rPr>
          <w:sz w:val="22"/>
          <w:lang w:val="fr-CA"/>
        </w:rPr>
        <w:t>qui</w:t>
      </w:r>
      <w:r w:rsidRPr="00910AFB">
        <w:rPr>
          <w:spacing w:val="-11"/>
          <w:sz w:val="22"/>
          <w:lang w:val="fr-CA"/>
        </w:rPr>
        <w:t xml:space="preserve"> </w:t>
      </w:r>
      <w:r w:rsidRPr="00910AFB">
        <w:rPr>
          <w:sz w:val="22"/>
          <w:lang w:val="fr-CA"/>
        </w:rPr>
        <w:t>sont</w:t>
      </w:r>
      <w:r w:rsidRPr="00910AFB">
        <w:rPr>
          <w:spacing w:val="-12"/>
          <w:sz w:val="22"/>
          <w:lang w:val="fr-CA"/>
        </w:rPr>
        <w:t xml:space="preserve"> </w:t>
      </w:r>
      <w:r w:rsidRPr="00910AFB">
        <w:rPr>
          <w:sz w:val="22"/>
          <w:lang w:val="fr-CA"/>
        </w:rPr>
        <w:t>assujettis</w:t>
      </w:r>
      <w:r w:rsidRPr="00910AFB">
        <w:rPr>
          <w:spacing w:val="-10"/>
          <w:sz w:val="22"/>
          <w:lang w:val="fr-CA"/>
        </w:rPr>
        <w:t xml:space="preserve"> </w:t>
      </w:r>
      <w:r w:rsidRPr="00910AFB">
        <w:rPr>
          <w:sz w:val="22"/>
          <w:lang w:val="fr-CA"/>
        </w:rPr>
        <w:t>à</w:t>
      </w:r>
      <w:r w:rsidRPr="00910AFB">
        <w:rPr>
          <w:spacing w:val="-13"/>
          <w:sz w:val="22"/>
          <w:lang w:val="fr-CA"/>
        </w:rPr>
        <w:t xml:space="preserve"> </w:t>
      </w:r>
      <w:r w:rsidRPr="00910AFB">
        <w:rPr>
          <w:sz w:val="22"/>
          <w:lang w:val="fr-CA"/>
        </w:rPr>
        <w:t>la</w:t>
      </w:r>
      <w:r w:rsidRPr="00910AFB">
        <w:rPr>
          <w:spacing w:val="-13"/>
          <w:sz w:val="22"/>
          <w:lang w:val="fr-CA"/>
        </w:rPr>
        <w:t xml:space="preserve"> </w:t>
      </w:r>
      <w:r w:rsidRPr="00910AFB">
        <w:rPr>
          <w:sz w:val="22"/>
          <w:lang w:val="fr-CA"/>
        </w:rPr>
        <w:t>présente</w:t>
      </w:r>
      <w:r w:rsidRPr="00910AFB">
        <w:rPr>
          <w:spacing w:val="-12"/>
          <w:sz w:val="22"/>
          <w:lang w:val="fr-CA"/>
        </w:rPr>
        <w:t xml:space="preserve"> </w:t>
      </w:r>
      <w:r w:rsidRPr="00910AFB">
        <w:rPr>
          <w:sz w:val="22"/>
          <w:lang w:val="fr-CA"/>
        </w:rPr>
        <w:t>procuration</w:t>
      </w:r>
      <w:r w:rsidRPr="00910AFB">
        <w:rPr>
          <w:spacing w:val="-11"/>
          <w:sz w:val="22"/>
          <w:lang w:val="fr-CA"/>
        </w:rPr>
        <w:t xml:space="preserve"> </w:t>
      </w:r>
      <w:r w:rsidRPr="00910AFB">
        <w:rPr>
          <w:sz w:val="22"/>
          <w:lang w:val="fr-CA"/>
        </w:rPr>
        <w:t>perpétuelle,</w:t>
      </w:r>
      <w:r w:rsidRPr="00910AFB">
        <w:rPr>
          <w:spacing w:val="-14"/>
          <w:sz w:val="22"/>
          <w:lang w:val="fr-CA"/>
        </w:rPr>
        <w:t xml:space="preserve"> </w:t>
      </w:r>
      <w:r w:rsidRPr="00910AFB">
        <w:rPr>
          <w:sz w:val="22"/>
          <w:lang w:val="fr-CA"/>
        </w:rPr>
        <w:t>avec</w:t>
      </w:r>
      <w:r w:rsidRPr="00910AFB">
        <w:rPr>
          <w:spacing w:val="-10"/>
          <w:sz w:val="22"/>
          <w:lang w:val="fr-CA"/>
        </w:rPr>
        <w:t xml:space="preserve"> </w:t>
      </w:r>
      <w:r w:rsidRPr="00910AFB">
        <w:rPr>
          <w:sz w:val="22"/>
          <w:lang w:val="fr-CA"/>
        </w:rPr>
        <w:t>le consentement</w:t>
      </w:r>
      <w:r w:rsidRPr="00910AFB">
        <w:rPr>
          <w:spacing w:val="-12"/>
          <w:sz w:val="22"/>
          <w:lang w:val="fr-CA"/>
        </w:rPr>
        <w:t xml:space="preserve"> </w:t>
      </w:r>
      <w:r w:rsidRPr="00910AFB">
        <w:rPr>
          <w:sz w:val="22"/>
          <w:lang w:val="fr-CA"/>
        </w:rPr>
        <w:t>du</w:t>
      </w:r>
      <w:r w:rsidRPr="00910AFB">
        <w:rPr>
          <w:spacing w:val="-14"/>
          <w:sz w:val="22"/>
          <w:lang w:val="fr-CA"/>
        </w:rPr>
        <w:t xml:space="preserve"> </w:t>
      </w:r>
      <w:r w:rsidRPr="00910AFB">
        <w:rPr>
          <w:sz w:val="22"/>
          <w:lang w:val="fr-CA"/>
        </w:rPr>
        <w:t>procureur</w:t>
      </w:r>
      <w:r w:rsidRPr="00910AFB">
        <w:rPr>
          <w:spacing w:val="-10"/>
          <w:sz w:val="22"/>
          <w:lang w:val="fr-CA"/>
        </w:rPr>
        <w:t xml:space="preserve"> </w:t>
      </w:r>
      <w:r w:rsidRPr="00910AFB">
        <w:rPr>
          <w:sz w:val="22"/>
          <w:lang w:val="fr-CA"/>
        </w:rPr>
        <w:t>désigné</w:t>
      </w:r>
      <w:r w:rsidRPr="00910AFB">
        <w:rPr>
          <w:spacing w:val="-14"/>
          <w:sz w:val="22"/>
          <w:lang w:val="fr-CA"/>
        </w:rPr>
        <w:t xml:space="preserve"> </w:t>
      </w:r>
      <w:r w:rsidRPr="00910AFB">
        <w:rPr>
          <w:sz w:val="22"/>
          <w:lang w:val="fr-CA"/>
        </w:rPr>
        <w:t>dans</w:t>
      </w:r>
      <w:r w:rsidRPr="00910AFB">
        <w:rPr>
          <w:spacing w:val="-14"/>
          <w:sz w:val="22"/>
          <w:lang w:val="fr-CA"/>
        </w:rPr>
        <w:t xml:space="preserve"> </w:t>
      </w:r>
      <w:r w:rsidRPr="00910AFB">
        <w:rPr>
          <w:sz w:val="22"/>
          <w:lang w:val="fr-CA"/>
        </w:rPr>
        <w:t>ma</w:t>
      </w:r>
      <w:r w:rsidRPr="00910AFB">
        <w:rPr>
          <w:spacing w:val="-13"/>
          <w:sz w:val="22"/>
          <w:lang w:val="fr-CA"/>
        </w:rPr>
        <w:t xml:space="preserve"> </w:t>
      </w:r>
      <w:r w:rsidRPr="00910AFB">
        <w:rPr>
          <w:sz w:val="22"/>
          <w:lang w:val="fr-CA"/>
        </w:rPr>
        <w:t>procuration</w:t>
      </w:r>
      <w:r w:rsidRPr="00910AFB">
        <w:rPr>
          <w:spacing w:val="-14"/>
          <w:sz w:val="22"/>
          <w:lang w:val="fr-CA"/>
        </w:rPr>
        <w:t xml:space="preserve"> </w:t>
      </w:r>
      <w:r w:rsidRPr="00910AFB">
        <w:rPr>
          <w:sz w:val="22"/>
          <w:lang w:val="fr-CA"/>
        </w:rPr>
        <w:t>perpétuelle</w:t>
      </w:r>
      <w:r w:rsidRPr="00910AFB">
        <w:rPr>
          <w:spacing w:val="-14"/>
          <w:sz w:val="22"/>
          <w:lang w:val="fr-CA"/>
        </w:rPr>
        <w:t xml:space="preserve"> </w:t>
      </w:r>
      <w:r w:rsidRPr="00910AFB">
        <w:rPr>
          <w:sz w:val="22"/>
          <w:lang w:val="fr-CA"/>
        </w:rPr>
        <w:t>relative</w:t>
      </w:r>
      <w:r w:rsidRPr="00910AFB">
        <w:rPr>
          <w:spacing w:val="-11"/>
          <w:sz w:val="22"/>
          <w:lang w:val="fr-CA"/>
        </w:rPr>
        <w:t xml:space="preserve"> </w:t>
      </w:r>
      <w:r w:rsidRPr="00910AFB">
        <w:rPr>
          <w:sz w:val="22"/>
          <w:lang w:val="fr-CA"/>
        </w:rPr>
        <w:t>à</w:t>
      </w:r>
      <w:r w:rsidRPr="00910AFB">
        <w:rPr>
          <w:spacing w:val="-14"/>
          <w:sz w:val="22"/>
          <w:lang w:val="fr-CA"/>
        </w:rPr>
        <w:t xml:space="preserve"> </w:t>
      </w:r>
      <w:r w:rsidRPr="00910AFB">
        <w:rPr>
          <w:sz w:val="22"/>
          <w:lang w:val="fr-CA"/>
        </w:rPr>
        <w:t>mes biens personnels,</w:t>
      </w:r>
      <w:r w:rsidRPr="00910AFB">
        <w:rPr>
          <w:spacing w:val="-25"/>
          <w:sz w:val="22"/>
          <w:lang w:val="fr-CA"/>
        </w:rPr>
        <w:t xml:space="preserve"> </w:t>
      </w:r>
      <w:r w:rsidRPr="00910AFB">
        <w:rPr>
          <w:sz w:val="22"/>
          <w:lang w:val="fr-CA"/>
        </w:rPr>
        <w:t>datée</w:t>
      </w:r>
      <w:r w:rsidRPr="00910AFB">
        <w:rPr>
          <w:spacing w:val="-15"/>
          <w:sz w:val="22"/>
          <w:lang w:val="fr-CA"/>
        </w:rPr>
        <w:t xml:space="preserve"> </w:t>
      </w:r>
      <w:r w:rsidRPr="00910AFB">
        <w:rPr>
          <w:sz w:val="22"/>
          <w:lang w:val="fr-CA"/>
        </w:rPr>
        <w:t>du</w:t>
      </w:r>
      <w:r w:rsidRPr="00910AFB">
        <w:rPr>
          <w:sz w:val="22"/>
          <w:lang w:val="fr-CA"/>
        </w:rPr>
        <w:tab/>
        <w:t>20*</w:t>
      </w:r>
      <w:r w:rsidRPr="00910AFB">
        <w:rPr>
          <w:sz w:val="22"/>
          <w:szCs w:val="22"/>
          <w:lang w:val="fr-CA"/>
        </w:rPr>
        <w:t>*.</w:t>
      </w:r>
    </w:p>
    <w:p w14:paraId="2206F850" w14:textId="382AFB45" w:rsidR="002A74E2" w:rsidRPr="00F26687" w:rsidRDefault="002A74E2" w:rsidP="00F26687">
      <w:pPr>
        <w:pStyle w:val="BodyText"/>
        <w:numPr>
          <w:ilvl w:val="0"/>
          <w:numId w:val="1"/>
        </w:numPr>
        <w:kinsoku w:val="0"/>
        <w:overflowPunct w:val="0"/>
        <w:spacing w:after="160"/>
        <w:ind w:right="345"/>
        <w:rPr>
          <w:lang w:val="fr-CA"/>
        </w:rPr>
      </w:pPr>
      <w:r w:rsidRPr="00910AFB">
        <w:rPr>
          <w:lang w:val="fr-CA"/>
        </w:rPr>
        <w:t>Les</w:t>
      </w:r>
      <w:r w:rsidRPr="00910AFB">
        <w:rPr>
          <w:spacing w:val="-9"/>
          <w:lang w:val="fr-CA"/>
        </w:rPr>
        <w:t xml:space="preserve"> </w:t>
      </w:r>
      <w:r w:rsidRPr="00910AFB">
        <w:rPr>
          <w:lang w:val="fr-CA"/>
        </w:rPr>
        <w:t>autres</w:t>
      </w:r>
      <w:r w:rsidRPr="00910AFB">
        <w:rPr>
          <w:spacing w:val="-11"/>
          <w:lang w:val="fr-CA"/>
        </w:rPr>
        <w:t xml:space="preserve"> </w:t>
      </w:r>
      <w:r w:rsidRPr="00910AFB">
        <w:rPr>
          <w:lang w:val="fr-CA"/>
        </w:rPr>
        <w:t>procurations</w:t>
      </w:r>
      <w:r w:rsidRPr="00910AFB">
        <w:rPr>
          <w:spacing w:val="-11"/>
          <w:lang w:val="fr-CA"/>
        </w:rPr>
        <w:t xml:space="preserve"> </w:t>
      </w:r>
      <w:r w:rsidRPr="00910AFB">
        <w:rPr>
          <w:lang w:val="fr-CA"/>
        </w:rPr>
        <w:t>générales</w:t>
      </w:r>
      <w:r w:rsidRPr="00910AFB">
        <w:rPr>
          <w:spacing w:val="-9"/>
          <w:lang w:val="fr-CA"/>
        </w:rPr>
        <w:t xml:space="preserve"> </w:t>
      </w:r>
      <w:r w:rsidRPr="00910AFB">
        <w:rPr>
          <w:lang w:val="fr-CA"/>
        </w:rPr>
        <w:t>ou</w:t>
      </w:r>
      <w:r w:rsidRPr="00910AFB">
        <w:rPr>
          <w:spacing w:val="-11"/>
          <w:lang w:val="fr-CA"/>
        </w:rPr>
        <w:t xml:space="preserve"> </w:t>
      </w:r>
      <w:r w:rsidRPr="00910AFB">
        <w:rPr>
          <w:lang w:val="fr-CA"/>
        </w:rPr>
        <w:t>restreintes,</w:t>
      </w:r>
      <w:r w:rsidRPr="00910AFB">
        <w:rPr>
          <w:spacing w:val="-10"/>
          <w:lang w:val="fr-CA"/>
        </w:rPr>
        <w:t xml:space="preserve"> </w:t>
      </w:r>
      <w:r w:rsidRPr="00910AFB">
        <w:rPr>
          <w:lang w:val="fr-CA"/>
        </w:rPr>
        <w:t>perpétuelles</w:t>
      </w:r>
      <w:r w:rsidRPr="00910AFB">
        <w:rPr>
          <w:spacing w:val="-9"/>
          <w:lang w:val="fr-CA"/>
        </w:rPr>
        <w:t xml:space="preserve"> </w:t>
      </w:r>
      <w:r w:rsidRPr="00910AFB">
        <w:rPr>
          <w:lang w:val="fr-CA"/>
        </w:rPr>
        <w:t>ou</w:t>
      </w:r>
      <w:r w:rsidRPr="00910AFB">
        <w:rPr>
          <w:spacing w:val="-10"/>
          <w:lang w:val="fr-CA"/>
        </w:rPr>
        <w:t xml:space="preserve"> </w:t>
      </w:r>
      <w:r w:rsidRPr="00910AFB">
        <w:rPr>
          <w:lang w:val="fr-CA"/>
        </w:rPr>
        <w:t>non,</w:t>
      </w:r>
      <w:r w:rsidRPr="00910AFB">
        <w:rPr>
          <w:spacing w:val="-7"/>
          <w:lang w:val="fr-CA"/>
        </w:rPr>
        <w:t xml:space="preserve"> </w:t>
      </w:r>
      <w:r w:rsidRPr="00910AFB">
        <w:rPr>
          <w:lang w:val="fr-CA"/>
        </w:rPr>
        <w:t>s’il</w:t>
      </w:r>
      <w:r w:rsidRPr="00910AFB">
        <w:rPr>
          <w:spacing w:val="-13"/>
          <w:lang w:val="fr-CA"/>
        </w:rPr>
        <w:t xml:space="preserve"> </w:t>
      </w:r>
      <w:r w:rsidRPr="00910AFB">
        <w:rPr>
          <w:lang w:val="fr-CA"/>
        </w:rPr>
        <w:t>y</w:t>
      </w:r>
      <w:r w:rsidRPr="00910AFB">
        <w:rPr>
          <w:spacing w:val="-11"/>
          <w:lang w:val="fr-CA"/>
        </w:rPr>
        <w:t xml:space="preserve"> </w:t>
      </w:r>
      <w:r w:rsidRPr="00910AFB">
        <w:rPr>
          <w:lang w:val="fr-CA"/>
        </w:rPr>
        <w:t>a</w:t>
      </w:r>
      <w:r w:rsidRPr="00910AFB">
        <w:rPr>
          <w:spacing w:val="-10"/>
          <w:lang w:val="fr-CA"/>
        </w:rPr>
        <w:t xml:space="preserve"> </w:t>
      </w:r>
      <w:r w:rsidRPr="00910AFB">
        <w:rPr>
          <w:lang w:val="fr-CA"/>
        </w:rPr>
        <w:t>lieu,</w:t>
      </w:r>
      <w:r w:rsidRPr="00910AFB">
        <w:rPr>
          <w:spacing w:val="-10"/>
          <w:lang w:val="fr-CA"/>
        </w:rPr>
        <w:t xml:space="preserve"> </w:t>
      </w:r>
      <w:r w:rsidRPr="00910AFB">
        <w:rPr>
          <w:lang w:val="fr-CA"/>
        </w:rPr>
        <w:t>que</w:t>
      </w:r>
      <w:r w:rsidRPr="00910AFB">
        <w:rPr>
          <w:spacing w:val="-10"/>
          <w:lang w:val="fr-CA"/>
        </w:rPr>
        <w:t xml:space="preserve"> </w:t>
      </w:r>
      <w:r w:rsidRPr="00910AFB">
        <w:rPr>
          <w:lang w:val="fr-CA"/>
        </w:rPr>
        <w:t>j’ai accordées à l’égard de mes biens personnels ne sont pas révoquées, et ces procurations coexistent</w:t>
      </w:r>
      <w:r w:rsidRPr="00910AFB">
        <w:rPr>
          <w:spacing w:val="-10"/>
          <w:lang w:val="fr-CA"/>
        </w:rPr>
        <w:t xml:space="preserve"> </w:t>
      </w:r>
      <w:r w:rsidRPr="00910AFB">
        <w:rPr>
          <w:lang w:val="fr-CA"/>
        </w:rPr>
        <w:t>avec</w:t>
      </w:r>
      <w:r w:rsidRPr="00910AFB">
        <w:rPr>
          <w:spacing w:val="-10"/>
          <w:lang w:val="fr-CA"/>
        </w:rPr>
        <w:t xml:space="preserve"> </w:t>
      </w:r>
      <w:r w:rsidRPr="00910AFB">
        <w:rPr>
          <w:lang w:val="fr-CA"/>
        </w:rPr>
        <w:t>la</w:t>
      </w:r>
      <w:r w:rsidRPr="00910AFB">
        <w:rPr>
          <w:spacing w:val="-12"/>
          <w:lang w:val="fr-CA"/>
        </w:rPr>
        <w:t xml:space="preserve"> </w:t>
      </w:r>
      <w:r w:rsidRPr="00910AFB">
        <w:rPr>
          <w:lang w:val="fr-CA"/>
        </w:rPr>
        <w:t>présente</w:t>
      </w:r>
      <w:r w:rsidRPr="00910AFB">
        <w:rPr>
          <w:spacing w:val="-10"/>
          <w:lang w:val="fr-CA"/>
        </w:rPr>
        <w:t xml:space="preserve"> </w:t>
      </w:r>
      <w:r w:rsidRPr="00910AFB">
        <w:rPr>
          <w:lang w:val="fr-CA"/>
        </w:rPr>
        <w:t>procuration</w:t>
      </w:r>
      <w:r w:rsidRPr="00910AFB">
        <w:rPr>
          <w:spacing w:val="-13"/>
          <w:lang w:val="fr-CA"/>
        </w:rPr>
        <w:t xml:space="preserve"> </w:t>
      </w:r>
      <w:r w:rsidRPr="00910AFB">
        <w:rPr>
          <w:lang w:val="fr-CA"/>
        </w:rPr>
        <w:t>perpétuelle</w:t>
      </w:r>
      <w:r w:rsidRPr="00910AFB">
        <w:rPr>
          <w:spacing w:val="-11"/>
          <w:lang w:val="fr-CA"/>
        </w:rPr>
        <w:t xml:space="preserve"> </w:t>
      </w:r>
      <w:r w:rsidRPr="00910AFB">
        <w:rPr>
          <w:lang w:val="fr-CA"/>
        </w:rPr>
        <w:t>relative</w:t>
      </w:r>
      <w:r w:rsidRPr="00910AFB">
        <w:rPr>
          <w:spacing w:val="-11"/>
          <w:lang w:val="fr-CA"/>
        </w:rPr>
        <w:t xml:space="preserve"> </w:t>
      </w:r>
      <w:r w:rsidRPr="00910AFB">
        <w:rPr>
          <w:lang w:val="fr-CA"/>
        </w:rPr>
        <w:t>à</w:t>
      </w:r>
      <w:r w:rsidRPr="00910AFB">
        <w:rPr>
          <w:spacing w:val="-12"/>
          <w:lang w:val="fr-CA"/>
        </w:rPr>
        <w:t xml:space="preserve"> </w:t>
      </w:r>
      <w:r w:rsidRPr="00910AFB">
        <w:rPr>
          <w:lang w:val="fr-CA"/>
        </w:rPr>
        <w:t>mon</w:t>
      </w:r>
      <w:r w:rsidRPr="00910AFB">
        <w:rPr>
          <w:spacing w:val="-11"/>
          <w:lang w:val="fr-CA"/>
        </w:rPr>
        <w:t xml:space="preserve"> </w:t>
      </w:r>
      <w:r w:rsidRPr="00910AFB">
        <w:rPr>
          <w:lang w:val="fr-CA"/>
        </w:rPr>
        <w:t>cabinet</w:t>
      </w:r>
      <w:r w:rsidRPr="00910AFB">
        <w:rPr>
          <w:spacing w:val="-12"/>
          <w:lang w:val="fr-CA"/>
        </w:rPr>
        <w:t xml:space="preserve"> </w:t>
      </w:r>
      <w:r w:rsidRPr="00910AFB">
        <w:rPr>
          <w:lang w:val="fr-CA"/>
        </w:rPr>
        <w:lastRenderedPageBreak/>
        <w:t>d’avocat</w:t>
      </w:r>
      <w:r w:rsidRPr="00910AFB">
        <w:rPr>
          <w:spacing w:val="-8"/>
          <w:lang w:val="fr-CA"/>
        </w:rPr>
        <w:t xml:space="preserve"> </w:t>
      </w:r>
      <w:r w:rsidRPr="00910AFB">
        <w:rPr>
          <w:lang w:val="fr-CA"/>
        </w:rPr>
        <w:t>en</w:t>
      </w:r>
      <w:r w:rsidRPr="00910AFB">
        <w:rPr>
          <w:spacing w:val="-11"/>
          <w:lang w:val="fr-CA"/>
        </w:rPr>
        <w:t xml:space="preserve"> </w:t>
      </w:r>
      <w:r w:rsidRPr="00910AFB">
        <w:rPr>
          <w:lang w:val="fr-CA"/>
        </w:rPr>
        <w:t>tant que procurations</w:t>
      </w:r>
      <w:r w:rsidRPr="00910AFB">
        <w:rPr>
          <w:spacing w:val="-28"/>
          <w:lang w:val="fr-CA"/>
        </w:rPr>
        <w:t xml:space="preserve"> </w:t>
      </w:r>
      <w:r w:rsidRPr="00910AFB">
        <w:rPr>
          <w:lang w:val="fr-CA"/>
        </w:rPr>
        <w:t>multiples.</w:t>
      </w:r>
    </w:p>
    <w:p w14:paraId="037F1427" w14:textId="2E1069B8" w:rsidR="002A74E2" w:rsidRPr="00F26687" w:rsidRDefault="002A74E2" w:rsidP="00F26687">
      <w:pPr>
        <w:pStyle w:val="ListParagraph"/>
        <w:numPr>
          <w:ilvl w:val="0"/>
          <w:numId w:val="1"/>
        </w:numPr>
        <w:tabs>
          <w:tab w:val="left" w:pos="580"/>
        </w:tabs>
        <w:kinsoku w:val="0"/>
        <w:overflowPunct w:val="0"/>
        <w:spacing w:after="160"/>
        <w:ind w:right="1411"/>
        <w:rPr>
          <w:sz w:val="22"/>
          <w:szCs w:val="22"/>
          <w:lang w:val="fr-CA"/>
        </w:rPr>
      </w:pPr>
      <w:r w:rsidRPr="00910AFB">
        <w:rPr>
          <w:sz w:val="22"/>
          <w:lang w:val="fr-CA"/>
        </w:rPr>
        <w:t>La</w:t>
      </w:r>
      <w:r w:rsidRPr="00910AFB">
        <w:rPr>
          <w:spacing w:val="-10"/>
          <w:sz w:val="22"/>
          <w:lang w:val="fr-CA"/>
        </w:rPr>
        <w:t xml:space="preserve"> </w:t>
      </w:r>
      <w:r w:rsidRPr="00910AFB">
        <w:rPr>
          <w:sz w:val="22"/>
          <w:lang w:val="fr-CA"/>
        </w:rPr>
        <w:t>présente</w:t>
      </w:r>
      <w:r w:rsidRPr="00910AFB">
        <w:rPr>
          <w:spacing w:val="-9"/>
          <w:sz w:val="22"/>
          <w:lang w:val="fr-CA"/>
        </w:rPr>
        <w:t xml:space="preserve"> </w:t>
      </w:r>
      <w:r w:rsidRPr="00910AFB">
        <w:rPr>
          <w:sz w:val="22"/>
          <w:lang w:val="fr-CA"/>
        </w:rPr>
        <w:t>procuration</w:t>
      </w:r>
      <w:r w:rsidRPr="00910AFB">
        <w:rPr>
          <w:spacing w:val="-11"/>
          <w:sz w:val="22"/>
          <w:lang w:val="fr-CA"/>
        </w:rPr>
        <w:t xml:space="preserve"> </w:t>
      </w:r>
      <w:r w:rsidRPr="00910AFB">
        <w:rPr>
          <w:sz w:val="22"/>
          <w:lang w:val="fr-CA"/>
        </w:rPr>
        <w:t>perpétuelle</w:t>
      </w:r>
      <w:r w:rsidRPr="00910AFB">
        <w:rPr>
          <w:spacing w:val="-8"/>
          <w:sz w:val="22"/>
          <w:lang w:val="fr-CA"/>
        </w:rPr>
        <w:t xml:space="preserve"> </w:t>
      </w:r>
      <w:r w:rsidRPr="00910AFB">
        <w:rPr>
          <w:sz w:val="22"/>
          <w:lang w:val="fr-CA"/>
        </w:rPr>
        <w:t>entre</w:t>
      </w:r>
      <w:r w:rsidRPr="00910AFB">
        <w:rPr>
          <w:spacing w:val="-9"/>
          <w:sz w:val="22"/>
          <w:lang w:val="fr-CA"/>
        </w:rPr>
        <w:t xml:space="preserve"> </w:t>
      </w:r>
      <w:r w:rsidRPr="00910AFB">
        <w:rPr>
          <w:sz w:val="22"/>
          <w:lang w:val="fr-CA"/>
        </w:rPr>
        <w:t>en</w:t>
      </w:r>
      <w:r w:rsidRPr="00910AFB">
        <w:rPr>
          <w:spacing w:val="-9"/>
          <w:sz w:val="22"/>
          <w:lang w:val="fr-CA"/>
        </w:rPr>
        <w:t xml:space="preserve"> </w:t>
      </w:r>
      <w:r w:rsidRPr="00910AFB">
        <w:rPr>
          <w:sz w:val="22"/>
          <w:lang w:val="fr-CA"/>
        </w:rPr>
        <w:t>vigueur</w:t>
      </w:r>
      <w:r w:rsidRPr="00910AFB">
        <w:rPr>
          <w:spacing w:val="-7"/>
          <w:sz w:val="22"/>
          <w:lang w:val="fr-CA"/>
        </w:rPr>
        <w:t xml:space="preserve"> </w:t>
      </w:r>
      <w:r w:rsidRPr="00910AFB">
        <w:rPr>
          <w:sz w:val="22"/>
          <w:lang w:val="fr-CA"/>
        </w:rPr>
        <w:t>à</w:t>
      </w:r>
      <w:r w:rsidRPr="00910AFB">
        <w:rPr>
          <w:spacing w:val="-9"/>
          <w:sz w:val="22"/>
          <w:lang w:val="fr-CA"/>
        </w:rPr>
        <w:t xml:space="preserve"> </w:t>
      </w:r>
      <w:r w:rsidRPr="00910AFB">
        <w:rPr>
          <w:sz w:val="22"/>
          <w:lang w:val="fr-CA"/>
        </w:rPr>
        <w:t>la</w:t>
      </w:r>
      <w:r w:rsidRPr="00910AFB">
        <w:rPr>
          <w:spacing w:val="-10"/>
          <w:sz w:val="22"/>
          <w:lang w:val="fr-CA"/>
        </w:rPr>
        <w:t xml:space="preserve"> </w:t>
      </w:r>
      <w:r w:rsidRPr="00910AFB">
        <w:rPr>
          <w:sz w:val="22"/>
          <w:lang w:val="fr-CA"/>
        </w:rPr>
        <w:t>date</w:t>
      </w:r>
      <w:r w:rsidRPr="00910AFB">
        <w:rPr>
          <w:spacing w:val="-9"/>
          <w:sz w:val="22"/>
          <w:lang w:val="fr-CA"/>
        </w:rPr>
        <w:t xml:space="preserve"> </w:t>
      </w:r>
      <w:r w:rsidRPr="00910AFB">
        <w:rPr>
          <w:sz w:val="22"/>
          <w:lang w:val="fr-CA"/>
        </w:rPr>
        <w:t>où</w:t>
      </w:r>
      <w:r w:rsidRPr="00910AFB">
        <w:rPr>
          <w:spacing w:val="-9"/>
          <w:sz w:val="22"/>
          <w:lang w:val="fr-CA"/>
        </w:rPr>
        <w:t xml:space="preserve"> </w:t>
      </w:r>
      <w:r w:rsidRPr="00910AFB">
        <w:rPr>
          <w:sz w:val="22"/>
          <w:lang w:val="fr-CA"/>
        </w:rPr>
        <w:t>elle</w:t>
      </w:r>
      <w:r w:rsidRPr="00910AFB">
        <w:rPr>
          <w:spacing w:val="-9"/>
          <w:sz w:val="22"/>
          <w:lang w:val="fr-CA"/>
        </w:rPr>
        <w:t xml:space="preserve"> </w:t>
      </w:r>
      <w:r w:rsidRPr="00910AFB">
        <w:rPr>
          <w:sz w:val="22"/>
          <w:lang w:val="fr-CA"/>
        </w:rPr>
        <w:t>est</w:t>
      </w:r>
      <w:r w:rsidRPr="00910AFB">
        <w:rPr>
          <w:spacing w:val="-10"/>
          <w:sz w:val="22"/>
          <w:lang w:val="fr-CA"/>
        </w:rPr>
        <w:t xml:space="preserve"> </w:t>
      </w:r>
      <w:r w:rsidRPr="00910AFB">
        <w:rPr>
          <w:sz w:val="22"/>
          <w:lang w:val="fr-CA"/>
        </w:rPr>
        <w:t>signée</w:t>
      </w:r>
      <w:r w:rsidRPr="00910AFB">
        <w:rPr>
          <w:spacing w:val="-9"/>
          <w:sz w:val="22"/>
          <w:lang w:val="fr-CA"/>
        </w:rPr>
        <w:t xml:space="preserve"> </w:t>
      </w:r>
      <w:r w:rsidRPr="00910AFB">
        <w:rPr>
          <w:sz w:val="22"/>
          <w:lang w:val="fr-CA"/>
        </w:rPr>
        <w:t>et</w:t>
      </w:r>
      <w:r w:rsidRPr="00910AFB">
        <w:rPr>
          <w:spacing w:val="-7"/>
          <w:sz w:val="22"/>
          <w:lang w:val="fr-CA"/>
        </w:rPr>
        <w:t xml:space="preserve"> </w:t>
      </w:r>
      <w:r w:rsidRPr="00910AFB">
        <w:rPr>
          <w:sz w:val="22"/>
          <w:lang w:val="fr-CA"/>
        </w:rPr>
        <w:t>attestée par des</w:t>
      </w:r>
      <w:r w:rsidRPr="00910AFB">
        <w:rPr>
          <w:spacing w:val="-15"/>
          <w:sz w:val="22"/>
          <w:lang w:val="fr-CA"/>
        </w:rPr>
        <w:t xml:space="preserve"> </w:t>
      </w:r>
      <w:r w:rsidRPr="00910AFB">
        <w:rPr>
          <w:sz w:val="22"/>
          <w:lang w:val="fr-CA"/>
        </w:rPr>
        <w:t>témoins</w:t>
      </w:r>
      <w:r w:rsidRPr="00910AFB">
        <w:rPr>
          <w:sz w:val="22"/>
          <w:szCs w:val="22"/>
          <w:lang w:val="fr-CA"/>
        </w:rPr>
        <w:t>.</w:t>
      </w:r>
    </w:p>
    <w:p w14:paraId="2C1AA09D" w14:textId="0B552830" w:rsidR="002A74E2" w:rsidRPr="00F26687" w:rsidRDefault="002A74E2" w:rsidP="00F26687">
      <w:pPr>
        <w:pStyle w:val="BodyText"/>
        <w:kinsoku w:val="0"/>
        <w:overflowPunct w:val="0"/>
        <w:spacing w:after="160"/>
        <w:ind w:left="220" w:hanging="1"/>
        <w:rPr>
          <w:lang w:val="fr-CA"/>
        </w:rPr>
      </w:pPr>
      <w:r w:rsidRPr="00910AFB">
        <w:rPr>
          <w:lang w:val="fr-CA"/>
        </w:rPr>
        <w:t>J’ai signé cette procuration en présence des deux témoins dont les noms figurent ci-dessous.</w:t>
      </w:r>
    </w:p>
    <w:p w14:paraId="14907BA2" w14:textId="77777777" w:rsidR="002A74E2" w:rsidRPr="00910AFB" w:rsidRDefault="002A74E2" w:rsidP="00F26687">
      <w:pPr>
        <w:pStyle w:val="Heading2"/>
        <w:tabs>
          <w:tab w:val="left" w:pos="6743"/>
        </w:tabs>
        <w:kinsoku w:val="0"/>
        <w:overflowPunct w:val="0"/>
        <w:spacing w:after="160"/>
        <w:rPr>
          <w:b w:val="0"/>
          <w:bCs w:val="0"/>
          <w:lang w:val="fr-CA"/>
        </w:rPr>
      </w:pPr>
      <w:r w:rsidRPr="00910AFB">
        <w:rPr>
          <w:lang w:val="fr-CA"/>
        </w:rPr>
        <w:t>J’ai signé cette</w:t>
      </w:r>
      <w:r w:rsidRPr="00910AFB">
        <w:rPr>
          <w:spacing w:val="-36"/>
          <w:lang w:val="fr-CA"/>
        </w:rPr>
        <w:t xml:space="preserve"> </w:t>
      </w:r>
      <w:r w:rsidRPr="00910AFB">
        <w:rPr>
          <w:lang w:val="fr-CA"/>
        </w:rPr>
        <w:t>procuration</w:t>
      </w:r>
      <w:r w:rsidRPr="00910AFB">
        <w:rPr>
          <w:spacing w:val="-12"/>
          <w:lang w:val="fr-CA"/>
        </w:rPr>
        <w:t xml:space="preserve"> </w:t>
      </w:r>
      <w:r w:rsidRPr="00910AFB">
        <w:rPr>
          <w:lang w:val="fr-CA"/>
        </w:rPr>
        <w:t>le</w:t>
      </w:r>
      <w:r w:rsidRPr="00910AFB">
        <w:rPr>
          <w:lang w:val="fr-CA"/>
        </w:rPr>
        <w:tab/>
      </w:r>
      <w:r w:rsidRPr="00910AFB">
        <w:rPr>
          <w:lang w:val="fr-CA"/>
        </w:rPr>
        <w:tab/>
        <w:t xml:space="preserve">20** </w:t>
      </w:r>
      <w:r w:rsidRPr="00910AFB">
        <w:rPr>
          <w:spacing w:val="-4"/>
          <w:lang w:val="fr-CA"/>
        </w:rPr>
        <w:t>(date</w:t>
      </w:r>
      <w:r w:rsidRPr="00910AFB">
        <w:rPr>
          <w:b w:val="0"/>
          <w:bCs w:val="0"/>
          <w:lang w:val="fr-CA"/>
        </w:rPr>
        <w:t>)</w:t>
      </w:r>
    </w:p>
    <w:p w14:paraId="05E3AC1B" w14:textId="77777777" w:rsidR="002A74E2" w:rsidRPr="00910AFB" w:rsidRDefault="002A74E2" w:rsidP="00F26687">
      <w:pPr>
        <w:pStyle w:val="BodyText"/>
        <w:kinsoku w:val="0"/>
        <w:overflowPunct w:val="0"/>
        <w:spacing w:after="160"/>
        <w:rPr>
          <w:sz w:val="24"/>
          <w:szCs w:val="24"/>
          <w:lang w:val="fr-CA"/>
        </w:rPr>
      </w:pPr>
    </w:p>
    <w:p w14:paraId="00ADF5E7" w14:textId="77777777" w:rsidR="00680A72" w:rsidRPr="00AE2325" w:rsidRDefault="00680A72" w:rsidP="00F26687">
      <w:pPr>
        <w:pStyle w:val="BodyText"/>
        <w:spacing w:after="160" w:line="276" w:lineRule="auto"/>
        <w:ind w:left="6480"/>
        <w:rPr>
          <w:sz w:val="24"/>
          <w:szCs w:val="24"/>
        </w:rPr>
      </w:pPr>
      <w:r>
        <w:rPr>
          <w:noProof/>
          <w:sz w:val="24"/>
          <w:szCs w:val="24"/>
        </w:rPr>
        <mc:AlternateContent>
          <mc:Choice Requires="wps">
            <w:drawing>
              <wp:inline distT="0" distB="0" distL="0" distR="0" wp14:anchorId="170057CF" wp14:editId="03356271">
                <wp:extent cx="1987384" cy="0"/>
                <wp:effectExtent l="0" t="0" r="0" b="0"/>
                <wp:docPr id="2" name="Straight Connector 2"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5E5EC6B" id="Straight Connector 2"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D2kf+b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2CBF5757" w14:textId="0B0DB7A7" w:rsidR="00680A72" w:rsidRPr="003803D4" w:rsidRDefault="00680A72" w:rsidP="00F26687">
      <w:pPr>
        <w:pStyle w:val="BodyText"/>
        <w:spacing w:after="160" w:line="276" w:lineRule="auto"/>
        <w:jc w:val="right"/>
        <w:rPr>
          <w:b/>
          <w:bCs/>
        </w:rPr>
      </w:pPr>
      <w:r w:rsidRPr="003803D4">
        <w:rPr>
          <w:b/>
          <w:bCs/>
        </w:rPr>
        <w:t xml:space="preserve">[Signature </w:t>
      </w:r>
      <w:r w:rsidR="00F26687">
        <w:rPr>
          <w:b/>
          <w:bCs/>
        </w:rPr>
        <w:t xml:space="preserve">de </w:t>
      </w:r>
      <w:proofErr w:type="spellStart"/>
      <w:r w:rsidR="00F26687">
        <w:rPr>
          <w:b/>
          <w:bCs/>
        </w:rPr>
        <w:t>l’auteur</w:t>
      </w:r>
      <w:proofErr w:type="spellEnd"/>
      <w:r w:rsidRPr="003803D4">
        <w:rPr>
          <w:b/>
          <w:bCs/>
        </w:rPr>
        <w:t>]</w:t>
      </w:r>
    </w:p>
    <w:p w14:paraId="438675D4" w14:textId="77777777" w:rsidR="00680A72" w:rsidRDefault="00680A72" w:rsidP="00F26687">
      <w:pPr>
        <w:pStyle w:val="BodyText"/>
        <w:spacing w:after="160" w:line="276" w:lineRule="auto"/>
        <w:jc w:val="right"/>
        <w:rPr>
          <w:b/>
          <w:bCs/>
          <w:sz w:val="20"/>
          <w:szCs w:val="20"/>
        </w:rPr>
      </w:pPr>
    </w:p>
    <w:p w14:paraId="18632776" w14:textId="77777777" w:rsidR="00680A72" w:rsidRPr="00AE2325" w:rsidRDefault="00680A72" w:rsidP="00F26687">
      <w:pPr>
        <w:pStyle w:val="BodyText"/>
        <w:spacing w:after="160" w:line="276" w:lineRule="auto"/>
        <w:jc w:val="right"/>
        <w:rPr>
          <w:b/>
          <w:bCs/>
          <w:sz w:val="20"/>
          <w:szCs w:val="20"/>
        </w:rPr>
      </w:pPr>
    </w:p>
    <w:p w14:paraId="2EEDA925" w14:textId="77777777" w:rsidR="00680A72" w:rsidRPr="00AE2325" w:rsidRDefault="00680A72" w:rsidP="00F26687">
      <w:pPr>
        <w:pStyle w:val="BodyText"/>
        <w:spacing w:after="160" w:line="276" w:lineRule="auto"/>
        <w:ind w:left="2880" w:right="-279"/>
        <w:jc w:val="right"/>
        <w:rPr>
          <w:b/>
          <w:bCs/>
        </w:rPr>
      </w:pPr>
      <w:r>
        <w:rPr>
          <w:noProof/>
          <w:sz w:val="24"/>
          <w:szCs w:val="24"/>
        </w:rPr>
        <mc:AlternateContent>
          <mc:Choice Requires="wps">
            <w:drawing>
              <wp:inline distT="0" distB="0" distL="0" distR="0" wp14:anchorId="320E2C0B" wp14:editId="64BC752B">
                <wp:extent cx="1987384" cy="0"/>
                <wp:effectExtent l="0" t="0" r="0" b="0"/>
                <wp:docPr id="3" name="Straight Connector 3"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2CE8EE" id="Straight Connector 3"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Ny2LaX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6E7EAAA8" w14:textId="323610BF" w:rsidR="00680A72" w:rsidRPr="003803D4" w:rsidRDefault="00680A72" w:rsidP="00F26687">
      <w:pPr>
        <w:pStyle w:val="BodyText"/>
        <w:spacing w:after="160" w:line="276" w:lineRule="auto"/>
        <w:jc w:val="right"/>
        <w:rPr>
          <w:b/>
          <w:bCs/>
        </w:rPr>
      </w:pPr>
      <w:r>
        <w:rPr>
          <w:b/>
          <w:bCs/>
        </w:rPr>
        <w:t>[</w:t>
      </w:r>
      <w:r w:rsidR="00F26687">
        <w:rPr>
          <w:b/>
          <w:bCs/>
        </w:rPr>
        <w:t xml:space="preserve">Nom de </w:t>
      </w:r>
      <w:proofErr w:type="spellStart"/>
      <w:r w:rsidR="00F26687">
        <w:rPr>
          <w:b/>
          <w:bCs/>
        </w:rPr>
        <w:t>l’auteur</w:t>
      </w:r>
      <w:proofErr w:type="spellEnd"/>
      <w:r>
        <w:rPr>
          <w:b/>
          <w:bCs/>
        </w:rPr>
        <w:t>]</w:t>
      </w:r>
    </w:p>
    <w:p w14:paraId="3E5DF98C" w14:textId="77777777" w:rsidR="00816526" w:rsidRDefault="00816526" w:rsidP="00F26687">
      <w:pPr>
        <w:pStyle w:val="BodyText"/>
        <w:kinsoku w:val="0"/>
        <w:overflowPunct w:val="0"/>
        <w:spacing w:after="160"/>
        <w:rPr>
          <w:b/>
          <w:bCs/>
          <w:sz w:val="24"/>
          <w:szCs w:val="24"/>
        </w:rPr>
      </w:pPr>
    </w:p>
    <w:p w14:paraId="363B3971" w14:textId="77777777" w:rsidR="00816526" w:rsidRDefault="00816526" w:rsidP="00F26687">
      <w:pPr>
        <w:pStyle w:val="BodyText"/>
        <w:kinsoku w:val="0"/>
        <w:overflowPunct w:val="0"/>
        <w:spacing w:after="160"/>
        <w:ind w:right="4"/>
        <w:rPr>
          <w:i/>
          <w:iCs/>
          <w:sz w:val="18"/>
          <w:szCs w:val="18"/>
        </w:rPr>
      </w:pPr>
      <w:r>
        <w:rPr>
          <w:i/>
          <w:iCs/>
          <w:sz w:val="18"/>
          <w:szCs w:val="18"/>
        </w:rPr>
        <w:t>We are the witnesses to this power of attorney. We have signed this power of attorney in the presence of the person whose name appears above, and in the presence of each other, on the date shown above. Neither one of us is the attorney, a spouse or partner of the attorney, a spouse or child of the grantor or person whom the grantor has demonstrated a settled intention to treat as a child of the grantor, a person whose property is under guardianship or who has a guardian of the person, or less than eighteen years old. Neither one of us has any reason to believe that the grantor is incapable of giving a continuing power of attorney.</w:t>
      </w:r>
    </w:p>
    <w:p w14:paraId="31A7CF25" w14:textId="77777777" w:rsidR="00680A72" w:rsidRDefault="00680A72" w:rsidP="00F26687">
      <w:pPr>
        <w:pStyle w:val="BodyText"/>
        <w:kinsoku w:val="0"/>
        <w:overflowPunct w:val="0"/>
        <w:spacing w:after="1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0A72" w14:paraId="46C09631" w14:textId="77777777" w:rsidTr="000D6C41">
        <w:tc>
          <w:tcPr>
            <w:tcW w:w="4675" w:type="dxa"/>
          </w:tcPr>
          <w:p w14:paraId="22F1B29A" w14:textId="77777777" w:rsidR="00F26687" w:rsidRDefault="00680A72" w:rsidP="00F26687">
            <w:pPr>
              <w:pStyle w:val="BodyText"/>
              <w:kinsoku w:val="0"/>
              <w:overflowPunct w:val="0"/>
              <w:spacing w:after="160" w:line="276" w:lineRule="auto"/>
              <w:rPr>
                <w:i/>
                <w:iCs/>
                <w:sz w:val="24"/>
                <w:szCs w:val="24"/>
                <w:lang w:val="fr-CA"/>
              </w:rPr>
            </w:pPr>
            <w:r>
              <w:rPr>
                <w:noProof/>
                <w:sz w:val="24"/>
                <w:szCs w:val="24"/>
              </w:rPr>
              <mc:AlternateContent>
                <mc:Choice Requires="wps">
                  <w:drawing>
                    <wp:inline distT="0" distB="0" distL="0" distR="0" wp14:anchorId="40E5F12B" wp14:editId="5061D0D1">
                      <wp:extent cx="1987384" cy="0"/>
                      <wp:effectExtent l="0" t="0" r="0" b="0"/>
                      <wp:docPr id="7" name="Straight Connector 7"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85716E" id="Straight Connector 7"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Bn7FHP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127D4C26" w14:textId="2D5D91A4" w:rsidR="00F26687" w:rsidRPr="00F26687" w:rsidRDefault="00F26687" w:rsidP="00F26687">
            <w:pPr>
              <w:pStyle w:val="BodyText"/>
              <w:kinsoku w:val="0"/>
              <w:overflowPunct w:val="0"/>
              <w:spacing w:after="160" w:line="276" w:lineRule="auto"/>
              <w:rPr>
                <w:sz w:val="24"/>
                <w:szCs w:val="24"/>
              </w:rPr>
            </w:pPr>
            <w:r>
              <w:rPr>
                <w:i/>
                <w:iCs/>
                <w:sz w:val="24"/>
                <w:szCs w:val="24"/>
                <w:lang w:val="fr-CA"/>
              </w:rPr>
              <w:t>[</w:t>
            </w:r>
            <w:r w:rsidRPr="00910AFB">
              <w:rPr>
                <w:i/>
                <w:iCs/>
                <w:sz w:val="24"/>
                <w:szCs w:val="24"/>
                <w:lang w:val="fr-CA"/>
              </w:rPr>
              <w:t>Signature du témoin</w:t>
            </w:r>
            <w:r w:rsidRPr="00910AFB">
              <w:rPr>
                <w:sz w:val="24"/>
                <w:szCs w:val="24"/>
                <w:lang w:val="fr-CA"/>
              </w:rPr>
              <w:t>]</w:t>
            </w:r>
          </w:p>
          <w:p w14:paraId="4859ED06" w14:textId="77777777" w:rsidR="00680A72" w:rsidRDefault="00680A72" w:rsidP="00F26687">
            <w:pPr>
              <w:pStyle w:val="BodyText"/>
              <w:spacing w:after="160" w:line="276" w:lineRule="auto"/>
              <w:rPr>
                <w:sz w:val="18"/>
                <w:szCs w:val="18"/>
              </w:rPr>
            </w:pPr>
          </w:p>
        </w:tc>
        <w:tc>
          <w:tcPr>
            <w:tcW w:w="4675" w:type="dxa"/>
          </w:tcPr>
          <w:p w14:paraId="3CE6C949" w14:textId="77777777" w:rsidR="00680A72" w:rsidRDefault="00680A72" w:rsidP="00F26687">
            <w:pPr>
              <w:pStyle w:val="BodyText"/>
              <w:kinsoku w:val="0"/>
              <w:overflowPunct w:val="0"/>
              <w:spacing w:after="160" w:line="276" w:lineRule="auto"/>
              <w:rPr>
                <w:sz w:val="24"/>
                <w:szCs w:val="24"/>
              </w:rPr>
            </w:pPr>
            <w:r>
              <w:rPr>
                <w:noProof/>
                <w:sz w:val="24"/>
                <w:szCs w:val="24"/>
              </w:rPr>
              <mc:AlternateContent>
                <mc:Choice Requires="wps">
                  <w:drawing>
                    <wp:inline distT="0" distB="0" distL="0" distR="0" wp14:anchorId="5394C5BB" wp14:editId="0D726EAE">
                      <wp:extent cx="1987384" cy="0"/>
                      <wp:effectExtent l="0" t="0" r="0" b="0"/>
                      <wp:docPr id="4" name="Straight Connector 4"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DEC2DA" id="Straight Connector 4"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" strokecolor="black [3200]" strokeweight=".5pt">
                      <v:stroke joinstyle="miter"/>
                      <w10:anchorlock/>
                    </v:line>
                  </w:pict>
                </mc:Fallback>
              </mc:AlternateContent>
            </w:r>
          </w:p>
          <w:p w14:paraId="67ECFC68" w14:textId="77777777" w:rsidR="00F26687" w:rsidRPr="00F26687" w:rsidRDefault="00F26687" w:rsidP="00F26687">
            <w:pPr>
              <w:pStyle w:val="BodyText"/>
              <w:kinsoku w:val="0"/>
              <w:overflowPunct w:val="0"/>
              <w:spacing w:after="160" w:line="276" w:lineRule="auto"/>
              <w:rPr>
                <w:sz w:val="24"/>
                <w:szCs w:val="24"/>
              </w:rPr>
            </w:pPr>
            <w:r>
              <w:rPr>
                <w:i/>
                <w:iCs/>
                <w:sz w:val="24"/>
                <w:szCs w:val="24"/>
                <w:lang w:val="fr-CA"/>
              </w:rPr>
              <w:t>[</w:t>
            </w:r>
            <w:r w:rsidRPr="00910AFB">
              <w:rPr>
                <w:i/>
                <w:iCs/>
                <w:sz w:val="24"/>
                <w:szCs w:val="24"/>
                <w:lang w:val="fr-CA"/>
              </w:rPr>
              <w:t>Signature du témoin</w:t>
            </w:r>
            <w:r w:rsidRPr="00910AFB">
              <w:rPr>
                <w:sz w:val="24"/>
                <w:szCs w:val="24"/>
                <w:lang w:val="fr-CA"/>
              </w:rPr>
              <w:t>]</w:t>
            </w:r>
          </w:p>
          <w:p w14:paraId="2345C5C3" w14:textId="77777777" w:rsidR="00680A72" w:rsidRDefault="00680A72" w:rsidP="00F26687">
            <w:pPr>
              <w:pStyle w:val="BodyText"/>
              <w:spacing w:after="160" w:line="276" w:lineRule="auto"/>
              <w:rPr>
                <w:sz w:val="18"/>
                <w:szCs w:val="18"/>
              </w:rPr>
            </w:pPr>
          </w:p>
        </w:tc>
      </w:tr>
      <w:tr w:rsidR="00680A72" w14:paraId="76812069" w14:textId="77777777" w:rsidTr="000D6C41">
        <w:tc>
          <w:tcPr>
            <w:tcW w:w="4675" w:type="dxa"/>
          </w:tcPr>
          <w:p w14:paraId="654EB329" w14:textId="77777777" w:rsidR="00680A72" w:rsidRDefault="00680A72" w:rsidP="00F26687">
            <w:pPr>
              <w:pStyle w:val="BodyText"/>
              <w:kinsoku w:val="0"/>
              <w:overflowPunct w:val="0"/>
              <w:spacing w:after="160" w:line="276" w:lineRule="auto"/>
              <w:rPr>
                <w:sz w:val="27"/>
                <w:szCs w:val="27"/>
              </w:rPr>
            </w:pPr>
          </w:p>
          <w:p w14:paraId="173C122D" w14:textId="77777777" w:rsidR="00680A72" w:rsidRDefault="00680A72" w:rsidP="00F26687">
            <w:pPr>
              <w:pStyle w:val="Heading2"/>
              <w:kinsoku w:val="0"/>
              <w:overflowPunct w:val="0"/>
              <w:spacing w:after="160" w:line="276" w:lineRule="auto"/>
              <w:ind w:left="0"/>
              <w:outlineLvl w:val="1"/>
            </w:pPr>
            <w:r>
              <w:rPr>
                <w:noProof/>
                <w:sz w:val="24"/>
                <w:szCs w:val="24"/>
              </w:rPr>
              <mc:AlternateContent>
                <mc:Choice Requires="wps">
                  <w:drawing>
                    <wp:inline distT="0" distB="0" distL="0" distR="0" wp14:anchorId="7A0CB138" wp14:editId="53F7B165">
                      <wp:extent cx="1987384" cy="0"/>
                      <wp:effectExtent l="0" t="0" r="0" b="0"/>
                      <wp:docPr id="5" name="Straight Connector 5"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DD9E88" id="Straight Connector 5"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NvesPX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7691F97F" w14:textId="05901B93" w:rsidR="00680A72" w:rsidRPr="003803D4" w:rsidRDefault="00F26687" w:rsidP="00F26687">
            <w:pPr>
              <w:pStyle w:val="Heading2"/>
              <w:kinsoku w:val="0"/>
              <w:overflowPunct w:val="0"/>
              <w:spacing w:after="160" w:line="276" w:lineRule="auto"/>
              <w:ind w:left="0"/>
              <w:outlineLvl w:val="1"/>
            </w:pPr>
            <w:r w:rsidRPr="00910AFB">
              <w:rPr>
                <w:lang w:val="fr-CA"/>
              </w:rPr>
              <w:t>Nom et adresse du témoin</w:t>
            </w:r>
          </w:p>
        </w:tc>
        <w:tc>
          <w:tcPr>
            <w:tcW w:w="4675" w:type="dxa"/>
          </w:tcPr>
          <w:p w14:paraId="591D8355" w14:textId="77777777" w:rsidR="00680A72" w:rsidRDefault="00680A72" w:rsidP="00F26687">
            <w:pPr>
              <w:pStyle w:val="BodyText"/>
              <w:kinsoku w:val="0"/>
              <w:overflowPunct w:val="0"/>
              <w:spacing w:after="160" w:line="276" w:lineRule="auto"/>
              <w:rPr>
                <w:sz w:val="27"/>
                <w:szCs w:val="27"/>
              </w:rPr>
            </w:pPr>
          </w:p>
          <w:p w14:paraId="5C443A01" w14:textId="77777777" w:rsidR="00680A72" w:rsidRDefault="00680A72" w:rsidP="00F26687">
            <w:pPr>
              <w:pStyle w:val="BodyText"/>
              <w:kinsoku w:val="0"/>
              <w:overflowPunct w:val="0"/>
              <w:spacing w:after="160" w:line="276" w:lineRule="auto"/>
              <w:rPr>
                <w:b/>
                <w:bCs/>
              </w:rPr>
            </w:pPr>
            <w:r>
              <w:rPr>
                <w:noProof/>
                <w:sz w:val="24"/>
                <w:szCs w:val="24"/>
              </w:rPr>
              <mc:AlternateContent>
                <mc:Choice Requires="wps">
                  <w:drawing>
                    <wp:inline distT="0" distB="0" distL="0" distR="0" wp14:anchorId="605D59DD" wp14:editId="784D5BE2">
                      <wp:extent cx="1987384" cy="0"/>
                      <wp:effectExtent l="0" t="0" r="0" b="0"/>
                      <wp:docPr id="6" name="Straight Connector 6" descr="Signature Line &#10;"/>
                      <wp:cNvGraphicFramePr/>
                      <a:graphic xmlns:a="http://schemas.openxmlformats.org/drawingml/2006/main">
                        <a:graphicData uri="http://schemas.microsoft.com/office/word/2010/wordprocessingShape">
                          <wps:wsp>
                            <wps:cNvCnPr/>
                            <wps:spPr>
                              <a:xfrm>
                                <a:off x="0" y="0"/>
                                <a:ext cx="19873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CB970EF" id="Straight Connector 6" o:spid="_x0000_s1026" alt="Signature Line &#10;" style="visibility:visible;mso-wrap-style:square;mso-left-percent:-10001;mso-top-percent:-10001;mso-position-horizontal:absolute;mso-position-horizontal-relative:char;mso-position-vertical:absolute;mso-position-vertical-relative:line;mso-left-percent:-10001;mso-top-percent:-10001" from="0,0" to="1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" strokecolor="black [3200]" strokeweight=".5pt">
                      <v:stroke joinstyle="miter"/>
                      <w10:anchorlock/>
                    </v:line>
                  </w:pict>
                </mc:Fallback>
              </mc:AlternateContent>
            </w:r>
          </w:p>
          <w:p w14:paraId="4072284E" w14:textId="1FEF7830" w:rsidR="00680A72" w:rsidRPr="00F26687" w:rsidRDefault="00F26687" w:rsidP="00F26687">
            <w:pPr>
              <w:pStyle w:val="BodyText"/>
              <w:kinsoku w:val="0"/>
              <w:overflowPunct w:val="0"/>
              <w:spacing w:after="160" w:line="276" w:lineRule="auto"/>
              <w:rPr>
                <w:b/>
                <w:bCs/>
              </w:rPr>
            </w:pPr>
            <w:r w:rsidRPr="00F26687">
              <w:rPr>
                <w:b/>
                <w:bCs/>
                <w:lang w:val="fr-CA"/>
              </w:rPr>
              <w:t>Nom et adresse du témoin</w:t>
            </w:r>
          </w:p>
        </w:tc>
      </w:tr>
    </w:tbl>
    <w:p w14:paraId="52C54172" w14:textId="77777777" w:rsidR="00816526" w:rsidRDefault="00816526" w:rsidP="00F26687">
      <w:pPr>
        <w:pStyle w:val="BodyText"/>
        <w:kinsoku w:val="0"/>
        <w:overflowPunct w:val="0"/>
        <w:spacing w:after="160"/>
      </w:pPr>
    </w:p>
    <w:p w14:paraId="746CA26E" w14:textId="77777777" w:rsidR="00C578F2" w:rsidRDefault="00C578F2" w:rsidP="00F26687"/>
    <w:sectPr w:rsidR="00C578F2">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83C5" w14:textId="77777777" w:rsidR="00631A48" w:rsidRDefault="00631A48" w:rsidP="00907336">
      <w:pPr>
        <w:spacing w:after="0" w:line="240" w:lineRule="auto"/>
      </w:pPr>
      <w:r>
        <w:separator/>
      </w:r>
    </w:p>
  </w:endnote>
  <w:endnote w:type="continuationSeparator" w:id="0">
    <w:p w14:paraId="7DC6B6F7" w14:textId="77777777" w:rsidR="00631A48" w:rsidRDefault="00631A48" w:rsidP="0090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498220"/>
      <w:docPartObj>
        <w:docPartGallery w:val="Page Numbers (Bottom of Page)"/>
        <w:docPartUnique/>
      </w:docPartObj>
    </w:sdtPr>
    <w:sdtEndPr>
      <w:rPr>
        <w:noProof/>
      </w:rPr>
    </w:sdtEndPr>
    <w:sdtContent>
      <w:p w14:paraId="52CA5C75" w14:textId="032D2FC1" w:rsidR="00907336" w:rsidRDefault="009073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AFF549" w14:textId="77777777" w:rsidR="00907336" w:rsidRDefault="0090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C8A5" w14:textId="77777777" w:rsidR="00631A48" w:rsidRDefault="00631A48" w:rsidP="00907336">
      <w:pPr>
        <w:spacing w:after="0" w:line="240" w:lineRule="auto"/>
      </w:pPr>
      <w:r>
        <w:separator/>
      </w:r>
    </w:p>
  </w:footnote>
  <w:footnote w:type="continuationSeparator" w:id="0">
    <w:p w14:paraId="2985588E" w14:textId="77777777" w:rsidR="00631A48" w:rsidRDefault="00631A48" w:rsidP="00907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00000887"/>
    <w:lvl w:ilvl="0">
      <w:start w:val="1"/>
      <w:numFmt w:val="decimal"/>
      <w:lvlText w:val="%1."/>
      <w:lvlJc w:val="left"/>
      <w:pPr>
        <w:ind w:left="580" w:hanging="360"/>
      </w:pPr>
      <w:rPr>
        <w:rFonts w:ascii="Arial" w:hAnsi="Arial" w:cs="Arial"/>
        <w:b w:val="0"/>
        <w:bCs w:val="0"/>
        <w:spacing w:val="-2"/>
        <w:w w:val="99"/>
        <w:sz w:val="22"/>
        <w:szCs w:val="22"/>
      </w:rPr>
    </w:lvl>
    <w:lvl w:ilvl="1">
      <w:start w:val="1"/>
      <w:numFmt w:val="lowerLetter"/>
      <w:lvlText w:val="(%2)"/>
      <w:lvlJc w:val="left"/>
      <w:pPr>
        <w:ind w:left="940" w:hanging="360"/>
      </w:pPr>
      <w:rPr>
        <w:rFonts w:ascii="Arial" w:hAnsi="Arial" w:cs="Arial"/>
        <w:b w:val="0"/>
        <w:bCs w:val="0"/>
        <w:spacing w:val="-6"/>
        <w:w w:val="99"/>
        <w:sz w:val="22"/>
        <w:szCs w:val="22"/>
      </w:rPr>
    </w:lvl>
    <w:lvl w:ilvl="2">
      <w:numFmt w:val="bullet"/>
      <w:lvlText w:val="•"/>
      <w:lvlJc w:val="left"/>
      <w:pPr>
        <w:ind w:left="1926" w:hanging="360"/>
      </w:pPr>
    </w:lvl>
    <w:lvl w:ilvl="3">
      <w:numFmt w:val="bullet"/>
      <w:lvlText w:val="•"/>
      <w:lvlJc w:val="left"/>
      <w:pPr>
        <w:ind w:left="2913" w:hanging="360"/>
      </w:pPr>
    </w:lvl>
    <w:lvl w:ilvl="4">
      <w:numFmt w:val="bullet"/>
      <w:lvlText w:val="•"/>
      <w:lvlJc w:val="left"/>
      <w:pPr>
        <w:ind w:left="3900" w:hanging="360"/>
      </w:pPr>
    </w:lvl>
    <w:lvl w:ilvl="5">
      <w:numFmt w:val="bullet"/>
      <w:lvlText w:val="•"/>
      <w:lvlJc w:val="left"/>
      <w:pPr>
        <w:ind w:left="4886" w:hanging="360"/>
      </w:pPr>
    </w:lvl>
    <w:lvl w:ilvl="6">
      <w:numFmt w:val="bullet"/>
      <w:lvlText w:val="•"/>
      <w:lvlJc w:val="left"/>
      <w:pPr>
        <w:ind w:left="5873" w:hanging="360"/>
      </w:pPr>
    </w:lvl>
    <w:lvl w:ilvl="7">
      <w:numFmt w:val="bullet"/>
      <w:lvlText w:val="•"/>
      <w:lvlJc w:val="left"/>
      <w:pPr>
        <w:ind w:left="6860" w:hanging="360"/>
      </w:pPr>
    </w:lvl>
    <w:lvl w:ilvl="8">
      <w:numFmt w:val="bullet"/>
      <w:lvlText w:val="•"/>
      <w:lvlJc w:val="left"/>
      <w:pPr>
        <w:ind w:left="784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526"/>
    <w:rsid w:val="000A71E9"/>
    <w:rsid w:val="000F7756"/>
    <w:rsid w:val="002754E7"/>
    <w:rsid w:val="002A74E2"/>
    <w:rsid w:val="005A6384"/>
    <w:rsid w:val="00631A48"/>
    <w:rsid w:val="00680A72"/>
    <w:rsid w:val="00816526"/>
    <w:rsid w:val="00896EE8"/>
    <w:rsid w:val="008A2A7B"/>
    <w:rsid w:val="00907336"/>
    <w:rsid w:val="00B77BA4"/>
    <w:rsid w:val="00BF1395"/>
    <w:rsid w:val="00C578F2"/>
    <w:rsid w:val="00F26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E87B"/>
  <w15:chartTrackingRefBased/>
  <w15:docId w15:val="{16C9F82F-A326-4EE4-B01F-8F1F169F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756"/>
    <w:pPr>
      <w:keepNext/>
      <w:keepLines/>
      <w:spacing w:before="240" w:after="0"/>
      <w:outlineLvl w:val="0"/>
    </w:pPr>
    <w:rPr>
      <w:rFonts w:ascii="Arial" w:eastAsiaTheme="majorEastAsia" w:hAnsi="Arial" w:cstheme="majorBidi"/>
      <w:sz w:val="28"/>
      <w:szCs w:val="32"/>
    </w:rPr>
  </w:style>
  <w:style w:type="paragraph" w:styleId="Heading2">
    <w:name w:val="heading 2"/>
    <w:basedOn w:val="Normal"/>
    <w:next w:val="Normal"/>
    <w:link w:val="Heading2Char"/>
    <w:uiPriority w:val="1"/>
    <w:qFormat/>
    <w:rsid w:val="00816526"/>
    <w:pPr>
      <w:widowControl w:val="0"/>
      <w:autoSpaceDE w:val="0"/>
      <w:autoSpaceDN w:val="0"/>
      <w:adjustRightInd w:val="0"/>
      <w:spacing w:after="0" w:line="240" w:lineRule="auto"/>
      <w:ind w:left="220"/>
      <w:outlineLvl w:val="1"/>
    </w:pPr>
    <w:rPr>
      <w:rFonts w:ascii="Arial" w:eastAsiaTheme="minorEastAsia" w:hAnsi="Arial" w:cs="Arial"/>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character" w:customStyle="1" w:styleId="Heading2Char">
    <w:name w:val="Heading 2 Char"/>
    <w:basedOn w:val="DefaultParagraphFont"/>
    <w:link w:val="Heading2"/>
    <w:uiPriority w:val="9"/>
    <w:rsid w:val="00816526"/>
    <w:rPr>
      <w:rFonts w:ascii="Arial" w:eastAsiaTheme="minorEastAsia" w:hAnsi="Arial" w:cs="Arial"/>
      <w:b/>
      <w:bCs/>
      <w:lang w:eastAsia="en-CA"/>
    </w:rPr>
  </w:style>
  <w:style w:type="paragraph" w:styleId="BodyText">
    <w:name w:val="Body Text"/>
    <w:basedOn w:val="Normal"/>
    <w:link w:val="BodyTextChar"/>
    <w:uiPriority w:val="1"/>
    <w:qFormat/>
    <w:rsid w:val="00816526"/>
    <w:pPr>
      <w:widowControl w:val="0"/>
      <w:autoSpaceDE w:val="0"/>
      <w:autoSpaceDN w:val="0"/>
      <w:adjustRightInd w:val="0"/>
      <w:spacing w:after="0" w:line="240" w:lineRule="auto"/>
    </w:pPr>
    <w:rPr>
      <w:rFonts w:ascii="Arial" w:eastAsiaTheme="minorEastAsia" w:hAnsi="Arial" w:cs="Arial"/>
      <w:lang w:eastAsia="en-CA"/>
    </w:rPr>
  </w:style>
  <w:style w:type="character" w:customStyle="1" w:styleId="BodyTextChar">
    <w:name w:val="Body Text Char"/>
    <w:basedOn w:val="DefaultParagraphFont"/>
    <w:link w:val="BodyText"/>
    <w:uiPriority w:val="1"/>
    <w:rsid w:val="00816526"/>
    <w:rPr>
      <w:rFonts w:ascii="Arial" w:eastAsiaTheme="minorEastAsia" w:hAnsi="Arial" w:cs="Arial"/>
      <w:lang w:eastAsia="en-CA"/>
    </w:rPr>
  </w:style>
  <w:style w:type="paragraph" w:styleId="ListParagraph">
    <w:name w:val="List Paragraph"/>
    <w:basedOn w:val="Normal"/>
    <w:uiPriority w:val="1"/>
    <w:qFormat/>
    <w:rsid w:val="00816526"/>
    <w:pPr>
      <w:widowControl w:val="0"/>
      <w:autoSpaceDE w:val="0"/>
      <w:autoSpaceDN w:val="0"/>
      <w:adjustRightInd w:val="0"/>
      <w:spacing w:after="0" w:line="240" w:lineRule="auto"/>
      <w:ind w:left="580" w:hanging="360"/>
    </w:pPr>
    <w:rPr>
      <w:rFonts w:ascii="Arial" w:eastAsiaTheme="minorEastAsia" w:hAnsi="Arial" w:cs="Arial"/>
      <w:sz w:val="24"/>
      <w:szCs w:val="24"/>
      <w:lang w:eastAsia="en-CA"/>
    </w:rPr>
  </w:style>
  <w:style w:type="character" w:styleId="CommentReference">
    <w:name w:val="annotation reference"/>
    <w:basedOn w:val="DefaultParagraphFont"/>
    <w:uiPriority w:val="99"/>
    <w:semiHidden/>
    <w:unhideWhenUsed/>
    <w:rsid w:val="00816526"/>
    <w:rPr>
      <w:sz w:val="16"/>
      <w:szCs w:val="16"/>
    </w:rPr>
  </w:style>
  <w:style w:type="paragraph" w:styleId="CommentText">
    <w:name w:val="annotation text"/>
    <w:basedOn w:val="Normal"/>
    <w:link w:val="CommentTextChar"/>
    <w:uiPriority w:val="99"/>
    <w:unhideWhenUsed/>
    <w:rsid w:val="00816526"/>
    <w:pPr>
      <w:widowControl w:val="0"/>
      <w:autoSpaceDE w:val="0"/>
      <w:autoSpaceDN w:val="0"/>
      <w:adjustRightInd w:val="0"/>
      <w:spacing w:after="0" w:line="240" w:lineRule="auto"/>
    </w:pPr>
    <w:rPr>
      <w:rFonts w:ascii="Arial" w:eastAsiaTheme="minorEastAsia" w:hAnsi="Arial" w:cs="Arial"/>
      <w:sz w:val="20"/>
      <w:szCs w:val="20"/>
      <w:lang w:eastAsia="en-CA"/>
    </w:rPr>
  </w:style>
  <w:style w:type="character" w:customStyle="1" w:styleId="CommentTextChar">
    <w:name w:val="Comment Text Char"/>
    <w:basedOn w:val="DefaultParagraphFont"/>
    <w:link w:val="CommentText"/>
    <w:uiPriority w:val="99"/>
    <w:rsid w:val="00816526"/>
    <w:rPr>
      <w:rFonts w:ascii="Arial" w:eastAsiaTheme="minorEastAsia" w:hAnsi="Arial" w:cs="Arial"/>
      <w:sz w:val="20"/>
      <w:szCs w:val="20"/>
      <w:lang w:eastAsia="en-CA"/>
    </w:rPr>
  </w:style>
  <w:style w:type="paragraph" w:styleId="Header">
    <w:name w:val="header"/>
    <w:basedOn w:val="Normal"/>
    <w:link w:val="HeaderChar"/>
    <w:uiPriority w:val="99"/>
    <w:unhideWhenUsed/>
    <w:rsid w:val="00816526"/>
    <w:pPr>
      <w:widowControl w:val="0"/>
      <w:tabs>
        <w:tab w:val="center" w:pos="4680"/>
        <w:tab w:val="right" w:pos="9360"/>
      </w:tabs>
      <w:autoSpaceDE w:val="0"/>
      <w:autoSpaceDN w:val="0"/>
      <w:adjustRightInd w:val="0"/>
      <w:spacing w:after="0" w:line="240" w:lineRule="auto"/>
    </w:pPr>
    <w:rPr>
      <w:rFonts w:ascii="Arial" w:eastAsiaTheme="minorEastAsia" w:hAnsi="Arial" w:cs="Arial"/>
      <w:lang w:eastAsia="en-CA"/>
    </w:rPr>
  </w:style>
  <w:style w:type="character" w:customStyle="1" w:styleId="HeaderChar">
    <w:name w:val="Header Char"/>
    <w:basedOn w:val="DefaultParagraphFont"/>
    <w:link w:val="Header"/>
    <w:uiPriority w:val="99"/>
    <w:rsid w:val="00816526"/>
    <w:rPr>
      <w:rFonts w:ascii="Arial" w:eastAsiaTheme="minorEastAsia" w:hAnsi="Arial" w:cs="Arial"/>
      <w:lang w:eastAsia="en-CA"/>
    </w:rPr>
  </w:style>
  <w:style w:type="paragraph" w:styleId="BalloonText">
    <w:name w:val="Balloon Text"/>
    <w:basedOn w:val="Normal"/>
    <w:link w:val="BalloonTextChar"/>
    <w:uiPriority w:val="99"/>
    <w:semiHidden/>
    <w:unhideWhenUsed/>
    <w:rsid w:val="00816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26"/>
    <w:rPr>
      <w:rFonts w:ascii="Segoe UI" w:hAnsi="Segoe UI" w:cs="Segoe UI"/>
      <w:sz w:val="18"/>
      <w:szCs w:val="18"/>
    </w:rPr>
  </w:style>
  <w:style w:type="character" w:styleId="Hyperlink">
    <w:name w:val="Hyperlink"/>
    <w:basedOn w:val="DefaultParagraphFont"/>
    <w:uiPriority w:val="99"/>
    <w:unhideWhenUsed/>
    <w:rsid w:val="00816526"/>
    <w:rPr>
      <w:color w:val="0563C1" w:themeColor="hyperlink"/>
      <w:u w:val="single"/>
    </w:rPr>
  </w:style>
  <w:style w:type="table" w:styleId="TableGrid">
    <w:name w:val="Table Grid"/>
    <w:basedOn w:val="TableNormal"/>
    <w:uiPriority w:val="39"/>
    <w:rsid w:val="00680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7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36"/>
  </w:style>
  <w:style w:type="character" w:styleId="UnresolvedMention">
    <w:name w:val="Unresolved Mention"/>
    <w:basedOn w:val="DefaultParagraphFont"/>
    <w:uiPriority w:val="99"/>
    <w:semiHidden/>
    <w:unhideWhenUsed/>
    <w:rsid w:val="00F26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so.ca/cmsctx/culture/fr-CA/-/lawyers/practice-supports-and-resources/topics/opening,-operating-or-closing-a-practice/contingency-planning-for-lawyers/issues-to-consider-when-preparing-power-of-attorne" TargetMode="External"/><Relationship Id="rId5" Type="http://schemas.openxmlformats.org/officeDocument/2006/relationships/styles" Target="styles.xml"/><Relationship Id="rId10" Type="http://schemas.openxmlformats.org/officeDocument/2006/relationships/hyperlink" Target="https://lso.ca/cmsctx/culture/fr-CA/-/lawyers/practice-supports-and-resources/topics/opening,-operating-or-closing-a-practice/contingency-planning-for-lawyers/issues-to-consider-when-preparing-power-of-attor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8FE3B3637C2E45AF592D23251974F5" ma:contentTypeVersion="0" ma:contentTypeDescription="Create a new document." ma:contentTypeScope="" ma:versionID="f40daa1efd4ad68aec59a37da1d1d129">
  <xsd:schema xmlns:xsd="http://www.w3.org/2001/XMLSchema" xmlns:xs="http://www.w3.org/2001/XMLSchema" xmlns:p="http://schemas.microsoft.com/office/2006/metadata/properties" targetNamespace="http://schemas.microsoft.com/office/2006/metadata/properties" ma:root="true" ma:fieldsID="84dd45254d1d33afeafda2e9423d91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BC7C8-E426-47E8-8A03-DD71ED7CC4B1}">
  <ds:schemaRefs>
    <ds:schemaRef ds:uri="http://schemas.microsoft.com/sharepoint/v3/contenttype/forms"/>
  </ds:schemaRefs>
</ds:datastoreItem>
</file>

<file path=customXml/itemProps2.xml><?xml version="1.0" encoding="utf-8"?>
<ds:datastoreItem xmlns:ds="http://schemas.openxmlformats.org/officeDocument/2006/customXml" ds:itemID="{EC2906F8-2714-4B76-BF69-0E9C0965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8D669B-9E81-4943-BAD0-BD41CD33D2AC}">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CONTINUING POWER OF ATTORNEY FOR PROPERTY FOR LAW PRACTICE_EN</vt:lpstr>
    </vt:vector>
  </TitlesOfParts>
  <Company>Law Society of Ontario</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PROCURATION PERPÉTUELLE RELATIVE AUX BIENS AFFÉRENTS À UN CABINET D’AVOCAT</dc:title>
  <dc:subject/>
  <dc:creator>Law Society of Ontario</dc:creator>
  <cp:keywords/>
  <dc:description/>
  <cp:lastModifiedBy>Jovana Krsmanovic</cp:lastModifiedBy>
  <cp:revision>5</cp:revision>
  <dcterms:created xsi:type="dcterms:W3CDTF">2020-11-06T15:03:00Z</dcterms:created>
  <dcterms:modified xsi:type="dcterms:W3CDTF">2020-11-18T17:53:00Z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0x010100618FE3B3637C2E45AF592D23251974F5</vt:lpwstr>
  </property>
</Properties>
</file>