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1CAC" w14:textId="77777777" w:rsidR="00BB3796" w:rsidRPr="00BB3796" w:rsidRDefault="00BB3796" w:rsidP="00BB3796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BB3796">
        <w:rPr>
          <w:rFonts w:ascii="Arial" w:hAnsi="Arial" w:cs="Arial"/>
          <w:b/>
          <w:bCs/>
          <w:color w:val="auto"/>
          <w:lang w:val="fr-CA"/>
        </w:rPr>
        <w:t>Projet du Barreau – Accès-innovation</w:t>
      </w:r>
    </w:p>
    <w:p w14:paraId="2956A609" w14:textId="3B123FB5" w:rsidR="00732992" w:rsidRPr="00167523" w:rsidRDefault="00BB3796" w:rsidP="00BB3796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BB3796">
        <w:rPr>
          <w:rFonts w:ascii="Arial" w:hAnsi="Arial" w:cs="Arial"/>
          <w:b/>
          <w:bCs/>
          <w:color w:val="auto"/>
          <w:lang w:val="fr-CA"/>
        </w:rPr>
        <w:t>1</w:t>
      </w:r>
      <w:r w:rsidRPr="00BB3796">
        <w:rPr>
          <w:rFonts w:ascii="Arial" w:hAnsi="Arial" w:cs="Arial"/>
          <w:b/>
          <w:bCs/>
          <w:color w:val="auto"/>
          <w:vertAlign w:val="superscript"/>
          <w:lang w:val="fr-CA"/>
        </w:rPr>
        <w:t>re</w:t>
      </w:r>
      <w:r w:rsidRPr="00BB3796">
        <w:rPr>
          <w:rFonts w:ascii="Arial" w:hAnsi="Arial" w:cs="Arial"/>
          <w:b/>
          <w:bCs/>
          <w:color w:val="auto"/>
          <w:lang w:val="fr-CA"/>
        </w:rPr>
        <w:t xml:space="preserve"> étape de la demande</w:t>
      </w:r>
    </w:p>
    <w:p w14:paraId="20AF00B4" w14:textId="6B16CBBD" w:rsidR="00732992" w:rsidRPr="00167523" w:rsidRDefault="002105B1" w:rsidP="00732992">
      <w:pPr>
        <w:pStyle w:val="Heading1"/>
        <w:rPr>
          <w:rFonts w:ascii="Arial" w:hAnsi="Arial" w:cs="Arial"/>
          <w:b/>
          <w:bCs/>
          <w:color w:val="auto"/>
          <w:sz w:val="22"/>
          <w:szCs w:val="22"/>
          <w:lang w:val="fr-CA"/>
        </w:rPr>
      </w:pP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La présente demande 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 xml:space="preserve">comporte deux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>parties</w:t>
      </w:r>
      <w:r w:rsidR="00732992"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.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Vous remplissez la partie </w:t>
      </w:r>
      <w:r w:rsidR="005E6E37" w:rsidRPr="00167523">
        <w:rPr>
          <w:rFonts w:ascii="Arial" w:hAnsi="Arial" w:cs="Arial"/>
          <w:i/>
          <w:iCs/>
          <w:sz w:val="22"/>
          <w:szCs w:val="22"/>
          <w:lang w:val="fr-CA"/>
        </w:rPr>
        <w:t>A</w:t>
      </w:r>
      <w:r w:rsidR="00732992"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et 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 xml:space="preserve">vous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>nous l’envoyez avant notre premi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>er entretien</w:t>
      </w:r>
      <w:r w:rsidR="00732992"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.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Nous remplissons la partie </w:t>
      </w:r>
      <w:r w:rsidR="005E6E37" w:rsidRPr="00167523">
        <w:rPr>
          <w:rFonts w:ascii="Arial" w:hAnsi="Arial" w:cs="Arial"/>
          <w:i/>
          <w:iCs/>
          <w:sz w:val="22"/>
          <w:szCs w:val="22"/>
          <w:lang w:val="fr-CA"/>
        </w:rPr>
        <w:t>B</w:t>
      </w:r>
      <w:r w:rsidR="00732992"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 xml:space="preserve">lors de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notre </w:t>
      </w:r>
      <w:r w:rsidR="0095210D" w:rsidRPr="00167523">
        <w:rPr>
          <w:rFonts w:ascii="Arial" w:hAnsi="Arial" w:cs="Arial"/>
          <w:i/>
          <w:iCs/>
          <w:sz w:val="22"/>
          <w:szCs w:val="22"/>
          <w:lang w:val="fr-CA"/>
        </w:rPr>
        <w:t>premi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>er entretien ou immédiatement après</w:t>
      </w:r>
      <w:r w:rsidR="00732992" w:rsidRPr="00167523">
        <w:rPr>
          <w:rFonts w:ascii="Arial" w:hAnsi="Arial" w:cs="Arial"/>
          <w:i/>
          <w:iCs/>
          <w:sz w:val="22"/>
          <w:szCs w:val="22"/>
          <w:lang w:val="fr-CA"/>
        </w:rPr>
        <w:t>.</w:t>
      </w:r>
      <w:r w:rsidR="005E6E37"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Vous aurez </w:t>
      </w:r>
      <w:r w:rsidR="0095210D">
        <w:rPr>
          <w:rFonts w:ascii="Arial" w:hAnsi="Arial" w:cs="Arial"/>
          <w:i/>
          <w:iCs/>
          <w:sz w:val="22"/>
          <w:szCs w:val="22"/>
          <w:lang w:val="fr-CA"/>
        </w:rPr>
        <w:t xml:space="preserve">la possibilité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 xml:space="preserve">de revoir et </w:t>
      </w:r>
      <w:r w:rsidR="003C5708">
        <w:rPr>
          <w:rFonts w:ascii="Arial" w:hAnsi="Arial" w:cs="Arial"/>
          <w:i/>
          <w:iCs/>
          <w:sz w:val="22"/>
          <w:szCs w:val="22"/>
          <w:lang w:val="fr-CA"/>
        </w:rPr>
        <w:t xml:space="preserve">de </w:t>
      </w:r>
      <w:r w:rsidRPr="00167523">
        <w:rPr>
          <w:rFonts w:ascii="Arial" w:hAnsi="Arial" w:cs="Arial"/>
          <w:i/>
          <w:iCs/>
          <w:sz w:val="22"/>
          <w:szCs w:val="22"/>
          <w:lang w:val="fr-CA"/>
        </w:rPr>
        <w:t>modifier votre demande au complet avant de la finaliser</w:t>
      </w:r>
      <w:r w:rsidR="005E6E37" w:rsidRPr="00167523">
        <w:rPr>
          <w:rFonts w:ascii="Arial" w:hAnsi="Arial" w:cs="Arial"/>
          <w:i/>
          <w:iCs/>
          <w:sz w:val="22"/>
          <w:szCs w:val="22"/>
          <w:lang w:val="fr-CA"/>
        </w:rPr>
        <w:t>.</w:t>
      </w:r>
    </w:p>
    <w:p w14:paraId="5261A9BE" w14:textId="33AF1952" w:rsidR="00771186" w:rsidRPr="00167523" w:rsidRDefault="00732992" w:rsidP="000669FA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167523">
        <w:rPr>
          <w:rFonts w:ascii="Arial" w:hAnsi="Arial" w:cs="Arial"/>
          <w:b/>
          <w:bCs/>
          <w:color w:val="auto"/>
          <w:lang w:val="fr-CA"/>
        </w:rPr>
        <w:t>Part</w:t>
      </w:r>
      <w:r w:rsidR="002105B1" w:rsidRPr="00167523">
        <w:rPr>
          <w:rFonts w:ascii="Arial" w:hAnsi="Arial" w:cs="Arial"/>
          <w:b/>
          <w:bCs/>
          <w:color w:val="auto"/>
          <w:lang w:val="fr-CA"/>
        </w:rPr>
        <w:t>i</w:t>
      </w:r>
      <w:r w:rsidR="00AA6B54">
        <w:rPr>
          <w:rFonts w:ascii="Arial" w:hAnsi="Arial" w:cs="Arial"/>
          <w:b/>
          <w:bCs/>
          <w:color w:val="auto"/>
          <w:lang w:val="fr-CA"/>
        </w:rPr>
        <w:t>e</w:t>
      </w:r>
      <w:r w:rsidRPr="00167523">
        <w:rPr>
          <w:rFonts w:ascii="Arial" w:hAnsi="Arial" w:cs="Arial"/>
          <w:b/>
          <w:bCs/>
          <w:color w:val="auto"/>
          <w:lang w:val="fr-CA"/>
        </w:rPr>
        <w:t xml:space="preserve"> A</w:t>
      </w:r>
      <w:r w:rsidR="002105B1" w:rsidRPr="00167523">
        <w:rPr>
          <w:rFonts w:ascii="Arial" w:hAnsi="Arial" w:cs="Arial"/>
          <w:b/>
          <w:bCs/>
          <w:color w:val="auto"/>
          <w:lang w:val="fr-CA"/>
        </w:rPr>
        <w:t> </w:t>
      </w:r>
      <w:r w:rsidRPr="00167523">
        <w:rPr>
          <w:rFonts w:ascii="Arial" w:hAnsi="Arial" w:cs="Arial"/>
          <w:b/>
          <w:bCs/>
          <w:color w:val="auto"/>
          <w:lang w:val="fr-CA"/>
        </w:rPr>
        <w:t xml:space="preserve">: </w:t>
      </w:r>
      <w:r w:rsidR="006831A5" w:rsidRPr="00167523">
        <w:rPr>
          <w:rFonts w:ascii="Arial" w:hAnsi="Arial" w:cs="Arial"/>
          <w:b/>
          <w:bCs/>
          <w:color w:val="auto"/>
          <w:lang w:val="fr-CA"/>
        </w:rPr>
        <w:t>Information</w:t>
      </w:r>
      <w:r w:rsidR="002105B1" w:rsidRPr="00167523">
        <w:rPr>
          <w:rFonts w:ascii="Arial" w:hAnsi="Arial" w:cs="Arial"/>
          <w:b/>
          <w:bCs/>
          <w:color w:val="auto"/>
          <w:lang w:val="fr-CA"/>
        </w:rPr>
        <w:t xml:space="preserve"> </w:t>
      </w:r>
      <w:r w:rsidR="0095210D">
        <w:rPr>
          <w:rFonts w:ascii="Arial" w:hAnsi="Arial" w:cs="Arial"/>
          <w:b/>
          <w:bCs/>
          <w:color w:val="auto"/>
          <w:lang w:val="fr-CA"/>
        </w:rPr>
        <w:t>de base</w:t>
      </w:r>
    </w:p>
    <w:p w14:paraId="2E37869B" w14:textId="5B3B2EB9" w:rsidR="00DA23E8" w:rsidRPr="00167523" w:rsidRDefault="002105B1" w:rsidP="00771186">
      <w:pPr>
        <w:rPr>
          <w:rFonts w:ascii="Arial" w:hAnsi="Arial" w:cs="Arial"/>
          <w:i/>
          <w:iCs/>
          <w:lang w:val="fr-CA"/>
        </w:rPr>
      </w:pPr>
      <w:r w:rsidRPr="00167523">
        <w:rPr>
          <w:rFonts w:ascii="Arial" w:hAnsi="Arial" w:cs="Arial"/>
          <w:i/>
          <w:iCs/>
          <w:lang w:val="fr-CA"/>
        </w:rPr>
        <w:t>Les questions visent à nous donner un peu de contexte sur votre idée</w:t>
      </w:r>
      <w:r w:rsidR="0095210D">
        <w:rPr>
          <w:rFonts w:ascii="Arial" w:hAnsi="Arial" w:cs="Arial"/>
          <w:i/>
          <w:iCs/>
          <w:lang w:val="fr-CA"/>
        </w:rPr>
        <w:t>/</w:t>
      </w:r>
      <w:r w:rsidRPr="00167523">
        <w:rPr>
          <w:rFonts w:ascii="Arial" w:hAnsi="Arial" w:cs="Arial"/>
          <w:i/>
          <w:iCs/>
          <w:lang w:val="fr-CA"/>
        </w:rPr>
        <w:t xml:space="preserve">produit de façon à </w:t>
      </w:r>
      <w:r w:rsidR="0095210D">
        <w:rPr>
          <w:rFonts w:ascii="Arial" w:hAnsi="Arial" w:cs="Arial"/>
          <w:i/>
          <w:iCs/>
          <w:lang w:val="fr-CA"/>
        </w:rPr>
        <w:t xml:space="preserve">avoir une </w:t>
      </w:r>
      <w:r w:rsidR="006831A5" w:rsidRPr="00167523">
        <w:rPr>
          <w:rFonts w:ascii="Arial" w:hAnsi="Arial" w:cs="Arial"/>
          <w:i/>
          <w:iCs/>
          <w:lang w:val="fr-CA"/>
        </w:rPr>
        <w:t xml:space="preserve">conversation </w:t>
      </w:r>
      <w:r w:rsidR="0095210D">
        <w:rPr>
          <w:rFonts w:ascii="Arial" w:hAnsi="Arial" w:cs="Arial"/>
          <w:i/>
          <w:iCs/>
          <w:lang w:val="fr-CA"/>
        </w:rPr>
        <w:t xml:space="preserve">plus productive </w:t>
      </w:r>
      <w:r w:rsidRPr="00167523">
        <w:rPr>
          <w:rFonts w:ascii="Arial" w:hAnsi="Arial" w:cs="Arial"/>
          <w:i/>
          <w:iCs/>
          <w:lang w:val="fr-CA"/>
        </w:rPr>
        <w:t xml:space="preserve">lors de notre </w:t>
      </w:r>
      <w:r w:rsidR="0095210D" w:rsidRPr="0095210D">
        <w:rPr>
          <w:rFonts w:ascii="Arial" w:hAnsi="Arial" w:cs="Arial"/>
          <w:i/>
          <w:iCs/>
          <w:lang w:val="fr-CA"/>
        </w:rPr>
        <w:t>premier entretien</w:t>
      </w:r>
      <w:r w:rsidR="003C5708">
        <w:rPr>
          <w:rFonts w:ascii="Arial" w:hAnsi="Arial" w:cs="Arial"/>
          <w:i/>
          <w:iCs/>
          <w:lang w:val="fr-CA"/>
        </w:rPr>
        <w:t xml:space="preserve"> avec vous</w:t>
      </w:r>
      <w:r w:rsidR="006831A5" w:rsidRPr="00167523">
        <w:rPr>
          <w:rFonts w:ascii="Arial" w:hAnsi="Arial" w:cs="Arial"/>
          <w:i/>
          <w:iCs/>
          <w:lang w:val="fr-CA"/>
        </w:rPr>
        <w:t>.</w:t>
      </w:r>
      <w:r w:rsidR="00DA23E8" w:rsidRPr="00167523">
        <w:rPr>
          <w:rFonts w:ascii="Arial" w:hAnsi="Arial" w:cs="Arial"/>
          <w:i/>
          <w:iCs/>
          <w:lang w:val="fr-CA"/>
        </w:rPr>
        <w:t xml:space="preserve"> </w:t>
      </w:r>
      <w:r w:rsidRPr="00167523">
        <w:rPr>
          <w:rFonts w:ascii="Arial" w:hAnsi="Arial" w:cs="Arial"/>
          <w:i/>
          <w:iCs/>
          <w:lang w:val="fr-CA"/>
        </w:rPr>
        <w:t xml:space="preserve">Nous </w:t>
      </w:r>
      <w:r w:rsidR="0095210D">
        <w:rPr>
          <w:rFonts w:ascii="Arial" w:hAnsi="Arial" w:cs="Arial"/>
          <w:i/>
          <w:iCs/>
          <w:lang w:val="fr-CA"/>
        </w:rPr>
        <w:t xml:space="preserve">formulons ici </w:t>
      </w:r>
      <w:r w:rsidRPr="00167523">
        <w:rPr>
          <w:rFonts w:ascii="Arial" w:hAnsi="Arial" w:cs="Arial"/>
          <w:i/>
          <w:iCs/>
          <w:lang w:val="fr-CA"/>
        </w:rPr>
        <w:t xml:space="preserve">les </w:t>
      </w:r>
      <w:r w:rsidR="00115F16" w:rsidRPr="00167523">
        <w:rPr>
          <w:rFonts w:ascii="Arial" w:hAnsi="Arial" w:cs="Arial"/>
          <w:i/>
          <w:iCs/>
          <w:lang w:val="fr-CA"/>
        </w:rPr>
        <w:t xml:space="preserve">questions </w:t>
      </w:r>
      <w:r w:rsidRPr="00167523">
        <w:rPr>
          <w:rFonts w:ascii="Arial" w:hAnsi="Arial" w:cs="Arial"/>
          <w:i/>
          <w:iCs/>
          <w:lang w:val="fr-CA"/>
        </w:rPr>
        <w:t>au futur</w:t>
      </w:r>
      <w:r w:rsidR="00115F16" w:rsidRPr="00167523">
        <w:rPr>
          <w:rFonts w:ascii="Arial" w:hAnsi="Arial" w:cs="Arial"/>
          <w:i/>
          <w:iCs/>
          <w:lang w:val="fr-CA"/>
        </w:rPr>
        <w:t xml:space="preserve">, </w:t>
      </w:r>
      <w:r w:rsidRPr="00167523">
        <w:rPr>
          <w:rFonts w:ascii="Arial" w:hAnsi="Arial" w:cs="Arial"/>
          <w:i/>
          <w:iCs/>
          <w:lang w:val="fr-CA"/>
        </w:rPr>
        <w:t xml:space="preserve">en </w:t>
      </w:r>
      <w:r w:rsidR="0095210D">
        <w:rPr>
          <w:rFonts w:ascii="Arial" w:hAnsi="Arial" w:cs="Arial"/>
          <w:i/>
          <w:iCs/>
          <w:lang w:val="fr-CA"/>
        </w:rPr>
        <w:t xml:space="preserve">supposant </w:t>
      </w:r>
      <w:r w:rsidRPr="00167523">
        <w:rPr>
          <w:rFonts w:ascii="Arial" w:hAnsi="Arial" w:cs="Arial"/>
          <w:i/>
          <w:iCs/>
          <w:lang w:val="fr-CA"/>
        </w:rPr>
        <w:t xml:space="preserve">que </w:t>
      </w:r>
      <w:r w:rsidR="00543ADA">
        <w:rPr>
          <w:rFonts w:ascii="Arial" w:hAnsi="Arial" w:cs="Arial"/>
          <w:i/>
          <w:iCs/>
          <w:lang w:val="fr-CA"/>
        </w:rPr>
        <w:t xml:space="preserve">la commercialisation de </w:t>
      </w:r>
      <w:r w:rsidRPr="00167523">
        <w:rPr>
          <w:rFonts w:ascii="Arial" w:hAnsi="Arial" w:cs="Arial"/>
          <w:i/>
          <w:iCs/>
          <w:lang w:val="fr-CA"/>
        </w:rPr>
        <w:t>votre idée</w:t>
      </w:r>
      <w:r w:rsidR="0095210D">
        <w:rPr>
          <w:rFonts w:ascii="Arial" w:hAnsi="Arial" w:cs="Arial"/>
          <w:i/>
          <w:iCs/>
          <w:lang w:val="fr-CA"/>
        </w:rPr>
        <w:t>/</w:t>
      </w:r>
      <w:r w:rsidRPr="00167523">
        <w:rPr>
          <w:rFonts w:ascii="Arial" w:hAnsi="Arial" w:cs="Arial"/>
          <w:i/>
          <w:iCs/>
          <w:lang w:val="fr-CA"/>
        </w:rPr>
        <w:t>produit n’</w:t>
      </w:r>
      <w:r w:rsidR="0095210D">
        <w:rPr>
          <w:rFonts w:ascii="Arial" w:hAnsi="Arial" w:cs="Arial"/>
          <w:i/>
          <w:iCs/>
          <w:lang w:val="fr-CA"/>
        </w:rPr>
        <w:t xml:space="preserve">a </w:t>
      </w:r>
      <w:r w:rsidRPr="00167523">
        <w:rPr>
          <w:rFonts w:ascii="Arial" w:hAnsi="Arial" w:cs="Arial"/>
          <w:i/>
          <w:iCs/>
          <w:lang w:val="fr-CA"/>
        </w:rPr>
        <w:t xml:space="preserve">pas encore </w:t>
      </w:r>
      <w:r w:rsidR="00543ADA">
        <w:rPr>
          <w:rFonts w:ascii="Arial" w:hAnsi="Arial" w:cs="Arial"/>
          <w:i/>
          <w:iCs/>
          <w:lang w:val="fr-CA"/>
        </w:rPr>
        <w:t>commencé</w:t>
      </w:r>
      <w:r w:rsidR="00115F16" w:rsidRPr="00167523">
        <w:rPr>
          <w:rFonts w:ascii="Arial" w:hAnsi="Arial" w:cs="Arial"/>
          <w:i/>
          <w:iCs/>
          <w:lang w:val="fr-CA"/>
        </w:rPr>
        <w:t xml:space="preserve">. </w:t>
      </w:r>
      <w:r w:rsidRPr="00167523">
        <w:rPr>
          <w:rFonts w:ascii="Arial" w:hAnsi="Arial" w:cs="Arial"/>
          <w:i/>
          <w:iCs/>
          <w:lang w:val="fr-CA"/>
        </w:rPr>
        <w:t xml:space="preserve">Cependant, si vous êtes déjà </w:t>
      </w:r>
      <w:r w:rsidR="0095210D">
        <w:rPr>
          <w:rFonts w:ascii="Arial" w:hAnsi="Arial" w:cs="Arial"/>
          <w:i/>
          <w:iCs/>
          <w:lang w:val="fr-CA"/>
        </w:rPr>
        <w:t xml:space="preserve">sur </w:t>
      </w:r>
      <w:r w:rsidRPr="00167523">
        <w:rPr>
          <w:rFonts w:ascii="Arial" w:hAnsi="Arial" w:cs="Arial"/>
          <w:i/>
          <w:iCs/>
          <w:lang w:val="fr-CA"/>
        </w:rPr>
        <w:t>le marché</w:t>
      </w:r>
      <w:r w:rsidR="00115F16" w:rsidRPr="00167523">
        <w:rPr>
          <w:rFonts w:ascii="Arial" w:hAnsi="Arial" w:cs="Arial"/>
          <w:i/>
          <w:iCs/>
          <w:lang w:val="fr-CA"/>
        </w:rPr>
        <w:t xml:space="preserve">, </w:t>
      </w:r>
      <w:r w:rsidRPr="00167523">
        <w:rPr>
          <w:rFonts w:ascii="Arial" w:hAnsi="Arial" w:cs="Arial"/>
          <w:i/>
          <w:iCs/>
          <w:lang w:val="fr-CA"/>
        </w:rPr>
        <w:t>vous pouvez utiliser le présent dans vos réponses</w:t>
      </w:r>
      <w:r w:rsidR="0095210D">
        <w:rPr>
          <w:rFonts w:ascii="Arial" w:hAnsi="Arial" w:cs="Arial"/>
          <w:i/>
          <w:iCs/>
          <w:lang w:val="fr-CA"/>
        </w:rPr>
        <w:t>, le cas échéant</w:t>
      </w:r>
      <w:r w:rsidR="00115F16" w:rsidRPr="00167523">
        <w:rPr>
          <w:rFonts w:ascii="Arial" w:hAnsi="Arial" w:cs="Arial"/>
          <w:i/>
          <w:iCs/>
          <w:lang w:val="fr-CA"/>
        </w:rPr>
        <w:t>.</w:t>
      </w:r>
    </w:p>
    <w:p w14:paraId="70920592" w14:textId="77777777" w:rsidR="008974D3" w:rsidRPr="00167523" w:rsidRDefault="008974D3" w:rsidP="00771186">
      <w:pPr>
        <w:rPr>
          <w:rFonts w:ascii="Arial" w:hAnsi="Arial" w:cs="Arial"/>
          <w:i/>
          <w:iCs/>
          <w:lang w:val="fr-CA"/>
        </w:rPr>
      </w:pPr>
    </w:p>
    <w:p w14:paraId="11EEAC62" w14:textId="7C98A1F9" w:rsidR="008974D3" w:rsidRPr="00167523" w:rsidRDefault="002105B1" w:rsidP="00191D21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fr-CA"/>
        </w:rPr>
      </w:pPr>
      <w:r w:rsidRPr="00167523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Parlez-nous de vous</w:t>
      </w:r>
    </w:p>
    <w:p w14:paraId="70B46C3E" w14:textId="7A6E6047" w:rsidR="008974D3" w:rsidRPr="00167523" w:rsidRDefault="002105B1" w:rsidP="008974D3">
      <w:pPr>
        <w:rPr>
          <w:rFonts w:ascii="Arial" w:hAnsi="Arial" w:cs="Arial"/>
          <w:i/>
          <w:iCs/>
          <w:lang w:val="fr-CA"/>
        </w:rPr>
      </w:pPr>
      <w:r w:rsidRPr="00167523">
        <w:rPr>
          <w:rFonts w:ascii="Arial" w:hAnsi="Arial" w:cs="Arial"/>
          <w:i/>
          <w:iCs/>
          <w:lang w:val="fr-CA"/>
        </w:rPr>
        <w:t xml:space="preserve">Le projet Accès-innovation est ouvert à tous les types de fournisseurs de services juridiques — titulaires de permis d’avocat ou de parajuriste, non titulaires de permis, cabinets juridiques, entreprises ou organismes à but non lucratif. Le projet s’adresse à tous les </w:t>
      </w:r>
      <w:r w:rsidR="00365EF2" w:rsidRPr="00167523">
        <w:rPr>
          <w:rFonts w:ascii="Arial" w:hAnsi="Arial" w:cs="Arial"/>
          <w:i/>
          <w:iCs/>
          <w:lang w:val="fr-CA"/>
        </w:rPr>
        <w:t xml:space="preserve">fournisseurs </w:t>
      </w:r>
      <w:r w:rsidRPr="00167523">
        <w:rPr>
          <w:rFonts w:ascii="Arial" w:hAnsi="Arial" w:cs="Arial"/>
          <w:i/>
          <w:iCs/>
          <w:lang w:val="fr-CA"/>
        </w:rPr>
        <w:t xml:space="preserve">qui cherchent à </w:t>
      </w:r>
      <w:r w:rsidR="00365EF2">
        <w:rPr>
          <w:rFonts w:ascii="Arial" w:hAnsi="Arial" w:cs="Arial"/>
          <w:i/>
          <w:iCs/>
          <w:lang w:val="fr-CA"/>
        </w:rPr>
        <w:t xml:space="preserve">offrir </w:t>
      </w:r>
      <w:r w:rsidRPr="00167523">
        <w:rPr>
          <w:rFonts w:ascii="Arial" w:hAnsi="Arial" w:cs="Arial"/>
          <w:i/>
          <w:iCs/>
          <w:lang w:val="fr-CA"/>
        </w:rPr>
        <w:t>des services juridiques aux consommateurs en recourant à la technologie</w:t>
      </w:r>
      <w:r w:rsidR="008974D3" w:rsidRPr="00167523">
        <w:rPr>
          <w:rFonts w:ascii="Arial" w:hAnsi="Arial" w:cs="Arial"/>
          <w:i/>
          <w:iCs/>
          <w:lang w:val="fr-CA"/>
        </w:rPr>
        <w:t>.</w:t>
      </w:r>
    </w:p>
    <w:p w14:paraId="2201B4D8" w14:textId="3F36C210" w:rsidR="008974D3" w:rsidRPr="00167523" w:rsidRDefault="002105B1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>Veuillez décrire l’organisation qui fournira le service, y compris sa structure organisationnelle et l’expérience et les compétences des personnes clés qui jouent un rôle dans le service</w:t>
      </w:r>
      <w:r w:rsidR="008974D3" w:rsidRPr="00167523">
        <w:rPr>
          <w:rFonts w:ascii="Arial" w:hAnsi="Arial" w:cs="Arial"/>
          <w:lang w:val="fr-CA"/>
        </w:rPr>
        <w:t>.</w:t>
      </w:r>
    </w:p>
    <w:p w14:paraId="4A26929F" w14:textId="77777777" w:rsidR="00B15FCC" w:rsidRPr="00167523" w:rsidRDefault="00B15FCC" w:rsidP="00B15FCC">
      <w:pPr>
        <w:rPr>
          <w:rFonts w:ascii="Arial" w:hAnsi="Arial" w:cs="Arial"/>
          <w:lang w:val="fr-CA"/>
        </w:rPr>
      </w:pPr>
    </w:p>
    <w:p w14:paraId="60FDF505" w14:textId="77777777" w:rsidR="00B15FCC" w:rsidRPr="00167523" w:rsidRDefault="00B15FCC" w:rsidP="00995946">
      <w:pPr>
        <w:rPr>
          <w:rFonts w:ascii="Arial" w:hAnsi="Arial" w:cs="Arial"/>
          <w:lang w:val="fr-CA"/>
        </w:rPr>
      </w:pPr>
    </w:p>
    <w:p w14:paraId="38498740" w14:textId="5A7CC1A3" w:rsidR="00AC0F10" w:rsidRPr="00167523" w:rsidRDefault="002105B1" w:rsidP="00191D21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fr-CA"/>
        </w:rPr>
      </w:pPr>
      <w:r w:rsidRPr="00167523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Parlez-nous de votre idée</w:t>
      </w:r>
      <w:r w:rsidR="0095210D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/</w:t>
      </w:r>
      <w:r w:rsidRPr="00167523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produit</w:t>
      </w:r>
      <w:r w:rsidR="0095210D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/</w:t>
      </w:r>
      <w:r w:rsidRPr="00167523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s</w:t>
      </w:r>
      <w:r w:rsidR="006831A5" w:rsidRPr="00167523">
        <w:rPr>
          <w:rFonts w:ascii="Arial" w:hAnsi="Arial" w:cs="Arial"/>
          <w:b/>
          <w:bCs/>
          <w:color w:val="auto"/>
          <w:sz w:val="28"/>
          <w:szCs w:val="28"/>
          <w:lang w:val="fr-CA"/>
        </w:rPr>
        <w:t>ervice</w:t>
      </w:r>
    </w:p>
    <w:p w14:paraId="1AC7704A" w14:textId="16D10481" w:rsidR="00C8585F" w:rsidRPr="00167523" w:rsidRDefault="00AA6B54" w:rsidP="00C8585F">
      <w:pPr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>Le</w:t>
      </w:r>
      <w:r w:rsidR="00AC0F10" w:rsidRPr="00167523">
        <w:rPr>
          <w:rFonts w:ascii="Arial" w:hAnsi="Arial" w:cs="Arial"/>
          <w:i/>
          <w:iCs/>
          <w:lang w:val="fr-CA"/>
        </w:rPr>
        <w:t xml:space="preserve"> </w:t>
      </w:r>
      <w:r w:rsidR="002105B1" w:rsidRPr="00167523">
        <w:rPr>
          <w:rFonts w:ascii="Arial" w:hAnsi="Arial" w:cs="Arial"/>
          <w:i/>
          <w:iCs/>
          <w:lang w:val="fr-CA"/>
        </w:rPr>
        <w:t xml:space="preserve">projet Accès-innovation </w:t>
      </w:r>
      <w:r w:rsidR="00E87422" w:rsidRPr="00167523">
        <w:rPr>
          <w:rFonts w:ascii="Arial" w:hAnsi="Arial" w:cs="Arial"/>
          <w:i/>
          <w:iCs/>
          <w:lang w:val="fr-CA"/>
        </w:rPr>
        <w:t xml:space="preserve">tiendra compte des </w:t>
      </w:r>
      <w:r w:rsidR="00AC0F10" w:rsidRPr="00167523">
        <w:rPr>
          <w:rFonts w:ascii="Arial" w:hAnsi="Arial" w:cs="Arial"/>
          <w:i/>
          <w:iCs/>
          <w:lang w:val="fr-CA"/>
        </w:rPr>
        <w:t xml:space="preserve">services </w:t>
      </w:r>
      <w:r w:rsidR="00E87422" w:rsidRPr="00167523">
        <w:rPr>
          <w:rFonts w:ascii="Arial" w:hAnsi="Arial" w:cs="Arial"/>
          <w:i/>
          <w:iCs/>
          <w:lang w:val="fr-CA"/>
        </w:rPr>
        <w:t>à tous les stades de</w:t>
      </w:r>
      <w:r w:rsidR="001E5E5B" w:rsidRPr="001E5E5B">
        <w:rPr>
          <w:rFonts w:ascii="Arial" w:hAnsi="Arial" w:cs="Arial"/>
          <w:i/>
          <w:iCs/>
          <w:lang w:val="fr-CA"/>
        </w:rPr>
        <w:t xml:space="preserve"> la création</w:t>
      </w:r>
      <w:r w:rsidR="001E5E5B">
        <w:rPr>
          <w:rFonts w:ascii="Arial" w:hAnsi="Arial" w:cs="Arial"/>
          <w:i/>
          <w:iCs/>
          <w:lang w:val="fr-CA"/>
        </w:rPr>
        <w:t xml:space="preserve"> </w:t>
      </w:r>
      <w:r w:rsidR="00AC0F10" w:rsidRPr="00167523">
        <w:rPr>
          <w:rFonts w:ascii="Arial" w:hAnsi="Arial" w:cs="Arial"/>
          <w:i/>
          <w:iCs/>
          <w:lang w:val="fr-CA"/>
        </w:rPr>
        <w:t>–</w:t>
      </w:r>
      <w:r w:rsidR="001E5E5B">
        <w:rPr>
          <w:rFonts w:ascii="Arial" w:hAnsi="Arial" w:cs="Arial"/>
          <w:i/>
          <w:iCs/>
          <w:lang w:val="fr-CA"/>
        </w:rPr>
        <w:t xml:space="preserve"> </w:t>
      </w:r>
      <w:r w:rsidR="00E87422" w:rsidRPr="00167523">
        <w:rPr>
          <w:rFonts w:ascii="Arial" w:hAnsi="Arial" w:cs="Arial"/>
          <w:i/>
          <w:iCs/>
          <w:lang w:val="fr-CA"/>
        </w:rPr>
        <w:t>de</w:t>
      </w:r>
      <w:r w:rsidR="001E5E5B">
        <w:rPr>
          <w:rFonts w:ascii="Arial" w:hAnsi="Arial" w:cs="Arial"/>
          <w:i/>
          <w:iCs/>
          <w:lang w:val="fr-CA"/>
        </w:rPr>
        <w:t>puis</w:t>
      </w:r>
      <w:r w:rsidR="00E87422" w:rsidRPr="00167523">
        <w:rPr>
          <w:rFonts w:ascii="Arial" w:hAnsi="Arial" w:cs="Arial"/>
          <w:i/>
          <w:iCs/>
          <w:lang w:val="fr-CA"/>
        </w:rPr>
        <w:t xml:space="preserve"> la conceptualisation </w:t>
      </w:r>
      <w:r w:rsidR="0095210D">
        <w:rPr>
          <w:rFonts w:ascii="Arial" w:hAnsi="Arial" w:cs="Arial"/>
          <w:i/>
          <w:iCs/>
          <w:lang w:val="fr-CA"/>
        </w:rPr>
        <w:t xml:space="preserve">initiale </w:t>
      </w:r>
      <w:r w:rsidR="001E5E5B">
        <w:rPr>
          <w:rFonts w:ascii="Arial" w:hAnsi="Arial" w:cs="Arial"/>
          <w:i/>
          <w:iCs/>
          <w:lang w:val="fr-CA"/>
        </w:rPr>
        <w:t>jusqu’</w:t>
      </w:r>
      <w:r w:rsidR="00E87422" w:rsidRPr="00167523">
        <w:rPr>
          <w:rFonts w:ascii="Arial" w:hAnsi="Arial" w:cs="Arial"/>
          <w:i/>
          <w:iCs/>
          <w:lang w:val="fr-CA"/>
        </w:rPr>
        <w:t>à la mise en marché</w:t>
      </w:r>
      <w:r w:rsidR="00AC0F10" w:rsidRPr="00167523">
        <w:rPr>
          <w:rFonts w:ascii="Arial" w:hAnsi="Arial" w:cs="Arial"/>
          <w:i/>
          <w:iCs/>
          <w:lang w:val="fr-CA"/>
        </w:rPr>
        <w:t xml:space="preserve">. </w:t>
      </w:r>
      <w:r w:rsidR="00E87422" w:rsidRPr="00167523">
        <w:rPr>
          <w:rFonts w:ascii="Arial" w:hAnsi="Arial" w:cs="Arial"/>
          <w:i/>
          <w:iCs/>
          <w:lang w:val="fr-CA"/>
        </w:rPr>
        <w:t>Nous reconnaissons que</w:t>
      </w:r>
      <w:r w:rsidR="00206D9D" w:rsidRPr="00167523">
        <w:rPr>
          <w:rFonts w:ascii="Arial" w:hAnsi="Arial" w:cs="Arial"/>
          <w:i/>
          <w:iCs/>
          <w:lang w:val="fr-CA"/>
        </w:rPr>
        <w:t xml:space="preserve">, </w:t>
      </w:r>
      <w:r w:rsidR="00E87422" w:rsidRPr="00167523">
        <w:rPr>
          <w:rFonts w:ascii="Arial" w:hAnsi="Arial" w:cs="Arial"/>
          <w:i/>
          <w:iCs/>
          <w:lang w:val="fr-CA"/>
        </w:rPr>
        <w:t xml:space="preserve">selon l’état de votre projet, vous pourriez ne pas </w:t>
      </w:r>
      <w:r w:rsidR="0095210D">
        <w:rPr>
          <w:rFonts w:ascii="Arial" w:hAnsi="Arial" w:cs="Arial"/>
          <w:i/>
          <w:iCs/>
          <w:lang w:val="fr-CA"/>
        </w:rPr>
        <w:t xml:space="preserve">être en mesure de </w:t>
      </w:r>
      <w:r w:rsidR="00E87422" w:rsidRPr="00167523">
        <w:rPr>
          <w:rFonts w:ascii="Arial" w:hAnsi="Arial" w:cs="Arial"/>
          <w:i/>
          <w:iCs/>
          <w:lang w:val="fr-CA"/>
        </w:rPr>
        <w:t xml:space="preserve">répondre à certaines </w:t>
      </w:r>
      <w:r w:rsidR="00206D9D" w:rsidRPr="00167523">
        <w:rPr>
          <w:rFonts w:ascii="Arial" w:hAnsi="Arial" w:cs="Arial"/>
          <w:i/>
          <w:iCs/>
          <w:lang w:val="fr-CA"/>
        </w:rPr>
        <w:t xml:space="preserve">questions. </w:t>
      </w:r>
      <w:r w:rsidR="00E87422" w:rsidRPr="00167523">
        <w:rPr>
          <w:rFonts w:ascii="Arial" w:hAnsi="Arial" w:cs="Arial"/>
          <w:i/>
          <w:iCs/>
          <w:lang w:val="fr-CA"/>
        </w:rPr>
        <w:t xml:space="preserve">Dans ce cas, vous pouvez répondre </w:t>
      </w:r>
      <w:r w:rsidR="00365EF2">
        <w:rPr>
          <w:rFonts w:ascii="Arial" w:hAnsi="Arial" w:cs="Arial"/>
          <w:i/>
          <w:iCs/>
          <w:lang w:val="fr-CA"/>
        </w:rPr>
        <w:t>« </w:t>
      </w:r>
      <w:r w:rsidR="00E87422" w:rsidRPr="00167523">
        <w:rPr>
          <w:rFonts w:ascii="Arial" w:hAnsi="Arial" w:cs="Arial"/>
          <w:i/>
          <w:iCs/>
          <w:lang w:val="fr-CA"/>
        </w:rPr>
        <w:t>ÀD</w:t>
      </w:r>
      <w:r w:rsidR="00365EF2">
        <w:rPr>
          <w:rFonts w:ascii="Arial" w:hAnsi="Arial" w:cs="Arial"/>
          <w:i/>
          <w:iCs/>
          <w:lang w:val="fr-CA"/>
        </w:rPr>
        <w:t> »</w:t>
      </w:r>
      <w:r w:rsidR="00206D9D" w:rsidRPr="00167523">
        <w:rPr>
          <w:rFonts w:ascii="Arial" w:hAnsi="Arial" w:cs="Arial"/>
          <w:i/>
          <w:iCs/>
          <w:lang w:val="fr-CA"/>
        </w:rPr>
        <w:t>.</w:t>
      </w:r>
    </w:p>
    <w:p w14:paraId="702B800D" w14:textId="045169C0" w:rsidR="00C8585F" w:rsidRPr="00167523" w:rsidRDefault="00E87422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 xml:space="preserve">Veuillez décrire le service que vous </w:t>
      </w:r>
      <w:r w:rsidR="0095210D">
        <w:rPr>
          <w:rFonts w:ascii="Arial" w:hAnsi="Arial" w:cs="Arial"/>
          <w:lang w:val="fr-CA"/>
        </w:rPr>
        <w:t xml:space="preserve">allez </w:t>
      </w:r>
      <w:r w:rsidRPr="00167523">
        <w:rPr>
          <w:rFonts w:ascii="Arial" w:hAnsi="Arial" w:cs="Arial"/>
          <w:lang w:val="fr-CA"/>
        </w:rPr>
        <w:t>fournir. De quoi s’agit-il? De quelle aide juridique s’agit-il? Quelle est la technologie utilisée</w:t>
      </w:r>
      <w:r w:rsidR="00C8585F" w:rsidRPr="00167523">
        <w:rPr>
          <w:rFonts w:ascii="Arial" w:hAnsi="Arial" w:cs="Arial"/>
          <w:lang w:val="fr-CA"/>
        </w:rPr>
        <w:t xml:space="preserve">? </w:t>
      </w:r>
    </w:p>
    <w:p w14:paraId="5A6C5FB2" w14:textId="77777777" w:rsidR="00206D9D" w:rsidRPr="00167523" w:rsidRDefault="00206D9D" w:rsidP="00B15FCC">
      <w:pPr>
        <w:rPr>
          <w:rFonts w:ascii="Arial" w:hAnsi="Arial" w:cs="Arial"/>
          <w:lang w:val="fr-CA"/>
        </w:rPr>
      </w:pPr>
    </w:p>
    <w:p w14:paraId="4F42656B" w14:textId="77777777" w:rsidR="00206D9D" w:rsidRPr="00167523" w:rsidRDefault="00206D9D" w:rsidP="00995946">
      <w:pPr>
        <w:rPr>
          <w:rFonts w:ascii="Arial" w:hAnsi="Arial" w:cs="Arial"/>
          <w:lang w:val="fr-CA"/>
        </w:rPr>
      </w:pPr>
    </w:p>
    <w:p w14:paraId="6E209642" w14:textId="22295F27" w:rsidR="00206D9D" w:rsidRPr="00167523" w:rsidRDefault="00E87422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 xml:space="preserve">Quels résultats concrets votre </w:t>
      </w:r>
      <w:r w:rsidR="00206D9D" w:rsidRPr="00167523">
        <w:rPr>
          <w:rFonts w:ascii="Arial" w:hAnsi="Arial" w:cs="Arial"/>
          <w:lang w:val="fr-CA"/>
        </w:rPr>
        <w:t xml:space="preserve">service </w:t>
      </w:r>
      <w:r w:rsidR="0095210D">
        <w:rPr>
          <w:rFonts w:ascii="Arial" w:hAnsi="Arial" w:cs="Arial"/>
          <w:lang w:val="fr-CA"/>
        </w:rPr>
        <w:t>apportera</w:t>
      </w:r>
      <w:r w:rsidR="00AA6B54">
        <w:rPr>
          <w:rFonts w:ascii="Arial" w:hAnsi="Arial" w:cs="Arial"/>
          <w:lang w:val="fr-CA"/>
        </w:rPr>
        <w:t>-t-il</w:t>
      </w:r>
      <w:r w:rsidRPr="00167523">
        <w:rPr>
          <w:rFonts w:ascii="Arial" w:hAnsi="Arial" w:cs="Arial"/>
          <w:lang w:val="fr-CA"/>
        </w:rPr>
        <w:t xml:space="preserve"> aux utilisateurs</w:t>
      </w:r>
      <w:r w:rsidR="00206D9D" w:rsidRPr="00167523">
        <w:rPr>
          <w:rFonts w:ascii="Arial" w:hAnsi="Arial" w:cs="Arial"/>
          <w:lang w:val="fr-CA"/>
        </w:rPr>
        <w:t xml:space="preserve">? </w:t>
      </w:r>
      <w:r w:rsidRPr="00167523">
        <w:rPr>
          <w:rFonts w:ascii="Arial" w:hAnsi="Arial" w:cs="Arial"/>
          <w:lang w:val="fr-CA"/>
        </w:rPr>
        <w:t>P</w:t>
      </w:r>
      <w:r w:rsidR="0095210D">
        <w:rPr>
          <w:rFonts w:ascii="Arial" w:hAnsi="Arial" w:cs="Arial"/>
          <w:lang w:val="fr-CA"/>
        </w:rPr>
        <w:t xml:space="preserve">ar </w:t>
      </w:r>
      <w:r w:rsidRPr="00167523">
        <w:rPr>
          <w:rFonts w:ascii="Arial" w:hAnsi="Arial" w:cs="Arial"/>
          <w:lang w:val="fr-CA"/>
        </w:rPr>
        <w:t>ex</w:t>
      </w:r>
      <w:r w:rsidR="0095210D">
        <w:rPr>
          <w:rFonts w:ascii="Arial" w:hAnsi="Arial" w:cs="Arial"/>
          <w:lang w:val="fr-CA"/>
        </w:rPr>
        <w:t>emple</w:t>
      </w:r>
      <w:r w:rsidRPr="00167523">
        <w:rPr>
          <w:rFonts w:ascii="Arial" w:hAnsi="Arial" w:cs="Arial"/>
          <w:lang w:val="fr-CA"/>
        </w:rPr>
        <w:t>, des ébauches de documents juridiques</w:t>
      </w:r>
      <w:r w:rsidR="00206D9D" w:rsidRPr="00167523">
        <w:rPr>
          <w:rFonts w:ascii="Arial" w:hAnsi="Arial" w:cs="Arial"/>
          <w:lang w:val="fr-CA"/>
        </w:rPr>
        <w:t xml:space="preserve">, </w:t>
      </w:r>
      <w:r w:rsidRPr="00167523">
        <w:rPr>
          <w:rFonts w:ascii="Arial" w:hAnsi="Arial" w:cs="Arial"/>
          <w:lang w:val="fr-CA"/>
        </w:rPr>
        <w:t xml:space="preserve">des conseils juridiques écrits, de l’aide </w:t>
      </w:r>
      <w:r w:rsidR="004C3BEF">
        <w:rPr>
          <w:rFonts w:ascii="Arial" w:hAnsi="Arial" w:cs="Arial"/>
          <w:lang w:val="fr-CA"/>
        </w:rPr>
        <w:t>pour</w:t>
      </w:r>
      <w:r w:rsidR="004C3BEF" w:rsidRPr="00167523">
        <w:rPr>
          <w:rFonts w:ascii="Arial" w:hAnsi="Arial" w:cs="Arial"/>
          <w:lang w:val="fr-CA"/>
        </w:rPr>
        <w:t xml:space="preserve"> </w:t>
      </w:r>
      <w:r w:rsidR="00C05D60">
        <w:rPr>
          <w:rFonts w:ascii="Arial" w:hAnsi="Arial" w:cs="Arial"/>
          <w:lang w:val="fr-CA"/>
        </w:rPr>
        <w:t>s’y retrouver</w:t>
      </w:r>
      <w:r w:rsidR="00C05D60" w:rsidRPr="00167523">
        <w:rPr>
          <w:rFonts w:ascii="Arial" w:hAnsi="Arial" w:cs="Arial"/>
          <w:lang w:val="fr-CA"/>
        </w:rPr>
        <w:t xml:space="preserve"> </w:t>
      </w:r>
      <w:r w:rsidRPr="00167523">
        <w:rPr>
          <w:rFonts w:ascii="Arial" w:hAnsi="Arial" w:cs="Arial"/>
          <w:lang w:val="fr-CA"/>
        </w:rPr>
        <w:t xml:space="preserve">dans </w:t>
      </w:r>
      <w:r w:rsidR="0095210D">
        <w:rPr>
          <w:rFonts w:ascii="Arial" w:hAnsi="Arial" w:cs="Arial"/>
          <w:lang w:val="fr-CA"/>
        </w:rPr>
        <w:t xml:space="preserve">une procédure </w:t>
      </w:r>
      <w:r w:rsidRPr="00167523">
        <w:rPr>
          <w:rFonts w:ascii="Arial" w:hAnsi="Arial" w:cs="Arial"/>
          <w:lang w:val="fr-CA"/>
        </w:rPr>
        <w:t>juridique particuli</w:t>
      </w:r>
      <w:r w:rsidR="0095210D">
        <w:rPr>
          <w:rFonts w:ascii="Arial" w:hAnsi="Arial" w:cs="Arial"/>
          <w:lang w:val="fr-CA"/>
        </w:rPr>
        <w:t>è</w:t>
      </w:r>
      <w:r w:rsidRPr="00167523">
        <w:rPr>
          <w:rFonts w:ascii="Arial" w:hAnsi="Arial" w:cs="Arial"/>
          <w:lang w:val="fr-CA"/>
        </w:rPr>
        <w:t>r</w:t>
      </w:r>
      <w:r w:rsidR="0095210D">
        <w:rPr>
          <w:rFonts w:ascii="Arial" w:hAnsi="Arial" w:cs="Arial"/>
          <w:lang w:val="fr-CA"/>
        </w:rPr>
        <w:t>e</w:t>
      </w:r>
      <w:r w:rsidR="00206D9D" w:rsidRPr="00167523">
        <w:rPr>
          <w:rFonts w:ascii="Arial" w:hAnsi="Arial" w:cs="Arial"/>
          <w:lang w:val="fr-CA"/>
        </w:rPr>
        <w:t xml:space="preserve">, </w:t>
      </w:r>
      <w:r w:rsidRPr="00167523">
        <w:rPr>
          <w:rFonts w:ascii="Arial" w:hAnsi="Arial" w:cs="Arial"/>
          <w:lang w:val="fr-CA"/>
        </w:rPr>
        <w:t xml:space="preserve">le traitement de </w:t>
      </w:r>
      <w:r w:rsidR="0095210D">
        <w:rPr>
          <w:rFonts w:ascii="Arial" w:hAnsi="Arial" w:cs="Arial"/>
          <w:lang w:val="fr-CA"/>
        </w:rPr>
        <w:t>règlements</w:t>
      </w:r>
      <w:r w:rsidR="00206D9D" w:rsidRPr="00167523">
        <w:rPr>
          <w:rFonts w:ascii="Arial" w:hAnsi="Arial" w:cs="Arial"/>
          <w:lang w:val="fr-CA"/>
        </w:rPr>
        <w:t>, etc.</w:t>
      </w:r>
    </w:p>
    <w:p w14:paraId="511A8BFC" w14:textId="77777777" w:rsidR="00206D9D" w:rsidRPr="00167523" w:rsidRDefault="00206D9D" w:rsidP="00995946">
      <w:pPr>
        <w:rPr>
          <w:rFonts w:ascii="Arial" w:hAnsi="Arial" w:cs="Arial"/>
          <w:lang w:val="fr-CA"/>
        </w:rPr>
      </w:pPr>
    </w:p>
    <w:p w14:paraId="6CEDA46A" w14:textId="77777777" w:rsidR="00206D9D" w:rsidRPr="00167523" w:rsidRDefault="00206D9D" w:rsidP="00995946">
      <w:pPr>
        <w:rPr>
          <w:rFonts w:ascii="Arial" w:hAnsi="Arial" w:cs="Arial"/>
          <w:lang w:val="fr-CA"/>
        </w:rPr>
      </w:pPr>
    </w:p>
    <w:p w14:paraId="23200E8D" w14:textId="21E18841" w:rsidR="00C8585F" w:rsidRPr="00167523" w:rsidRDefault="0095210D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</w:t>
      </w:r>
      <w:r w:rsidR="00E87422" w:rsidRPr="00167523">
        <w:rPr>
          <w:rFonts w:ascii="Arial" w:hAnsi="Arial" w:cs="Arial"/>
          <w:lang w:val="fr-CA"/>
        </w:rPr>
        <w:t>uel marché votre service</w:t>
      </w:r>
      <w:r>
        <w:rPr>
          <w:rFonts w:ascii="Arial" w:hAnsi="Arial" w:cs="Arial"/>
          <w:lang w:val="fr-CA"/>
        </w:rPr>
        <w:t xml:space="preserve"> cible-t-il</w:t>
      </w:r>
      <w:r w:rsidR="00E87422" w:rsidRPr="00167523">
        <w:rPr>
          <w:rFonts w:ascii="Arial" w:hAnsi="Arial" w:cs="Arial"/>
          <w:lang w:val="fr-CA"/>
        </w:rPr>
        <w:t xml:space="preserve">? Qui l’utilisera? À quels besoins juridiques ou besoins des utilisateurs le service </w:t>
      </w:r>
      <w:r>
        <w:rPr>
          <w:rFonts w:ascii="Arial" w:hAnsi="Arial" w:cs="Arial"/>
          <w:lang w:val="fr-CA"/>
        </w:rPr>
        <w:t>est</w:t>
      </w:r>
      <w:r w:rsidR="00C42493">
        <w:rPr>
          <w:rFonts w:ascii="Arial" w:hAnsi="Arial" w:cs="Arial"/>
          <w:lang w:val="fr-CA"/>
        </w:rPr>
        <w:t>-il</w:t>
      </w:r>
      <w:r>
        <w:rPr>
          <w:rFonts w:ascii="Arial" w:hAnsi="Arial" w:cs="Arial"/>
          <w:lang w:val="fr-CA"/>
        </w:rPr>
        <w:t xml:space="preserve"> censé répondre</w:t>
      </w:r>
      <w:r w:rsidR="00E87422" w:rsidRPr="00167523">
        <w:rPr>
          <w:rFonts w:ascii="Arial" w:hAnsi="Arial" w:cs="Arial"/>
          <w:lang w:val="fr-CA"/>
        </w:rPr>
        <w:t>, et comment</w:t>
      </w:r>
      <w:r>
        <w:rPr>
          <w:rFonts w:ascii="Arial" w:hAnsi="Arial" w:cs="Arial"/>
          <w:lang w:val="fr-CA"/>
        </w:rPr>
        <w:t xml:space="preserve"> y </w:t>
      </w:r>
      <w:r w:rsidRPr="00167523">
        <w:rPr>
          <w:rFonts w:ascii="Arial" w:hAnsi="Arial" w:cs="Arial"/>
          <w:lang w:val="fr-CA"/>
        </w:rPr>
        <w:t>répondra-t-il</w:t>
      </w:r>
      <w:r w:rsidR="00C8585F" w:rsidRPr="00167523">
        <w:rPr>
          <w:rFonts w:ascii="Arial" w:hAnsi="Arial" w:cs="Arial"/>
          <w:lang w:val="fr-CA"/>
        </w:rPr>
        <w:t xml:space="preserve">? </w:t>
      </w:r>
    </w:p>
    <w:p w14:paraId="1FDAFBA2" w14:textId="77777777" w:rsidR="00C8585F" w:rsidRPr="00167523" w:rsidRDefault="00C8585F" w:rsidP="00C8585F">
      <w:pPr>
        <w:rPr>
          <w:rFonts w:ascii="Arial" w:hAnsi="Arial" w:cs="Arial"/>
          <w:lang w:val="fr-CA"/>
        </w:rPr>
      </w:pPr>
    </w:p>
    <w:p w14:paraId="7BAEFCB8" w14:textId="77777777" w:rsidR="00B15FCC" w:rsidRPr="00167523" w:rsidRDefault="00B15FCC" w:rsidP="00C8585F">
      <w:pPr>
        <w:rPr>
          <w:rFonts w:ascii="Arial" w:hAnsi="Arial" w:cs="Arial"/>
          <w:lang w:val="fr-CA"/>
        </w:rPr>
      </w:pPr>
    </w:p>
    <w:p w14:paraId="07E5BCA8" w14:textId="3493D2A4" w:rsidR="004F7B3F" w:rsidRPr="00B062DD" w:rsidRDefault="00B062DD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B062DD">
        <w:rPr>
          <w:rFonts w:ascii="Arial" w:hAnsi="Arial" w:cs="Arial"/>
          <w:lang w:val="fr-CA"/>
        </w:rPr>
        <w:t xml:space="preserve">Les titulaires de permis du Barreau </w:t>
      </w:r>
      <w:r w:rsidR="00122BAC">
        <w:rPr>
          <w:rFonts w:ascii="Arial" w:hAnsi="Arial" w:cs="Arial"/>
          <w:lang w:val="fr-CA"/>
        </w:rPr>
        <w:t>participeront</w:t>
      </w:r>
      <w:r w:rsidRPr="00B062DD">
        <w:rPr>
          <w:rFonts w:ascii="Arial" w:hAnsi="Arial" w:cs="Arial"/>
          <w:lang w:val="fr-CA"/>
        </w:rPr>
        <w:t xml:space="preserve">-ils </w:t>
      </w:r>
      <w:r w:rsidR="001E5E5B">
        <w:rPr>
          <w:rFonts w:ascii="Arial" w:hAnsi="Arial" w:cs="Arial"/>
          <w:lang w:val="fr-CA"/>
        </w:rPr>
        <w:t xml:space="preserve">à </w:t>
      </w:r>
      <w:r w:rsidR="001E5E5B" w:rsidRPr="001E5E5B">
        <w:rPr>
          <w:rFonts w:ascii="Arial" w:hAnsi="Arial" w:cs="Arial"/>
          <w:lang w:val="fr-CA"/>
        </w:rPr>
        <w:t>la création</w:t>
      </w:r>
      <w:r w:rsidR="001E5E5B">
        <w:rPr>
          <w:rFonts w:ascii="Arial" w:hAnsi="Arial" w:cs="Arial"/>
          <w:lang w:val="fr-CA"/>
        </w:rPr>
        <w:t xml:space="preserve"> </w:t>
      </w:r>
      <w:r w:rsidRPr="00B062DD">
        <w:rPr>
          <w:rFonts w:ascii="Arial" w:hAnsi="Arial" w:cs="Arial"/>
          <w:lang w:val="fr-CA"/>
        </w:rPr>
        <w:t xml:space="preserve">du </w:t>
      </w:r>
      <w:r w:rsidR="004F7B3F" w:rsidRPr="00B062DD">
        <w:rPr>
          <w:rFonts w:ascii="Arial" w:hAnsi="Arial" w:cs="Arial"/>
          <w:lang w:val="fr-CA"/>
        </w:rPr>
        <w:t>service/produ</w:t>
      </w:r>
      <w:r w:rsidRPr="00B062DD">
        <w:rPr>
          <w:rFonts w:ascii="Arial" w:hAnsi="Arial" w:cs="Arial"/>
          <w:lang w:val="fr-CA"/>
        </w:rPr>
        <w:t>i</w:t>
      </w:r>
      <w:r w:rsidR="004F7B3F" w:rsidRPr="00B062DD">
        <w:rPr>
          <w:rFonts w:ascii="Arial" w:hAnsi="Arial" w:cs="Arial"/>
          <w:lang w:val="fr-CA"/>
        </w:rPr>
        <w:t xml:space="preserve">t, </w:t>
      </w:r>
      <w:r w:rsidR="009F2E04">
        <w:rPr>
          <w:rFonts w:ascii="Arial" w:hAnsi="Arial" w:cs="Arial"/>
          <w:lang w:val="fr-CA"/>
        </w:rPr>
        <w:t>nommément</w:t>
      </w:r>
      <w:r w:rsidR="00CA10CE" w:rsidRPr="00B062DD">
        <w:rPr>
          <w:rFonts w:ascii="Arial" w:hAnsi="Arial" w:cs="Arial"/>
          <w:lang w:val="fr-CA"/>
        </w:rPr>
        <w:t xml:space="preserve"> </w:t>
      </w:r>
      <w:r w:rsidRPr="00B062DD">
        <w:rPr>
          <w:rFonts w:ascii="Arial" w:hAnsi="Arial" w:cs="Arial"/>
          <w:lang w:val="fr-CA"/>
        </w:rPr>
        <w:t>po</w:t>
      </w:r>
      <w:r>
        <w:rPr>
          <w:rFonts w:ascii="Arial" w:hAnsi="Arial" w:cs="Arial"/>
          <w:lang w:val="fr-CA"/>
        </w:rPr>
        <w:t>ur fournir des conseils afin d’assurer la fonctionnalité du produit</w:t>
      </w:r>
      <w:r w:rsidR="00C145EE">
        <w:rPr>
          <w:rFonts w:ascii="Arial" w:hAnsi="Arial" w:cs="Arial"/>
          <w:lang w:val="fr-CA"/>
        </w:rPr>
        <w:t>,</w:t>
      </w:r>
      <w:r w:rsidR="00C7527F">
        <w:rPr>
          <w:rFonts w:ascii="Arial" w:hAnsi="Arial" w:cs="Arial"/>
          <w:lang w:val="fr-CA"/>
        </w:rPr>
        <w:t xml:space="preserve"> </w:t>
      </w:r>
      <w:r w:rsidR="004505FA">
        <w:rPr>
          <w:rFonts w:ascii="Arial" w:hAnsi="Arial" w:cs="Arial"/>
          <w:lang w:val="fr-CA"/>
        </w:rPr>
        <w:t xml:space="preserve">de </w:t>
      </w:r>
      <w:r w:rsidR="00C145EE">
        <w:rPr>
          <w:rFonts w:ascii="Arial" w:hAnsi="Arial" w:cs="Arial"/>
          <w:lang w:val="fr-CA"/>
        </w:rPr>
        <w:t xml:space="preserve">veiller à ce qu’il soit conforme </w:t>
      </w:r>
      <w:r>
        <w:rPr>
          <w:rFonts w:ascii="Arial" w:hAnsi="Arial" w:cs="Arial"/>
          <w:lang w:val="fr-CA"/>
        </w:rPr>
        <w:t xml:space="preserve">aux lois applicables </w:t>
      </w:r>
      <w:r w:rsidR="0095210D">
        <w:rPr>
          <w:rFonts w:ascii="Arial" w:hAnsi="Arial" w:cs="Arial"/>
          <w:lang w:val="fr-CA"/>
        </w:rPr>
        <w:t xml:space="preserve">et qu’il </w:t>
      </w:r>
      <w:r w:rsidR="00C145EE">
        <w:rPr>
          <w:rFonts w:ascii="Arial" w:hAnsi="Arial" w:cs="Arial"/>
          <w:lang w:val="fr-CA"/>
        </w:rPr>
        <w:t xml:space="preserve">réponde </w:t>
      </w:r>
      <w:r w:rsidR="007A6D12">
        <w:rPr>
          <w:rFonts w:ascii="Arial" w:hAnsi="Arial" w:cs="Arial"/>
          <w:lang w:val="fr-CA"/>
        </w:rPr>
        <w:t>aux besoins juridiques de vos utilisateurs</w:t>
      </w:r>
      <w:r w:rsidR="004F7B3F" w:rsidRPr="00B062DD">
        <w:rPr>
          <w:rFonts w:ascii="Arial" w:hAnsi="Arial" w:cs="Arial"/>
          <w:lang w:val="fr-CA"/>
        </w:rPr>
        <w:t>?</w:t>
      </w:r>
    </w:p>
    <w:p w14:paraId="3E02E910" w14:textId="4859A25B" w:rsidR="004F7B3F" w:rsidRPr="007A6D12" w:rsidRDefault="007A6D12" w:rsidP="00CC2C0B">
      <w:pPr>
        <w:pStyle w:val="ListParagraph"/>
        <w:numPr>
          <w:ilvl w:val="1"/>
          <w:numId w:val="3"/>
        </w:numPr>
        <w:rPr>
          <w:rFonts w:ascii="Arial" w:hAnsi="Arial" w:cs="Arial"/>
          <w:lang w:val="fr-CA"/>
        </w:rPr>
      </w:pPr>
      <w:r w:rsidRPr="007A6D12">
        <w:rPr>
          <w:rFonts w:ascii="Arial" w:hAnsi="Arial" w:cs="Arial"/>
          <w:lang w:val="fr-CA"/>
        </w:rPr>
        <w:t>Dans l’affirmative</w:t>
      </w:r>
      <w:r w:rsidR="004F7B3F" w:rsidRPr="007A6D12">
        <w:rPr>
          <w:rFonts w:ascii="Arial" w:hAnsi="Arial" w:cs="Arial"/>
          <w:lang w:val="fr-CA"/>
        </w:rPr>
        <w:t xml:space="preserve">, </w:t>
      </w:r>
      <w:r w:rsidRPr="007A6D12">
        <w:rPr>
          <w:rFonts w:ascii="Arial" w:hAnsi="Arial" w:cs="Arial"/>
          <w:lang w:val="fr-CA"/>
        </w:rPr>
        <w:t xml:space="preserve">veuillez décrire le rôle des titulaires de permis dans </w:t>
      </w:r>
      <w:r w:rsidR="001E5E5B">
        <w:rPr>
          <w:rFonts w:ascii="Arial" w:hAnsi="Arial" w:cs="Arial"/>
          <w:lang w:val="fr-CA"/>
        </w:rPr>
        <w:t xml:space="preserve">la création </w:t>
      </w:r>
      <w:r>
        <w:rPr>
          <w:rFonts w:ascii="Arial" w:hAnsi="Arial" w:cs="Arial"/>
          <w:lang w:val="fr-CA"/>
        </w:rPr>
        <w:t xml:space="preserve">du </w:t>
      </w:r>
      <w:r w:rsidR="004F7B3F" w:rsidRPr="007A6D12">
        <w:rPr>
          <w:rFonts w:ascii="Arial" w:hAnsi="Arial" w:cs="Arial"/>
          <w:lang w:val="fr-CA"/>
        </w:rPr>
        <w:t>produ</w:t>
      </w:r>
      <w:r>
        <w:rPr>
          <w:rFonts w:ascii="Arial" w:hAnsi="Arial" w:cs="Arial"/>
          <w:lang w:val="fr-CA"/>
        </w:rPr>
        <w:t>i</w:t>
      </w:r>
      <w:r w:rsidR="004F7B3F" w:rsidRPr="007A6D12">
        <w:rPr>
          <w:rFonts w:ascii="Arial" w:hAnsi="Arial" w:cs="Arial"/>
          <w:lang w:val="fr-CA"/>
        </w:rPr>
        <w:t>t</w:t>
      </w:r>
      <w:r w:rsidR="00C962DE" w:rsidRPr="007A6D12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 xml:space="preserve">et si vous les connaissez, indiquez quels titulaires </w:t>
      </w:r>
      <w:r w:rsidR="0095210D">
        <w:rPr>
          <w:rFonts w:ascii="Arial" w:hAnsi="Arial" w:cs="Arial"/>
          <w:lang w:val="fr-CA"/>
        </w:rPr>
        <w:t xml:space="preserve">de permis </w:t>
      </w:r>
      <w:r w:rsidR="00A56FAE">
        <w:rPr>
          <w:rFonts w:ascii="Arial" w:hAnsi="Arial" w:cs="Arial"/>
          <w:lang w:val="fr-CA"/>
        </w:rPr>
        <w:t>participent/participeront</w:t>
      </w:r>
      <w:r w:rsidR="004F7B3F" w:rsidRPr="007A6D12">
        <w:rPr>
          <w:rFonts w:ascii="Arial" w:hAnsi="Arial" w:cs="Arial"/>
          <w:lang w:val="fr-CA"/>
        </w:rPr>
        <w:t>.</w:t>
      </w:r>
    </w:p>
    <w:p w14:paraId="6B533F8E" w14:textId="2C6AF5D5" w:rsidR="004F7B3F" w:rsidRPr="007A6D12" w:rsidRDefault="004F7B3F" w:rsidP="00C8585F">
      <w:pPr>
        <w:rPr>
          <w:rFonts w:ascii="Arial" w:hAnsi="Arial" w:cs="Arial"/>
          <w:lang w:val="fr-CA"/>
        </w:rPr>
      </w:pPr>
    </w:p>
    <w:p w14:paraId="5B30323D" w14:textId="77777777" w:rsidR="00B15FCC" w:rsidRPr="007A6D12" w:rsidRDefault="00B15FCC" w:rsidP="00C8585F">
      <w:pPr>
        <w:rPr>
          <w:rFonts w:ascii="Arial" w:hAnsi="Arial" w:cs="Arial"/>
          <w:lang w:val="fr-CA"/>
        </w:rPr>
      </w:pPr>
    </w:p>
    <w:p w14:paraId="1E65CA44" w14:textId="387541BF" w:rsidR="004F7B3F" w:rsidRPr="007A6D12" w:rsidRDefault="007A6D12" w:rsidP="00CC2C0B">
      <w:pPr>
        <w:pStyle w:val="ListParagraph"/>
        <w:numPr>
          <w:ilvl w:val="1"/>
          <w:numId w:val="3"/>
        </w:numPr>
        <w:rPr>
          <w:rFonts w:ascii="Arial" w:hAnsi="Arial" w:cs="Arial"/>
          <w:lang w:val="fr-CA"/>
        </w:rPr>
      </w:pPr>
      <w:r w:rsidRPr="007A6D12">
        <w:rPr>
          <w:rFonts w:ascii="Arial" w:hAnsi="Arial" w:cs="Arial"/>
          <w:lang w:val="fr-CA"/>
        </w:rPr>
        <w:t>Dans la négative</w:t>
      </w:r>
      <w:r w:rsidR="004F7B3F" w:rsidRPr="007A6D12">
        <w:rPr>
          <w:rFonts w:ascii="Arial" w:hAnsi="Arial" w:cs="Arial"/>
          <w:lang w:val="fr-CA"/>
        </w:rPr>
        <w:t xml:space="preserve">, </w:t>
      </w:r>
      <w:r w:rsidRPr="007A6D12">
        <w:rPr>
          <w:rFonts w:ascii="Arial" w:hAnsi="Arial" w:cs="Arial"/>
          <w:lang w:val="fr-CA"/>
        </w:rPr>
        <w:t xml:space="preserve">veuillez décrire comment/où vous </w:t>
      </w:r>
      <w:r w:rsidR="0095210D">
        <w:rPr>
          <w:rFonts w:ascii="Arial" w:hAnsi="Arial" w:cs="Arial"/>
          <w:lang w:val="fr-CA"/>
        </w:rPr>
        <w:t xml:space="preserve">obtiendrez </w:t>
      </w:r>
      <w:r w:rsidRPr="007A6D12">
        <w:rPr>
          <w:rFonts w:ascii="Arial" w:hAnsi="Arial" w:cs="Arial"/>
          <w:lang w:val="fr-CA"/>
        </w:rPr>
        <w:t>les con</w:t>
      </w:r>
      <w:r>
        <w:rPr>
          <w:rFonts w:ascii="Arial" w:hAnsi="Arial" w:cs="Arial"/>
          <w:lang w:val="fr-CA"/>
        </w:rPr>
        <w:t>n</w:t>
      </w:r>
      <w:r w:rsidRPr="007A6D12">
        <w:rPr>
          <w:rFonts w:ascii="Arial" w:hAnsi="Arial" w:cs="Arial"/>
          <w:lang w:val="fr-CA"/>
        </w:rPr>
        <w:t>ais</w:t>
      </w:r>
      <w:r>
        <w:rPr>
          <w:rFonts w:ascii="Arial" w:hAnsi="Arial" w:cs="Arial"/>
          <w:lang w:val="fr-CA"/>
        </w:rPr>
        <w:t>s</w:t>
      </w:r>
      <w:r w:rsidRPr="007A6D12">
        <w:rPr>
          <w:rFonts w:ascii="Arial" w:hAnsi="Arial" w:cs="Arial"/>
          <w:lang w:val="fr-CA"/>
        </w:rPr>
        <w:t>ances juridi</w:t>
      </w:r>
      <w:r>
        <w:rPr>
          <w:rFonts w:ascii="Arial" w:hAnsi="Arial" w:cs="Arial"/>
          <w:lang w:val="fr-CA"/>
        </w:rPr>
        <w:t xml:space="preserve">ques pour </w:t>
      </w:r>
      <w:r w:rsidR="0095210D">
        <w:rPr>
          <w:rFonts w:ascii="Arial" w:hAnsi="Arial" w:cs="Arial"/>
          <w:lang w:val="fr-CA"/>
        </w:rPr>
        <w:t xml:space="preserve">garantir </w:t>
      </w:r>
      <w:r>
        <w:rPr>
          <w:rFonts w:ascii="Arial" w:hAnsi="Arial" w:cs="Arial"/>
          <w:lang w:val="fr-CA"/>
        </w:rPr>
        <w:t xml:space="preserve">que votre </w:t>
      </w:r>
      <w:r w:rsidR="004F7B3F" w:rsidRPr="007A6D12">
        <w:rPr>
          <w:rFonts w:ascii="Arial" w:hAnsi="Arial" w:cs="Arial"/>
          <w:lang w:val="fr-CA"/>
        </w:rPr>
        <w:t>produ</w:t>
      </w:r>
      <w:r>
        <w:rPr>
          <w:rFonts w:ascii="Arial" w:hAnsi="Arial" w:cs="Arial"/>
          <w:lang w:val="fr-CA"/>
        </w:rPr>
        <w:t>i</w:t>
      </w:r>
      <w:r w:rsidR="004F7B3F" w:rsidRPr="007A6D12">
        <w:rPr>
          <w:rFonts w:ascii="Arial" w:hAnsi="Arial" w:cs="Arial"/>
          <w:lang w:val="fr-CA"/>
        </w:rPr>
        <w:t xml:space="preserve">t </w:t>
      </w:r>
      <w:r>
        <w:rPr>
          <w:rFonts w:ascii="Arial" w:hAnsi="Arial" w:cs="Arial"/>
          <w:lang w:val="fr-CA"/>
        </w:rPr>
        <w:t>sera conforme à la loi et répondra aux besoins juridiques de vos utilisateurs</w:t>
      </w:r>
      <w:r w:rsidR="004F7B3F" w:rsidRPr="007A6D12">
        <w:rPr>
          <w:rFonts w:ascii="Arial" w:hAnsi="Arial" w:cs="Arial"/>
          <w:lang w:val="fr-CA"/>
        </w:rPr>
        <w:t>.</w:t>
      </w:r>
    </w:p>
    <w:p w14:paraId="7341B23A" w14:textId="74A1E968" w:rsidR="00C8585F" w:rsidRPr="007A6D12" w:rsidRDefault="00C8585F" w:rsidP="00C8585F">
      <w:pPr>
        <w:rPr>
          <w:rFonts w:ascii="Arial" w:hAnsi="Arial" w:cs="Arial"/>
          <w:lang w:val="fr-CA"/>
        </w:rPr>
      </w:pPr>
    </w:p>
    <w:p w14:paraId="4ECCB8D4" w14:textId="77777777" w:rsidR="00E1150A" w:rsidRPr="007A6D12" w:rsidRDefault="00E1150A" w:rsidP="00C8585F">
      <w:pPr>
        <w:rPr>
          <w:rFonts w:ascii="Arial" w:hAnsi="Arial" w:cs="Arial"/>
          <w:lang w:val="fr-CA"/>
        </w:rPr>
      </w:pPr>
    </w:p>
    <w:p w14:paraId="5C66BA30" w14:textId="2696A5C8" w:rsidR="00C8585F" w:rsidRPr="00167523" w:rsidRDefault="00167523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 xml:space="preserve">Quel est votre modèle de revenu pour le service </w:t>
      </w:r>
      <w:r w:rsidR="00B15FCC" w:rsidRPr="00167523">
        <w:rPr>
          <w:rFonts w:ascii="Arial" w:hAnsi="Arial" w:cs="Arial"/>
          <w:lang w:val="fr-CA"/>
        </w:rPr>
        <w:t>(</w:t>
      </w:r>
      <w:r w:rsidRPr="00167523">
        <w:rPr>
          <w:rFonts w:ascii="Arial" w:hAnsi="Arial" w:cs="Arial"/>
          <w:lang w:val="fr-CA"/>
        </w:rPr>
        <w:t>p. ex.,</w:t>
      </w:r>
      <w:r w:rsidR="00B15FCC" w:rsidRPr="00167523">
        <w:rPr>
          <w:rFonts w:ascii="Arial" w:hAnsi="Arial" w:cs="Arial"/>
          <w:lang w:val="fr-CA"/>
        </w:rPr>
        <w:t xml:space="preserve"> </w:t>
      </w:r>
      <w:r w:rsidRPr="00167523">
        <w:rPr>
          <w:rFonts w:ascii="Arial" w:hAnsi="Arial" w:cs="Arial"/>
          <w:lang w:val="fr-CA"/>
        </w:rPr>
        <w:t>frais</w:t>
      </w:r>
      <w:r w:rsidR="00B15FCC" w:rsidRPr="00167523">
        <w:rPr>
          <w:rFonts w:ascii="Arial" w:hAnsi="Arial" w:cs="Arial"/>
          <w:lang w:val="fr-CA"/>
        </w:rPr>
        <w:t xml:space="preserve">, </w:t>
      </w:r>
      <w:r w:rsidRPr="00167523">
        <w:rPr>
          <w:rFonts w:ascii="Arial" w:hAnsi="Arial" w:cs="Arial"/>
          <w:lang w:val="fr-CA"/>
        </w:rPr>
        <w:t>abonnement</w:t>
      </w:r>
      <w:r w:rsidR="00B15FCC" w:rsidRPr="00167523">
        <w:rPr>
          <w:rFonts w:ascii="Arial" w:hAnsi="Arial" w:cs="Arial"/>
          <w:lang w:val="fr-CA"/>
        </w:rPr>
        <w:t xml:space="preserve">, </w:t>
      </w:r>
      <w:r w:rsidRPr="00167523">
        <w:rPr>
          <w:rFonts w:ascii="Arial" w:hAnsi="Arial" w:cs="Arial"/>
          <w:lang w:val="fr-CA"/>
        </w:rPr>
        <w:t>publicité</w:t>
      </w:r>
      <w:r w:rsidR="00B15FCC" w:rsidRPr="00167523">
        <w:rPr>
          <w:rFonts w:ascii="Arial" w:hAnsi="Arial" w:cs="Arial"/>
          <w:lang w:val="fr-CA"/>
        </w:rPr>
        <w:t>, etc.)</w:t>
      </w:r>
      <w:r w:rsidR="00C8585F" w:rsidRPr="00167523">
        <w:rPr>
          <w:rFonts w:ascii="Arial" w:hAnsi="Arial" w:cs="Arial"/>
          <w:lang w:val="fr-CA"/>
        </w:rPr>
        <w:t xml:space="preserve">? </w:t>
      </w:r>
    </w:p>
    <w:p w14:paraId="1976832F" w14:textId="77777777" w:rsidR="00B15FCC" w:rsidRPr="00167523" w:rsidRDefault="00B15FCC">
      <w:pPr>
        <w:rPr>
          <w:rFonts w:ascii="Arial" w:hAnsi="Arial" w:cs="Arial"/>
          <w:lang w:val="fr-CA"/>
        </w:rPr>
      </w:pPr>
    </w:p>
    <w:p w14:paraId="66992824" w14:textId="77777777" w:rsidR="00E1150A" w:rsidRPr="00167523" w:rsidRDefault="00E1150A">
      <w:pPr>
        <w:rPr>
          <w:rFonts w:ascii="Arial" w:hAnsi="Arial" w:cs="Arial"/>
          <w:lang w:val="fr-CA"/>
        </w:rPr>
      </w:pPr>
    </w:p>
    <w:p w14:paraId="18327C04" w14:textId="76E26CB2" w:rsidR="00C8585F" w:rsidRPr="00167523" w:rsidRDefault="00167523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 xml:space="preserve">Veuillez décrire à quel stade de </w:t>
      </w:r>
      <w:r w:rsidR="001E5E5B">
        <w:rPr>
          <w:rFonts w:ascii="Arial" w:hAnsi="Arial" w:cs="Arial"/>
          <w:lang w:val="fr-CA"/>
        </w:rPr>
        <w:t>la création</w:t>
      </w:r>
      <w:r w:rsidR="001E5E5B" w:rsidRPr="00167523">
        <w:rPr>
          <w:rFonts w:ascii="Arial" w:hAnsi="Arial" w:cs="Arial"/>
          <w:lang w:val="fr-CA"/>
        </w:rPr>
        <w:t xml:space="preserve"> </w:t>
      </w:r>
      <w:r w:rsidRPr="00167523">
        <w:rPr>
          <w:rFonts w:ascii="Arial" w:hAnsi="Arial" w:cs="Arial"/>
          <w:lang w:val="fr-CA"/>
        </w:rPr>
        <w:t>en est votre service</w:t>
      </w:r>
      <w:r w:rsidR="00C8585F" w:rsidRPr="00167523">
        <w:rPr>
          <w:rFonts w:ascii="Arial" w:hAnsi="Arial" w:cs="Arial"/>
          <w:lang w:val="fr-CA"/>
        </w:rPr>
        <w:t xml:space="preserve">. </w:t>
      </w:r>
      <w:r w:rsidRPr="00167523">
        <w:rPr>
          <w:rFonts w:ascii="Arial" w:hAnsi="Arial" w:cs="Arial"/>
          <w:lang w:val="fr-CA"/>
        </w:rPr>
        <w:t xml:space="preserve">Avez-vous une date </w:t>
      </w:r>
      <w:r w:rsidR="00A56FAE">
        <w:rPr>
          <w:rFonts w:ascii="Arial" w:hAnsi="Arial" w:cs="Arial"/>
          <w:lang w:val="fr-CA"/>
        </w:rPr>
        <w:t>cible pour le</w:t>
      </w:r>
      <w:r w:rsidRPr="00167523">
        <w:rPr>
          <w:rFonts w:ascii="Arial" w:hAnsi="Arial" w:cs="Arial"/>
          <w:lang w:val="fr-CA"/>
        </w:rPr>
        <w:t xml:space="preserve"> lancement</w:t>
      </w:r>
      <w:r w:rsidR="00BA0C04" w:rsidRPr="00167523">
        <w:rPr>
          <w:rFonts w:ascii="Arial" w:hAnsi="Arial" w:cs="Arial"/>
          <w:lang w:val="fr-CA"/>
        </w:rPr>
        <w:t xml:space="preserve">? </w:t>
      </w:r>
    </w:p>
    <w:p w14:paraId="569E8D01" w14:textId="0DAAE788" w:rsidR="00E1150A" w:rsidRPr="00167523" w:rsidRDefault="00E1150A" w:rsidP="00C8585F">
      <w:pPr>
        <w:rPr>
          <w:rFonts w:ascii="Arial" w:hAnsi="Arial" w:cs="Arial"/>
          <w:lang w:val="fr-CA"/>
        </w:rPr>
      </w:pPr>
    </w:p>
    <w:p w14:paraId="3EFE0E78" w14:textId="77777777" w:rsidR="001E2B98" w:rsidRPr="00167523" w:rsidRDefault="001E2B98" w:rsidP="00C8585F">
      <w:pPr>
        <w:rPr>
          <w:rFonts w:ascii="Arial" w:hAnsi="Arial" w:cs="Arial"/>
          <w:lang w:val="fr-CA"/>
        </w:rPr>
      </w:pPr>
    </w:p>
    <w:p w14:paraId="278877EB" w14:textId="71B95D5C" w:rsidR="00C8585F" w:rsidRPr="007A6D12" w:rsidRDefault="007A6D12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7A6D12">
        <w:rPr>
          <w:rFonts w:ascii="Arial" w:hAnsi="Arial" w:cs="Arial"/>
          <w:lang w:val="fr-CA"/>
        </w:rPr>
        <w:t xml:space="preserve">Veuillez décrire </w:t>
      </w:r>
      <w:r w:rsidR="00A66B88">
        <w:rPr>
          <w:rFonts w:ascii="Arial" w:hAnsi="Arial" w:cs="Arial"/>
          <w:lang w:val="fr-CA"/>
        </w:rPr>
        <w:t>dans quelle mesure</w:t>
      </w:r>
      <w:r w:rsidR="00A66B88" w:rsidRPr="007A6D12">
        <w:rPr>
          <w:rFonts w:ascii="Arial" w:hAnsi="Arial" w:cs="Arial"/>
          <w:lang w:val="fr-CA"/>
        </w:rPr>
        <w:t xml:space="preserve"> </w:t>
      </w:r>
      <w:r w:rsidRPr="007A6D12">
        <w:rPr>
          <w:rFonts w:ascii="Arial" w:hAnsi="Arial" w:cs="Arial"/>
          <w:lang w:val="fr-CA"/>
        </w:rPr>
        <w:t xml:space="preserve">la prestation du service proposé </w:t>
      </w:r>
      <w:r>
        <w:rPr>
          <w:rFonts w:ascii="Arial" w:hAnsi="Arial" w:cs="Arial"/>
          <w:lang w:val="fr-CA"/>
        </w:rPr>
        <w:t>pourrait porter atteinte aux règles et règlements administratifs du Barreau de l’</w:t>
      </w:r>
      <w:r w:rsidR="00C8585F" w:rsidRPr="007A6D12">
        <w:rPr>
          <w:rFonts w:ascii="Arial" w:hAnsi="Arial" w:cs="Arial"/>
          <w:lang w:val="fr-CA"/>
        </w:rPr>
        <w:t>Ontario</w:t>
      </w:r>
      <w:r w:rsidR="000E254A" w:rsidRPr="007A6D12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 xml:space="preserve">en précisant </w:t>
      </w:r>
      <w:r w:rsidR="00FA742F">
        <w:rPr>
          <w:rFonts w:ascii="Arial" w:hAnsi="Arial" w:cs="Arial"/>
          <w:lang w:val="fr-CA"/>
        </w:rPr>
        <w:t xml:space="preserve">ces </w:t>
      </w:r>
      <w:r>
        <w:rPr>
          <w:rFonts w:ascii="Arial" w:hAnsi="Arial" w:cs="Arial"/>
          <w:lang w:val="fr-CA"/>
        </w:rPr>
        <w:t>règles et règlements administratifs</w:t>
      </w:r>
      <w:r w:rsidR="000E254A" w:rsidRPr="007A6D12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si vous les connaissez</w:t>
      </w:r>
      <w:r w:rsidR="00C8585F" w:rsidRPr="007A6D12">
        <w:rPr>
          <w:rFonts w:ascii="Arial" w:hAnsi="Arial" w:cs="Arial"/>
          <w:lang w:val="fr-CA"/>
        </w:rPr>
        <w:t xml:space="preserve">. </w:t>
      </w:r>
      <w:r w:rsidRPr="007A6D12">
        <w:rPr>
          <w:rFonts w:ascii="Arial" w:hAnsi="Arial" w:cs="Arial"/>
          <w:lang w:val="fr-CA"/>
        </w:rPr>
        <w:t xml:space="preserve">Si vous ne savez pas comment répondre à cette </w:t>
      </w:r>
      <w:r w:rsidR="00B15FCC" w:rsidRPr="007A6D12">
        <w:rPr>
          <w:rFonts w:ascii="Arial" w:hAnsi="Arial" w:cs="Arial"/>
          <w:lang w:val="fr-CA"/>
        </w:rPr>
        <w:t xml:space="preserve">question, </w:t>
      </w:r>
      <w:r w:rsidRPr="007A6D12">
        <w:rPr>
          <w:rFonts w:ascii="Arial" w:hAnsi="Arial" w:cs="Arial"/>
          <w:lang w:val="fr-CA"/>
        </w:rPr>
        <w:t>vous</w:t>
      </w:r>
      <w:r>
        <w:rPr>
          <w:rFonts w:ascii="Arial" w:hAnsi="Arial" w:cs="Arial"/>
          <w:lang w:val="fr-CA"/>
        </w:rPr>
        <w:t xml:space="preserve"> n’avez qu’à répondre « je ne sais pas » et nous nous ferons un plaisir d’en discuter avec vous lors de notre </w:t>
      </w:r>
      <w:r w:rsidR="00252532">
        <w:rPr>
          <w:rFonts w:ascii="Arial" w:hAnsi="Arial" w:cs="Arial"/>
          <w:lang w:val="fr-CA"/>
        </w:rPr>
        <w:t>entretien</w:t>
      </w:r>
      <w:r w:rsidR="00B15FCC" w:rsidRPr="007A6D12">
        <w:rPr>
          <w:rFonts w:ascii="Arial" w:hAnsi="Arial" w:cs="Arial"/>
          <w:lang w:val="fr-CA"/>
        </w:rPr>
        <w:t>.</w:t>
      </w:r>
    </w:p>
    <w:p w14:paraId="6988A6A7" w14:textId="3A6E37A6" w:rsidR="00D056D2" w:rsidRPr="007A6D12" w:rsidRDefault="00D056D2" w:rsidP="00C8585F">
      <w:pPr>
        <w:rPr>
          <w:rFonts w:ascii="Arial" w:hAnsi="Arial" w:cs="Arial"/>
          <w:lang w:val="fr-CA"/>
        </w:rPr>
      </w:pPr>
    </w:p>
    <w:p w14:paraId="30296494" w14:textId="77777777" w:rsidR="00B15FCC" w:rsidRPr="007A6D12" w:rsidRDefault="00B15FCC" w:rsidP="00C8585F">
      <w:pPr>
        <w:rPr>
          <w:rFonts w:ascii="Arial" w:hAnsi="Arial" w:cs="Arial"/>
          <w:lang w:val="fr-CA"/>
        </w:rPr>
      </w:pPr>
    </w:p>
    <w:p w14:paraId="6D562435" w14:textId="27CD0BDE" w:rsidR="00D056D2" w:rsidRPr="00167523" w:rsidRDefault="00A426D9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26694B">
        <w:rPr>
          <w:rFonts w:ascii="Arial" w:hAnsi="Arial" w:cs="Arial"/>
          <w:lang w:val="fr-CA"/>
        </w:rPr>
        <w:lastRenderedPageBreak/>
        <w:t>Veuillez décrire les risques</w:t>
      </w:r>
      <w:r>
        <w:rPr>
          <w:rFonts w:ascii="Arial" w:hAnsi="Arial" w:cs="Arial"/>
          <w:lang w:val="fr-CA"/>
        </w:rPr>
        <w:t xml:space="preserve"> </w:t>
      </w:r>
      <w:r w:rsidR="001D120C">
        <w:rPr>
          <w:rFonts w:ascii="Arial" w:hAnsi="Arial" w:cs="Arial"/>
          <w:lang w:val="fr-CA"/>
        </w:rPr>
        <w:t xml:space="preserve">que vous avez relevés </w:t>
      </w:r>
      <w:r w:rsidRPr="0026694B">
        <w:rPr>
          <w:rFonts w:ascii="Arial" w:hAnsi="Arial" w:cs="Arial"/>
          <w:lang w:val="fr-CA"/>
        </w:rPr>
        <w:t xml:space="preserve">pour les utilisateurs </w:t>
      </w:r>
      <w:r>
        <w:rPr>
          <w:rFonts w:ascii="Arial" w:hAnsi="Arial" w:cs="Arial"/>
          <w:lang w:val="fr-CA"/>
        </w:rPr>
        <w:t xml:space="preserve">de votre service et les mesures que vous prendrez pour les </w:t>
      </w:r>
      <w:r w:rsidRPr="0026694B">
        <w:rPr>
          <w:rFonts w:ascii="Arial" w:hAnsi="Arial" w:cs="Arial"/>
          <w:lang w:val="fr-CA"/>
        </w:rPr>
        <w:t>atténuer</w:t>
      </w:r>
      <w:r w:rsidR="00D056D2" w:rsidRPr="00167523">
        <w:rPr>
          <w:rFonts w:ascii="Arial" w:hAnsi="Arial" w:cs="Arial"/>
          <w:lang w:val="fr-CA"/>
        </w:rPr>
        <w:t>.</w:t>
      </w:r>
    </w:p>
    <w:p w14:paraId="797FC334" w14:textId="1B943E60" w:rsidR="00B64F02" w:rsidRPr="00167523" w:rsidRDefault="00B64F02" w:rsidP="00D056D2">
      <w:pPr>
        <w:rPr>
          <w:rFonts w:ascii="Arial" w:hAnsi="Arial" w:cs="Arial"/>
          <w:lang w:val="fr-CA"/>
        </w:rPr>
      </w:pPr>
    </w:p>
    <w:p w14:paraId="02953DCA" w14:textId="77777777" w:rsidR="001E2B98" w:rsidRPr="00167523" w:rsidRDefault="001E2B98" w:rsidP="00D056D2">
      <w:pPr>
        <w:rPr>
          <w:rFonts w:ascii="Arial" w:hAnsi="Arial" w:cs="Arial"/>
          <w:lang w:val="fr-CA"/>
        </w:rPr>
      </w:pPr>
    </w:p>
    <w:p w14:paraId="53CBEBA9" w14:textId="70F22399" w:rsidR="002D3973" w:rsidRPr="00167523" w:rsidRDefault="00A426D9" w:rsidP="002D3973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26694B">
        <w:rPr>
          <w:rFonts w:ascii="Arial" w:hAnsi="Arial" w:cs="Arial"/>
          <w:lang w:val="fr-CA"/>
        </w:rPr>
        <w:t xml:space="preserve">De votre point de vue, </w:t>
      </w:r>
      <w:r>
        <w:rPr>
          <w:rFonts w:ascii="Arial" w:hAnsi="Arial" w:cs="Arial"/>
          <w:lang w:val="fr-CA"/>
        </w:rPr>
        <w:t xml:space="preserve">à quoi ressemble la réussite </w:t>
      </w:r>
      <w:r w:rsidR="00252532">
        <w:rPr>
          <w:rFonts w:ascii="Arial" w:hAnsi="Arial" w:cs="Arial"/>
          <w:lang w:val="fr-CA"/>
        </w:rPr>
        <w:t xml:space="preserve">de </w:t>
      </w:r>
      <w:r w:rsidR="00B569FF">
        <w:rPr>
          <w:rFonts w:ascii="Arial" w:hAnsi="Arial" w:cs="Arial"/>
          <w:lang w:val="fr-CA"/>
        </w:rPr>
        <w:t xml:space="preserve">votre </w:t>
      </w:r>
      <w:r w:rsidRPr="0026694B">
        <w:rPr>
          <w:rFonts w:ascii="Arial" w:hAnsi="Arial" w:cs="Arial"/>
          <w:lang w:val="fr-CA"/>
        </w:rPr>
        <w:t>service</w:t>
      </w:r>
      <w:r w:rsidR="002D3973" w:rsidRPr="00167523">
        <w:rPr>
          <w:rFonts w:ascii="Arial" w:hAnsi="Arial" w:cs="Arial"/>
          <w:lang w:val="fr-CA"/>
        </w:rPr>
        <w:t>?</w:t>
      </w:r>
    </w:p>
    <w:p w14:paraId="65A58A10" w14:textId="3DB68924" w:rsidR="00E1150A" w:rsidRPr="00167523" w:rsidRDefault="00E1150A" w:rsidP="00C8585F">
      <w:pPr>
        <w:rPr>
          <w:rFonts w:ascii="Arial" w:hAnsi="Arial" w:cs="Arial"/>
          <w:b/>
          <w:bCs/>
          <w:lang w:val="fr-CA"/>
        </w:rPr>
      </w:pPr>
    </w:p>
    <w:p w14:paraId="14F1EE07" w14:textId="77777777" w:rsidR="001E2B98" w:rsidRPr="00167523" w:rsidRDefault="001E2B98" w:rsidP="00C8585F">
      <w:pPr>
        <w:rPr>
          <w:rFonts w:ascii="Arial" w:hAnsi="Arial" w:cs="Arial"/>
          <w:b/>
          <w:bCs/>
          <w:lang w:val="fr-CA"/>
        </w:rPr>
      </w:pPr>
    </w:p>
    <w:p w14:paraId="29FFFD8B" w14:textId="208A045C" w:rsidR="00B47B3D" w:rsidRPr="00167523" w:rsidRDefault="00A426D9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26694B">
        <w:rPr>
          <w:rFonts w:ascii="Arial" w:hAnsi="Arial" w:cs="Arial"/>
          <w:lang w:val="fr-CA"/>
        </w:rPr>
        <w:t>Y a-t-il autre chose que vous aimeriez nous dire au sujet de votre demande</w:t>
      </w:r>
      <w:r w:rsidR="0047155E">
        <w:rPr>
          <w:rFonts w:ascii="Arial" w:hAnsi="Arial" w:cs="Arial"/>
          <w:lang w:val="fr-CA"/>
        </w:rPr>
        <w:t xml:space="preserve"> à ce stade</w:t>
      </w:r>
      <w:r w:rsidR="00C8585F" w:rsidRPr="00167523">
        <w:rPr>
          <w:rFonts w:ascii="Arial" w:hAnsi="Arial" w:cs="Arial"/>
          <w:lang w:val="fr-CA"/>
        </w:rPr>
        <w:t>?</w:t>
      </w:r>
    </w:p>
    <w:p w14:paraId="4462258F" w14:textId="341A0F41" w:rsidR="00732992" w:rsidRPr="00167523" w:rsidRDefault="00732992" w:rsidP="000669FA">
      <w:pPr>
        <w:pStyle w:val="Heading1"/>
        <w:jc w:val="center"/>
        <w:rPr>
          <w:rFonts w:ascii="Arial" w:hAnsi="Arial" w:cs="Arial"/>
          <w:b/>
          <w:bCs/>
          <w:color w:val="auto"/>
          <w:lang w:val="fr-CA"/>
        </w:rPr>
      </w:pPr>
      <w:r w:rsidRPr="00167523">
        <w:rPr>
          <w:rFonts w:ascii="Arial" w:hAnsi="Arial" w:cs="Arial"/>
          <w:b/>
          <w:bCs/>
          <w:color w:val="auto"/>
          <w:lang w:val="fr-CA"/>
        </w:rPr>
        <w:t>Part</w:t>
      </w:r>
      <w:r w:rsidR="00A426D9">
        <w:rPr>
          <w:rFonts w:ascii="Arial" w:hAnsi="Arial" w:cs="Arial"/>
          <w:b/>
          <w:bCs/>
          <w:color w:val="auto"/>
          <w:lang w:val="fr-CA"/>
        </w:rPr>
        <w:t>ie</w:t>
      </w:r>
      <w:r w:rsidRPr="00167523">
        <w:rPr>
          <w:rFonts w:ascii="Arial" w:hAnsi="Arial" w:cs="Arial"/>
          <w:b/>
          <w:bCs/>
          <w:color w:val="auto"/>
          <w:lang w:val="fr-CA"/>
        </w:rPr>
        <w:t xml:space="preserve"> B</w:t>
      </w:r>
      <w:r w:rsidR="00A426D9">
        <w:rPr>
          <w:rFonts w:ascii="Arial" w:hAnsi="Arial" w:cs="Arial"/>
          <w:b/>
          <w:bCs/>
          <w:color w:val="auto"/>
          <w:lang w:val="fr-CA"/>
        </w:rPr>
        <w:t> </w:t>
      </w:r>
      <w:r w:rsidRPr="00167523">
        <w:rPr>
          <w:rFonts w:ascii="Arial" w:hAnsi="Arial" w:cs="Arial"/>
          <w:b/>
          <w:bCs/>
          <w:color w:val="auto"/>
          <w:lang w:val="fr-CA"/>
        </w:rPr>
        <w:t xml:space="preserve">: </w:t>
      </w:r>
      <w:r w:rsidR="00A426D9">
        <w:rPr>
          <w:rFonts w:ascii="Arial" w:hAnsi="Arial" w:cs="Arial"/>
          <w:b/>
          <w:bCs/>
          <w:color w:val="auto"/>
          <w:lang w:val="fr-CA"/>
        </w:rPr>
        <w:t>Précisions sur la demande</w:t>
      </w:r>
    </w:p>
    <w:p w14:paraId="7F5C9D2F" w14:textId="572D34E0" w:rsidR="002D3973" w:rsidRPr="00AA6B54" w:rsidRDefault="00483614" w:rsidP="001E2B98">
      <w:pPr>
        <w:rPr>
          <w:i/>
          <w:iCs/>
          <w:color w:val="4472C4" w:themeColor="accent1"/>
          <w:lang w:val="fr-CA"/>
        </w:rPr>
      </w:pPr>
      <w:r>
        <w:rPr>
          <w:i/>
          <w:iCs/>
          <w:color w:val="4472C4" w:themeColor="accent1"/>
          <w:lang w:val="fr-CA"/>
        </w:rPr>
        <w:t>Ainsi qu’il a été mentionné précédemment</w:t>
      </w:r>
      <w:r w:rsidR="002D3973" w:rsidRPr="00AA6B54">
        <w:rPr>
          <w:i/>
          <w:iCs/>
          <w:color w:val="4472C4" w:themeColor="accent1"/>
          <w:lang w:val="fr-CA"/>
        </w:rPr>
        <w:t xml:space="preserve">, </w:t>
      </w:r>
      <w:r w:rsidR="007A6D12" w:rsidRPr="00AA6B54">
        <w:rPr>
          <w:i/>
          <w:iCs/>
          <w:color w:val="4472C4" w:themeColor="accent1"/>
          <w:lang w:val="fr-CA"/>
        </w:rPr>
        <w:t xml:space="preserve">nous remplirons </w:t>
      </w:r>
      <w:r w:rsidR="00AA6B54" w:rsidRPr="00AA6B54">
        <w:rPr>
          <w:i/>
          <w:iCs/>
          <w:color w:val="4472C4" w:themeColor="accent1"/>
          <w:lang w:val="fr-CA"/>
        </w:rPr>
        <w:t xml:space="preserve">cette </w:t>
      </w:r>
      <w:r w:rsidR="002D3973" w:rsidRPr="00AA6B54">
        <w:rPr>
          <w:i/>
          <w:iCs/>
          <w:color w:val="4472C4" w:themeColor="accent1"/>
          <w:lang w:val="fr-CA"/>
        </w:rPr>
        <w:t>part</w:t>
      </w:r>
      <w:r w:rsidR="00AA6B54" w:rsidRPr="00AA6B54">
        <w:rPr>
          <w:i/>
          <w:iCs/>
          <w:color w:val="4472C4" w:themeColor="accent1"/>
          <w:lang w:val="fr-CA"/>
        </w:rPr>
        <w:t>ie</w:t>
      </w:r>
      <w:r w:rsidR="002D3973" w:rsidRPr="00AA6B54">
        <w:rPr>
          <w:i/>
          <w:iCs/>
          <w:color w:val="4472C4" w:themeColor="accent1"/>
          <w:lang w:val="fr-CA"/>
        </w:rPr>
        <w:t xml:space="preserve"> </w:t>
      </w:r>
      <w:r w:rsidR="00AA6B54" w:rsidRPr="00AA6B54">
        <w:rPr>
          <w:i/>
          <w:iCs/>
          <w:color w:val="4472C4" w:themeColor="accent1"/>
          <w:lang w:val="fr-CA"/>
        </w:rPr>
        <w:t>lo</w:t>
      </w:r>
      <w:r w:rsidR="00AA6B54">
        <w:rPr>
          <w:i/>
          <w:iCs/>
          <w:color w:val="4472C4" w:themeColor="accent1"/>
          <w:lang w:val="fr-CA"/>
        </w:rPr>
        <w:t xml:space="preserve">rsque nous discuterons </w:t>
      </w:r>
      <w:r w:rsidR="00381DFA">
        <w:rPr>
          <w:i/>
          <w:iCs/>
          <w:color w:val="4472C4" w:themeColor="accent1"/>
          <w:lang w:val="fr-CA"/>
        </w:rPr>
        <w:t xml:space="preserve">plus </w:t>
      </w:r>
      <w:r>
        <w:rPr>
          <w:i/>
          <w:iCs/>
          <w:color w:val="4472C4" w:themeColor="accent1"/>
          <w:lang w:val="fr-CA"/>
        </w:rPr>
        <w:t xml:space="preserve">en détail </w:t>
      </w:r>
      <w:r w:rsidR="00AA6B54">
        <w:rPr>
          <w:i/>
          <w:iCs/>
          <w:color w:val="4472C4" w:themeColor="accent1"/>
          <w:lang w:val="fr-CA"/>
        </w:rPr>
        <w:t xml:space="preserve">de votre demande pendant notre </w:t>
      </w:r>
      <w:r w:rsidR="00252532">
        <w:rPr>
          <w:i/>
          <w:iCs/>
          <w:color w:val="4472C4" w:themeColor="accent1"/>
          <w:lang w:val="fr-CA"/>
        </w:rPr>
        <w:t>entretien</w:t>
      </w:r>
      <w:r w:rsidR="002D3973" w:rsidRPr="00AA6B54">
        <w:rPr>
          <w:i/>
          <w:iCs/>
          <w:color w:val="4472C4" w:themeColor="accent1"/>
          <w:lang w:val="fr-CA"/>
        </w:rPr>
        <w:t xml:space="preserve">. </w:t>
      </w:r>
      <w:r w:rsidR="00AA6B54" w:rsidRPr="00AA6B54">
        <w:rPr>
          <w:i/>
          <w:iCs/>
          <w:color w:val="4472C4" w:themeColor="accent1"/>
          <w:lang w:val="fr-CA"/>
        </w:rPr>
        <w:t xml:space="preserve">Pour le moment, </w:t>
      </w:r>
      <w:r w:rsidR="00252532">
        <w:rPr>
          <w:i/>
          <w:iCs/>
          <w:color w:val="4472C4" w:themeColor="accent1"/>
          <w:lang w:val="fr-CA"/>
        </w:rPr>
        <w:t xml:space="preserve">nous vous invitons à </w:t>
      </w:r>
      <w:r w:rsidR="00AA6B54" w:rsidRPr="00AA6B54">
        <w:rPr>
          <w:i/>
          <w:iCs/>
          <w:color w:val="4472C4" w:themeColor="accent1"/>
          <w:lang w:val="fr-CA"/>
        </w:rPr>
        <w:t xml:space="preserve">lire les </w:t>
      </w:r>
      <w:r w:rsidR="002D3973" w:rsidRPr="00AA6B54">
        <w:rPr>
          <w:i/>
          <w:iCs/>
          <w:color w:val="4472C4" w:themeColor="accent1"/>
          <w:lang w:val="fr-CA"/>
        </w:rPr>
        <w:t xml:space="preserve">questions </w:t>
      </w:r>
      <w:r w:rsidR="00AA6B54" w:rsidRPr="00AA6B54">
        <w:rPr>
          <w:i/>
          <w:iCs/>
          <w:color w:val="4472C4" w:themeColor="accent1"/>
          <w:lang w:val="fr-CA"/>
        </w:rPr>
        <w:t xml:space="preserve">pour </w:t>
      </w:r>
      <w:r w:rsidR="00AA6B54">
        <w:rPr>
          <w:i/>
          <w:iCs/>
          <w:color w:val="4472C4" w:themeColor="accent1"/>
          <w:lang w:val="fr-CA"/>
        </w:rPr>
        <w:t>savoir à quoi vous attendre lorsque nous nous rencontrerons</w:t>
      </w:r>
      <w:r w:rsidR="002D3973" w:rsidRPr="00AA6B54">
        <w:rPr>
          <w:i/>
          <w:iCs/>
          <w:color w:val="4472C4" w:themeColor="accent1"/>
          <w:lang w:val="fr-CA"/>
        </w:rPr>
        <w:t>.</w:t>
      </w:r>
    </w:p>
    <w:p w14:paraId="6447EC11" w14:textId="10EBF57D" w:rsidR="00732992" w:rsidRPr="00A426D9" w:rsidRDefault="00A426D9" w:rsidP="001E2B98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A426D9">
        <w:rPr>
          <w:rFonts w:ascii="Arial" w:hAnsi="Arial" w:cs="Arial"/>
          <w:lang w:val="fr-CA"/>
        </w:rPr>
        <w:t>omaines du droit visés par le service</w:t>
      </w:r>
      <w:r w:rsidR="00732992" w:rsidRPr="00A426D9">
        <w:rPr>
          <w:rFonts w:ascii="Arial" w:hAnsi="Arial" w:cs="Arial"/>
          <w:lang w:val="fr-CA"/>
        </w:rPr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EF65F1" w:rsidRPr="00167523" w14:paraId="37FC635A" w14:textId="77777777" w:rsidTr="00EF65F1">
        <w:tc>
          <w:tcPr>
            <w:tcW w:w="8075" w:type="dxa"/>
            <w:vAlign w:val="center"/>
          </w:tcPr>
          <w:p w14:paraId="3638302D" w14:textId="6BA4D501" w:rsidR="00EF65F1" w:rsidRPr="00167523" w:rsidRDefault="00A426D9" w:rsidP="00EF65F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Domaines</w:t>
            </w:r>
          </w:p>
        </w:tc>
        <w:tc>
          <w:tcPr>
            <w:tcW w:w="1276" w:type="dxa"/>
            <w:vAlign w:val="center"/>
          </w:tcPr>
          <w:p w14:paraId="249D0CAF" w14:textId="0C08738C" w:rsidR="00EF65F1" w:rsidRPr="00167523" w:rsidRDefault="00A426D9" w:rsidP="00EF65F1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Cochez </w:t>
            </w:r>
          </w:p>
        </w:tc>
      </w:tr>
      <w:tr w:rsidR="00EF65F1" w:rsidRPr="00167523" w14:paraId="5E85C806" w14:textId="77777777" w:rsidTr="00EF65F1">
        <w:tc>
          <w:tcPr>
            <w:tcW w:w="8075" w:type="dxa"/>
          </w:tcPr>
          <w:p w14:paraId="687C3C00" w14:textId="4AD5B35B" w:rsidR="00EF65F1" w:rsidRPr="00167523" w:rsidRDefault="00A426D9" w:rsidP="00EF65F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autochtone</w:t>
            </w:r>
            <w:r w:rsidRPr="00167523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1276" w:type="dxa"/>
          </w:tcPr>
          <w:p w14:paraId="0116B0B5" w14:textId="60061BF6" w:rsidR="00EF65F1" w:rsidRPr="00167523" w:rsidRDefault="0089265F" w:rsidP="00EF65F1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822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1BCFCF2" w14:textId="77777777" w:rsidTr="00EF65F1">
        <w:tc>
          <w:tcPr>
            <w:tcW w:w="8075" w:type="dxa"/>
          </w:tcPr>
          <w:p w14:paraId="4D5777D4" w14:textId="16E8795B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administratif</w:t>
            </w:r>
          </w:p>
        </w:tc>
        <w:tc>
          <w:tcPr>
            <w:tcW w:w="1276" w:type="dxa"/>
          </w:tcPr>
          <w:p w14:paraId="2F9CE9AA" w14:textId="22CBC2F0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8918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427ACA59" w14:textId="77777777" w:rsidTr="00EF65F1">
        <w:tc>
          <w:tcPr>
            <w:tcW w:w="8075" w:type="dxa"/>
          </w:tcPr>
          <w:p w14:paraId="3A408FC1" w14:textId="43EAA612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ainés</w:t>
            </w:r>
          </w:p>
        </w:tc>
        <w:tc>
          <w:tcPr>
            <w:tcW w:w="1276" w:type="dxa"/>
          </w:tcPr>
          <w:p w14:paraId="59D7AFA9" w14:textId="31FD2066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6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07742826" w14:textId="77777777" w:rsidTr="00EF65F1">
        <w:tc>
          <w:tcPr>
            <w:tcW w:w="8075" w:type="dxa"/>
          </w:tcPr>
          <w:p w14:paraId="7BB19E02" w14:textId="25C9EA2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assurances</w:t>
            </w:r>
          </w:p>
        </w:tc>
        <w:tc>
          <w:tcPr>
            <w:tcW w:w="1276" w:type="dxa"/>
          </w:tcPr>
          <w:p w14:paraId="68079F38" w14:textId="5E65CEC6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820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D1DE2F4" w14:textId="77777777" w:rsidTr="00EF65F1">
        <w:tc>
          <w:tcPr>
            <w:tcW w:w="8075" w:type="dxa"/>
          </w:tcPr>
          <w:p w14:paraId="0E34F680" w14:textId="751679AB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commercial/des sociétés</w:t>
            </w:r>
          </w:p>
        </w:tc>
        <w:tc>
          <w:tcPr>
            <w:tcW w:w="1276" w:type="dxa"/>
          </w:tcPr>
          <w:p w14:paraId="20E144EC" w14:textId="134E1E12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915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AB18619" w14:textId="77777777" w:rsidTr="00EF65F1">
        <w:tc>
          <w:tcPr>
            <w:tcW w:w="8075" w:type="dxa"/>
          </w:tcPr>
          <w:p w14:paraId="7E98A6F1" w14:textId="7D494C05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constitutionnel/droits de la personne</w:t>
            </w:r>
          </w:p>
        </w:tc>
        <w:tc>
          <w:tcPr>
            <w:tcW w:w="1276" w:type="dxa"/>
          </w:tcPr>
          <w:p w14:paraId="414978F1" w14:textId="08CB4BE6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41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A204F68" w14:textId="77777777" w:rsidTr="00EF65F1">
        <w:tc>
          <w:tcPr>
            <w:tcW w:w="8075" w:type="dxa"/>
          </w:tcPr>
          <w:p w14:paraId="47725109" w14:textId="2B1DA79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 xml:space="preserve">construction </w:t>
            </w:r>
          </w:p>
        </w:tc>
        <w:tc>
          <w:tcPr>
            <w:tcW w:w="1276" w:type="dxa"/>
          </w:tcPr>
          <w:p w14:paraId="079BABF3" w14:textId="7D07C561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956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C9515BB" w14:textId="77777777" w:rsidTr="00EF65F1">
        <w:tc>
          <w:tcPr>
            <w:tcW w:w="8075" w:type="dxa"/>
          </w:tcPr>
          <w:p w14:paraId="44934995" w14:textId="00F67BEF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Contentieux civil</w:t>
            </w:r>
          </w:p>
        </w:tc>
        <w:tc>
          <w:tcPr>
            <w:tcW w:w="1276" w:type="dxa"/>
          </w:tcPr>
          <w:p w14:paraId="617ABC42" w14:textId="369AAA69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49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646A84EC" w14:textId="77777777" w:rsidTr="00EF65F1">
        <w:tc>
          <w:tcPr>
            <w:tcW w:w="8075" w:type="dxa"/>
          </w:tcPr>
          <w:p w14:paraId="3E6F7409" w14:textId="2E3E674E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 xml:space="preserve">criminel ou infractions provinciales (y compris les infractions au </w:t>
            </w:r>
            <w:r w:rsidRPr="002B43E3">
              <w:rPr>
                <w:rFonts w:ascii="Arial" w:hAnsi="Arial" w:cs="Arial"/>
                <w:i/>
                <w:iCs/>
                <w:lang w:val="fr-CA"/>
              </w:rPr>
              <w:t>Code de la route</w:t>
            </w:r>
            <w:r w:rsidRPr="0026694B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1276" w:type="dxa"/>
          </w:tcPr>
          <w:p w14:paraId="54C35396" w14:textId="1157222A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8546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45D32637" w14:textId="77777777" w:rsidTr="00EF65F1">
        <w:tc>
          <w:tcPr>
            <w:tcW w:w="8075" w:type="dxa"/>
          </w:tcPr>
          <w:p w14:paraId="657A2CFF" w14:textId="4CA858F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cybersécurité</w:t>
            </w:r>
          </w:p>
        </w:tc>
        <w:tc>
          <w:tcPr>
            <w:tcW w:w="1276" w:type="dxa"/>
          </w:tcPr>
          <w:p w14:paraId="1B1D159F" w14:textId="2B9E85A1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833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57F73751" w14:textId="77777777" w:rsidTr="00EF65F1">
        <w:tc>
          <w:tcPr>
            <w:tcW w:w="8075" w:type="dxa"/>
          </w:tcPr>
          <w:p w14:paraId="506DE153" w14:textId="72A7ADD1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Droit de l’</w:t>
            </w:r>
            <w:r w:rsidRPr="0026694B">
              <w:rPr>
                <w:rFonts w:ascii="Arial" w:hAnsi="Arial" w:cs="Arial"/>
                <w:lang w:val="fr-CA"/>
              </w:rPr>
              <w:t xml:space="preserve">éducation </w:t>
            </w:r>
          </w:p>
        </w:tc>
        <w:tc>
          <w:tcPr>
            <w:tcW w:w="1276" w:type="dxa"/>
          </w:tcPr>
          <w:p w14:paraId="226A02B9" w14:textId="50495679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19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6A44209" w14:textId="77777777" w:rsidTr="00EF65F1">
        <w:tc>
          <w:tcPr>
            <w:tcW w:w="8075" w:type="dxa"/>
          </w:tcPr>
          <w:p w14:paraId="4211FC89" w14:textId="714FE763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enfants et des jeunes</w:t>
            </w:r>
          </w:p>
        </w:tc>
        <w:tc>
          <w:tcPr>
            <w:tcW w:w="1276" w:type="dxa"/>
          </w:tcPr>
          <w:p w14:paraId="4711F301" w14:textId="1CAE522D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99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5B4DA1A0" w14:textId="77777777" w:rsidTr="00EF65F1">
        <w:tc>
          <w:tcPr>
            <w:tcW w:w="8075" w:type="dxa"/>
          </w:tcPr>
          <w:p w14:paraId="3686107D" w14:textId="6471FDFC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Droit de l’</w:t>
            </w:r>
            <w:r w:rsidRPr="0026694B">
              <w:rPr>
                <w:rFonts w:ascii="Arial" w:hAnsi="Arial" w:cs="Arial"/>
                <w:lang w:val="fr-CA"/>
              </w:rPr>
              <w:t>environnement</w:t>
            </w:r>
          </w:p>
        </w:tc>
        <w:tc>
          <w:tcPr>
            <w:tcW w:w="1276" w:type="dxa"/>
          </w:tcPr>
          <w:p w14:paraId="50334E3F" w14:textId="22691821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8531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D2471AB" w14:textId="77777777" w:rsidTr="00EF65F1">
        <w:tc>
          <w:tcPr>
            <w:tcW w:w="8075" w:type="dxa"/>
          </w:tcPr>
          <w:p w14:paraId="4C3E4FB1" w14:textId="49DE6113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faillite et de l’insolvabilité</w:t>
            </w:r>
          </w:p>
        </w:tc>
        <w:tc>
          <w:tcPr>
            <w:tcW w:w="1276" w:type="dxa"/>
          </w:tcPr>
          <w:p w14:paraId="0D84079B" w14:textId="29E6DF2B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719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2699DC44" w14:textId="77777777" w:rsidTr="00EF65F1">
        <w:tc>
          <w:tcPr>
            <w:tcW w:w="8075" w:type="dxa"/>
          </w:tcPr>
          <w:p w14:paraId="1A2974FB" w14:textId="4FF903C6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 xml:space="preserve">famille/matrimonial </w:t>
            </w:r>
          </w:p>
        </w:tc>
        <w:tc>
          <w:tcPr>
            <w:tcW w:w="1276" w:type="dxa"/>
          </w:tcPr>
          <w:p w14:paraId="43797C14" w14:textId="06DC70AF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8404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663FD546" w14:textId="77777777" w:rsidTr="00EF65F1">
        <w:tc>
          <w:tcPr>
            <w:tcW w:w="8075" w:type="dxa"/>
          </w:tcPr>
          <w:p w14:paraId="77A3DDBD" w14:textId="284E80A7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fiscal</w:t>
            </w:r>
          </w:p>
        </w:tc>
        <w:tc>
          <w:tcPr>
            <w:tcW w:w="1276" w:type="dxa"/>
          </w:tcPr>
          <w:p w14:paraId="647E8EF9" w14:textId="14994FE4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482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4DC315DC" w14:textId="77777777" w:rsidTr="00EF65F1">
        <w:tc>
          <w:tcPr>
            <w:tcW w:w="8075" w:type="dxa"/>
          </w:tcPr>
          <w:p w14:paraId="39E5D112" w14:textId="30597781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franchise</w:t>
            </w:r>
          </w:p>
        </w:tc>
        <w:tc>
          <w:tcPr>
            <w:tcW w:w="1276" w:type="dxa"/>
          </w:tcPr>
          <w:p w14:paraId="409275EF" w14:textId="42695C06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219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0A78BAEB" w14:textId="77777777" w:rsidTr="00EF65F1">
        <w:tc>
          <w:tcPr>
            <w:tcW w:w="8075" w:type="dxa"/>
          </w:tcPr>
          <w:p w14:paraId="502A7010" w14:textId="079AFD8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Droit de l’</w:t>
            </w:r>
            <w:r w:rsidRPr="0026694B">
              <w:rPr>
                <w:rFonts w:ascii="Arial" w:hAnsi="Arial" w:cs="Arial"/>
                <w:lang w:val="fr-CA"/>
              </w:rPr>
              <w:t>immigration/de la citoyenneté/des réfugiés</w:t>
            </w:r>
          </w:p>
        </w:tc>
        <w:tc>
          <w:tcPr>
            <w:tcW w:w="1276" w:type="dxa"/>
          </w:tcPr>
          <w:p w14:paraId="0719F92C" w14:textId="4C2C5F48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1078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617FEE7" w14:textId="77777777" w:rsidTr="00EF65F1">
        <w:tc>
          <w:tcPr>
            <w:tcW w:w="8075" w:type="dxa"/>
          </w:tcPr>
          <w:p w14:paraId="54A78A1C" w14:textId="719716C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immobilier</w:t>
            </w:r>
          </w:p>
        </w:tc>
        <w:tc>
          <w:tcPr>
            <w:tcW w:w="1276" w:type="dxa"/>
          </w:tcPr>
          <w:p w14:paraId="3A6A2B9D" w14:textId="7B98F074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1639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F4C2857" w14:textId="77777777" w:rsidTr="00EF65F1">
        <w:tc>
          <w:tcPr>
            <w:tcW w:w="8075" w:type="dxa"/>
          </w:tcPr>
          <w:p w14:paraId="319AA7BB" w14:textId="684572DB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Pr="0026694B">
              <w:rPr>
                <w:rFonts w:ascii="Arial" w:hAnsi="Arial" w:cs="Arial"/>
                <w:lang w:val="fr-CA"/>
              </w:rPr>
              <w:t>informatique</w:t>
            </w:r>
          </w:p>
        </w:tc>
        <w:tc>
          <w:tcPr>
            <w:tcW w:w="1276" w:type="dxa"/>
          </w:tcPr>
          <w:p w14:paraId="1521732C" w14:textId="5A696ACC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885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0363431E" w14:textId="77777777" w:rsidTr="00EF65F1">
        <w:tc>
          <w:tcPr>
            <w:tcW w:w="8075" w:type="dxa"/>
          </w:tcPr>
          <w:p w14:paraId="67B464C6" w14:textId="745E14DF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Location immobilière</w:t>
            </w:r>
          </w:p>
        </w:tc>
        <w:tc>
          <w:tcPr>
            <w:tcW w:w="1276" w:type="dxa"/>
          </w:tcPr>
          <w:p w14:paraId="0E8AF199" w14:textId="0D97788B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8455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2C39E2DF" w14:textId="77777777" w:rsidTr="00EF65F1">
        <w:tc>
          <w:tcPr>
            <w:tcW w:w="8075" w:type="dxa"/>
          </w:tcPr>
          <w:p w14:paraId="121282C9" w14:textId="1967F17E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Loi sur la protection des renseignements personnels</w:t>
            </w:r>
          </w:p>
        </w:tc>
        <w:tc>
          <w:tcPr>
            <w:tcW w:w="1276" w:type="dxa"/>
          </w:tcPr>
          <w:p w14:paraId="6B3004ED" w14:textId="43389BB8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338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FC70D00" w14:textId="77777777" w:rsidTr="00EF65F1">
        <w:tc>
          <w:tcPr>
            <w:tcW w:w="8075" w:type="dxa"/>
          </w:tcPr>
          <w:p w14:paraId="43C158B5" w14:textId="1624F100" w:rsidR="00A426D9" w:rsidRPr="00167523" w:rsidRDefault="00A1610C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</w:t>
            </w:r>
            <w:r w:rsidR="00A426D9" w:rsidRPr="0026694B">
              <w:rPr>
                <w:rFonts w:ascii="Arial" w:hAnsi="Arial" w:cs="Arial"/>
                <w:lang w:val="fr-CA"/>
              </w:rPr>
              <w:t>municipal</w:t>
            </w:r>
          </w:p>
        </w:tc>
        <w:tc>
          <w:tcPr>
            <w:tcW w:w="1276" w:type="dxa"/>
          </w:tcPr>
          <w:p w14:paraId="6B74ED78" w14:textId="7FF817CB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131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28BCB843" w14:textId="77777777" w:rsidTr="00EF65F1">
        <w:tc>
          <w:tcPr>
            <w:tcW w:w="8075" w:type="dxa"/>
          </w:tcPr>
          <w:p w14:paraId="124AB54F" w14:textId="1AF0E470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organismes de bienfaisance et à but non lucratif</w:t>
            </w:r>
          </w:p>
        </w:tc>
        <w:tc>
          <w:tcPr>
            <w:tcW w:w="1276" w:type="dxa"/>
          </w:tcPr>
          <w:p w14:paraId="571A585C" w14:textId="32156BF8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808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3BEDA62" w14:textId="77777777" w:rsidTr="00EF65F1">
        <w:tc>
          <w:tcPr>
            <w:tcW w:w="8075" w:type="dxa"/>
          </w:tcPr>
          <w:p w14:paraId="6AF598F6" w14:textId="736E2CFC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 xml:space="preserve">Droit du </w:t>
            </w:r>
            <w:r w:rsidRPr="0026694B">
              <w:rPr>
                <w:rFonts w:ascii="Arial" w:hAnsi="Arial" w:cs="Arial"/>
                <w:lang w:val="fr-CA"/>
              </w:rPr>
              <w:t>préjudice personnel</w:t>
            </w:r>
          </w:p>
        </w:tc>
        <w:tc>
          <w:tcPr>
            <w:tcW w:w="1276" w:type="dxa"/>
          </w:tcPr>
          <w:p w14:paraId="6AF9FF2A" w14:textId="10A799D6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725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0D88774" w14:textId="77777777" w:rsidTr="00EF65F1">
        <w:tc>
          <w:tcPr>
            <w:tcW w:w="8075" w:type="dxa"/>
          </w:tcPr>
          <w:p w14:paraId="1BCC9947" w14:textId="4E66FE81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propriété intellectuelle</w:t>
            </w:r>
          </w:p>
        </w:tc>
        <w:tc>
          <w:tcPr>
            <w:tcW w:w="1276" w:type="dxa"/>
          </w:tcPr>
          <w:p w14:paraId="1320EAB3" w14:textId="44BC4554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502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5334B49" w14:textId="77777777" w:rsidTr="00EF65F1">
        <w:tc>
          <w:tcPr>
            <w:tcW w:w="8075" w:type="dxa"/>
          </w:tcPr>
          <w:p w14:paraId="3DD15059" w14:textId="56D391C7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protection des consommateurs</w:t>
            </w:r>
          </w:p>
        </w:tc>
        <w:tc>
          <w:tcPr>
            <w:tcW w:w="1276" w:type="dxa"/>
          </w:tcPr>
          <w:p w14:paraId="22042CB1" w14:textId="4FE9F758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BC3AAAF" w14:textId="77777777" w:rsidTr="00EF65F1">
        <w:tc>
          <w:tcPr>
            <w:tcW w:w="8075" w:type="dxa"/>
          </w:tcPr>
          <w:p w14:paraId="6BDBDFD9" w14:textId="5DAB8EDB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Recours collectifs</w:t>
            </w:r>
          </w:p>
        </w:tc>
        <w:tc>
          <w:tcPr>
            <w:tcW w:w="1276" w:type="dxa"/>
          </w:tcPr>
          <w:p w14:paraId="6D2767BD" w14:textId="6172586E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1489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4871CEE6" w14:textId="77777777" w:rsidTr="00EF65F1">
        <w:tc>
          <w:tcPr>
            <w:tcW w:w="8075" w:type="dxa"/>
          </w:tcPr>
          <w:p w14:paraId="3C77BA24" w14:textId="6AD6B29C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Résolution extrajudiciaire des différends/Services de médiation</w:t>
            </w:r>
          </w:p>
        </w:tc>
        <w:tc>
          <w:tcPr>
            <w:tcW w:w="1276" w:type="dxa"/>
          </w:tcPr>
          <w:p w14:paraId="582CC441" w14:textId="1E16E109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773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5FAB3E31" w14:textId="77777777" w:rsidTr="00EF65F1">
        <w:tc>
          <w:tcPr>
            <w:tcW w:w="8075" w:type="dxa"/>
          </w:tcPr>
          <w:p w14:paraId="511B2CDD" w14:textId="0ACA1CCA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santé</w:t>
            </w:r>
          </w:p>
        </w:tc>
        <w:tc>
          <w:tcPr>
            <w:tcW w:w="1276" w:type="dxa"/>
          </w:tcPr>
          <w:p w14:paraId="1A94F5ED" w14:textId="7262AB3E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783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53CADAD" w14:textId="77777777" w:rsidTr="00EF65F1">
        <w:tc>
          <w:tcPr>
            <w:tcW w:w="8075" w:type="dxa"/>
          </w:tcPr>
          <w:p w14:paraId="477DC760" w14:textId="6F9C6A95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 la </w:t>
            </w:r>
            <w:r w:rsidRPr="0026694B">
              <w:rPr>
                <w:rFonts w:ascii="Arial" w:hAnsi="Arial" w:cs="Arial"/>
                <w:lang w:val="fr-CA"/>
              </w:rPr>
              <w:t>sécurité professionnelle et de l’assurance contre les accidents du travail</w:t>
            </w:r>
          </w:p>
        </w:tc>
        <w:tc>
          <w:tcPr>
            <w:tcW w:w="1276" w:type="dxa"/>
          </w:tcPr>
          <w:p w14:paraId="3F568518" w14:textId="2CD8BA14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671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8FC09ED" w14:textId="77777777" w:rsidTr="00EF65F1">
        <w:tc>
          <w:tcPr>
            <w:tcW w:w="8075" w:type="dxa"/>
          </w:tcPr>
          <w:p w14:paraId="33DFBC63" w14:textId="62DAE1B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successions, des testaments et des fiducies</w:t>
            </w:r>
          </w:p>
        </w:tc>
        <w:tc>
          <w:tcPr>
            <w:tcW w:w="1276" w:type="dxa"/>
          </w:tcPr>
          <w:p w14:paraId="294AE33B" w14:textId="580C44F2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5839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487D2D9" w14:textId="77777777" w:rsidTr="00EF65F1">
        <w:tc>
          <w:tcPr>
            <w:tcW w:w="8075" w:type="dxa"/>
          </w:tcPr>
          <w:p w14:paraId="3815AB7B" w14:textId="77A30FEC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du </w:t>
            </w:r>
            <w:r w:rsidRPr="0026694B">
              <w:rPr>
                <w:rFonts w:ascii="Arial" w:hAnsi="Arial" w:cs="Arial"/>
                <w:lang w:val="fr-CA"/>
              </w:rPr>
              <w:t>travail/de l’emploi</w:t>
            </w:r>
          </w:p>
        </w:tc>
        <w:tc>
          <w:tcPr>
            <w:tcW w:w="1276" w:type="dxa"/>
          </w:tcPr>
          <w:p w14:paraId="3260541E" w14:textId="50E9D9C0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69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9B5D887" w14:textId="77777777" w:rsidTr="00EF65F1">
        <w:tc>
          <w:tcPr>
            <w:tcW w:w="8075" w:type="dxa"/>
          </w:tcPr>
          <w:p w14:paraId="59B0A167" w14:textId="27FE7A3B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Droit des </w:t>
            </w:r>
            <w:r w:rsidRPr="0026694B">
              <w:rPr>
                <w:rFonts w:ascii="Arial" w:hAnsi="Arial" w:cs="Arial"/>
                <w:lang w:val="fr-CA"/>
              </w:rPr>
              <w:t>valeurs mobilières</w:t>
            </w:r>
          </w:p>
        </w:tc>
        <w:tc>
          <w:tcPr>
            <w:tcW w:w="1276" w:type="dxa"/>
          </w:tcPr>
          <w:p w14:paraId="682CCCB3" w14:textId="60EFBA05" w:rsidR="00A426D9" w:rsidRPr="00167523" w:rsidRDefault="0089265F" w:rsidP="00A426D9">
            <w:pPr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228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B84852" w:rsidRPr="00167523" w14:paraId="42B27D58" w14:textId="77777777" w:rsidTr="00096112">
        <w:tc>
          <w:tcPr>
            <w:tcW w:w="8075" w:type="dxa"/>
          </w:tcPr>
          <w:p w14:paraId="7101C8CB" w14:textId="6A53DCDD" w:rsidR="00B84852" w:rsidRPr="00167523" w:rsidRDefault="00A426D9" w:rsidP="00B8485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</w:t>
            </w:r>
            <w:r w:rsidR="00B84852" w:rsidRPr="00167523">
              <w:rPr>
                <w:rFonts w:ascii="Arial" w:hAnsi="Arial" w:cs="Arial"/>
                <w:lang w:val="fr-CA"/>
              </w:rPr>
              <w:t xml:space="preserve"> (</w:t>
            </w:r>
            <w:r>
              <w:rPr>
                <w:rFonts w:ascii="Arial" w:hAnsi="Arial" w:cs="Arial"/>
                <w:lang w:val="fr-CA"/>
              </w:rPr>
              <w:t>décrire</w:t>
            </w:r>
            <w:r w:rsidR="00B84852" w:rsidRPr="00167523">
              <w:rPr>
                <w:rFonts w:ascii="Arial" w:hAnsi="Arial" w:cs="Arial"/>
                <w:lang w:val="fr-CA"/>
              </w:rPr>
              <w:t>)</w:t>
            </w:r>
          </w:p>
          <w:p w14:paraId="3975C314" w14:textId="129A788E" w:rsidR="00B84852" w:rsidRPr="00A426D9" w:rsidRDefault="00B84852" w:rsidP="00B8485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>[N</w:t>
            </w:r>
            <w:r w:rsidR="00A426D9" w:rsidRPr="00A426D9">
              <w:rPr>
                <w:rFonts w:ascii="Arial" w:hAnsi="Arial" w:cs="Arial"/>
                <w:lang w:val="fr-CA"/>
              </w:rPr>
              <w:t>ota </w:t>
            </w:r>
            <w:r w:rsidRPr="00A426D9">
              <w:rPr>
                <w:rFonts w:ascii="Arial" w:hAnsi="Arial" w:cs="Arial"/>
                <w:lang w:val="fr-CA"/>
              </w:rPr>
              <w:t xml:space="preserve">: </w:t>
            </w:r>
            <w:r w:rsidR="00A426D9" w:rsidRPr="00A426D9">
              <w:rPr>
                <w:rFonts w:ascii="Arial" w:hAnsi="Arial" w:cs="Arial"/>
                <w:lang w:val="fr-CA"/>
              </w:rPr>
              <w:t xml:space="preserve">Donner une </w:t>
            </w:r>
            <w:r w:rsidRPr="00A426D9">
              <w:rPr>
                <w:rFonts w:ascii="Arial" w:hAnsi="Arial" w:cs="Arial"/>
                <w:lang w:val="fr-CA"/>
              </w:rPr>
              <w:t xml:space="preserve">description </w:t>
            </w:r>
            <w:r w:rsidR="00A426D9" w:rsidRPr="00A426D9">
              <w:rPr>
                <w:rFonts w:ascii="Arial" w:hAnsi="Arial" w:cs="Arial"/>
                <w:lang w:val="fr-CA"/>
              </w:rPr>
              <w:t>ici le cas échéant</w:t>
            </w:r>
            <w:r w:rsidRPr="00A426D9">
              <w:rPr>
                <w:rFonts w:ascii="Arial" w:hAnsi="Arial" w:cs="Arial"/>
                <w:lang w:val="fr-CA"/>
              </w:rPr>
              <w:t>]</w:t>
            </w:r>
          </w:p>
          <w:p w14:paraId="3D36DC20" w14:textId="635B1D09" w:rsidR="00096112" w:rsidRPr="00A426D9" w:rsidRDefault="00096112" w:rsidP="00B8485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7CA78BFE" w14:textId="38DD557F" w:rsidR="00B84852" w:rsidRPr="00167523" w:rsidRDefault="0089265F" w:rsidP="00096112">
            <w:pPr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7919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12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</w:tbl>
    <w:p w14:paraId="1B3BC3B9" w14:textId="77777777" w:rsidR="001E2B98" w:rsidRPr="00167523" w:rsidRDefault="001E2B98" w:rsidP="00732992">
      <w:pPr>
        <w:rPr>
          <w:rFonts w:ascii="Arial" w:hAnsi="Arial" w:cs="Arial"/>
          <w:lang w:val="fr-CA"/>
        </w:rPr>
      </w:pPr>
    </w:p>
    <w:p w14:paraId="05A431E1" w14:textId="4F9A17AC" w:rsidR="00732992" w:rsidRPr="00167523" w:rsidRDefault="00A426D9" w:rsidP="002D3973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</w:t>
      </w:r>
      <w:r w:rsidRPr="0026694B">
        <w:rPr>
          <w:rFonts w:ascii="Arial" w:hAnsi="Arial" w:cs="Arial"/>
          <w:lang w:val="fr-CA"/>
        </w:rPr>
        <w:t>tendue de l</w:t>
      </w:r>
      <w:r>
        <w:rPr>
          <w:rFonts w:ascii="Arial" w:hAnsi="Arial" w:cs="Arial"/>
          <w:lang w:val="fr-CA"/>
        </w:rPr>
        <w:t>’</w:t>
      </w:r>
      <w:r w:rsidRPr="0026694B">
        <w:rPr>
          <w:rFonts w:ascii="Arial" w:hAnsi="Arial" w:cs="Arial"/>
          <w:lang w:val="fr-CA"/>
        </w:rPr>
        <w:t xml:space="preserve">aide juridique que le service fournira (cochez toutes les cases qui </w:t>
      </w:r>
      <w:r>
        <w:rPr>
          <w:rFonts w:ascii="Arial" w:hAnsi="Arial" w:cs="Arial"/>
          <w:lang w:val="fr-CA"/>
        </w:rPr>
        <w:t xml:space="preserve">pourraient </w:t>
      </w:r>
      <w:r w:rsidRPr="0026694B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’</w:t>
      </w:r>
      <w:r w:rsidRPr="0026694B">
        <w:rPr>
          <w:rFonts w:ascii="Arial" w:hAnsi="Arial" w:cs="Arial"/>
          <w:lang w:val="fr-CA"/>
        </w:rPr>
        <w:t>applique</w:t>
      </w:r>
      <w:r>
        <w:rPr>
          <w:rFonts w:ascii="Arial" w:hAnsi="Arial" w:cs="Arial"/>
          <w:lang w:val="fr-CA"/>
        </w:rPr>
        <w:t>r</w:t>
      </w:r>
      <w:r w:rsidR="00732992" w:rsidRPr="00167523">
        <w:rPr>
          <w:rFonts w:ascii="Arial" w:hAnsi="Arial" w:cs="Arial"/>
          <w:lang w:val="fr-CA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2D3973" w:rsidRPr="00167523" w14:paraId="05AF6D56" w14:textId="77777777" w:rsidTr="000E254A">
        <w:tc>
          <w:tcPr>
            <w:tcW w:w="8075" w:type="dxa"/>
            <w:vAlign w:val="center"/>
          </w:tcPr>
          <w:p w14:paraId="685DFF30" w14:textId="77777777" w:rsidR="002D3973" w:rsidRPr="00167523" w:rsidRDefault="002D3973" w:rsidP="000E254A">
            <w:pPr>
              <w:rPr>
                <w:rFonts w:ascii="Arial" w:hAnsi="Arial" w:cs="Arial"/>
                <w:lang w:val="fr-CA"/>
              </w:rPr>
            </w:pPr>
            <w:r w:rsidRPr="00167523">
              <w:rPr>
                <w:rFonts w:ascii="Arial" w:hAnsi="Arial" w:cs="Arial"/>
                <w:lang w:val="fr-CA"/>
              </w:rPr>
              <w:t>Description</w:t>
            </w:r>
          </w:p>
        </w:tc>
        <w:tc>
          <w:tcPr>
            <w:tcW w:w="1275" w:type="dxa"/>
            <w:vAlign w:val="center"/>
          </w:tcPr>
          <w:p w14:paraId="7913BFBB" w14:textId="32113F86" w:rsidR="002D3973" w:rsidRPr="00167523" w:rsidRDefault="00A426D9" w:rsidP="000E254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Cochez</w:t>
            </w:r>
          </w:p>
        </w:tc>
      </w:tr>
      <w:tr w:rsidR="002D3973" w:rsidRPr="00167523" w14:paraId="6F8E9687" w14:textId="77777777" w:rsidTr="000E254A">
        <w:tc>
          <w:tcPr>
            <w:tcW w:w="8075" w:type="dxa"/>
          </w:tcPr>
          <w:p w14:paraId="36022E38" w14:textId="34E34DC3" w:rsidR="002D3973" w:rsidRPr="00167523" w:rsidRDefault="00A426D9" w:rsidP="00CD4382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Information juridique</w:t>
            </w:r>
            <w:r>
              <w:rPr>
                <w:rFonts w:ascii="Arial" w:hAnsi="Arial" w:cs="Arial"/>
                <w:lang w:val="fr-CA"/>
              </w:rPr>
              <w:t xml:space="preserve"> — </w:t>
            </w:r>
            <w:r w:rsidRPr="0026694B">
              <w:rPr>
                <w:rFonts w:ascii="Arial" w:hAnsi="Arial" w:cs="Arial"/>
                <w:lang w:val="fr-CA"/>
              </w:rPr>
              <w:t>information générale sur le droit, les processus juridiques et le système judiciaire, qui ne vise pas les circonstances ni les objectifs particuli</w:t>
            </w:r>
            <w:r>
              <w:rPr>
                <w:rFonts w:ascii="Arial" w:hAnsi="Arial" w:cs="Arial"/>
                <w:lang w:val="fr-CA"/>
              </w:rPr>
              <w:t>ers</w:t>
            </w:r>
            <w:r w:rsidRPr="0026694B">
              <w:rPr>
                <w:rFonts w:ascii="Arial" w:hAnsi="Arial" w:cs="Arial"/>
                <w:lang w:val="fr-CA"/>
              </w:rPr>
              <w:t xml:space="preserve"> d’une personne</w:t>
            </w:r>
          </w:p>
        </w:tc>
        <w:tc>
          <w:tcPr>
            <w:tcW w:w="1275" w:type="dxa"/>
            <w:vAlign w:val="center"/>
          </w:tcPr>
          <w:p w14:paraId="0CB3FA1B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1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7800837" w14:textId="77777777" w:rsidTr="000E254A">
        <w:tc>
          <w:tcPr>
            <w:tcW w:w="8075" w:type="dxa"/>
          </w:tcPr>
          <w:p w14:paraId="4C31A623" w14:textId="63A1C07F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26694B">
              <w:rPr>
                <w:rFonts w:ascii="Arial" w:hAnsi="Arial" w:cs="Arial"/>
                <w:lang w:val="fr-CA"/>
              </w:rPr>
              <w:t>conseils juridiques sommaires</w:t>
            </w:r>
          </w:p>
        </w:tc>
        <w:tc>
          <w:tcPr>
            <w:tcW w:w="1275" w:type="dxa"/>
            <w:vAlign w:val="center"/>
          </w:tcPr>
          <w:p w14:paraId="27BF788A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830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3566F30F" w14:textId="77777777" w:rsidTr="000E254A">
        <w:tc>
          <w:tcPr>
            <w:tcW w:w="8075" w:type="dxa"/>
          </w:tcPr>
          <w:p w14:paraId="05C82E21" w14:textId="16E9BA1D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26694B">
              <w:rPr>
                <w:rFonts w:ascii="Arial" w:hAnsi="Arial" w:cs="Arial"/>
                <w:lang w:val="fr-CA"/>
              </w:rPr>
              <w:t>remplir des documents/formulaires</w:t>
            </w:r>
          </w:p>
        </w:tc>
        <w:tc>
          <w:tcPr>
            <w:tcW w:w="1275" w:type="dxa"/>
            <w:vAlign w:val="center"/>
          </w:tcPr>
          <w:p w14:paraId="6B9E5D1C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3870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179C5DF9" w14:textId="77777777" w:rsidTr="000E254A">
        <w:tc>
          <w:tcPr>
            <w:tcW w:w="8075" w:type="dxa"/>
          </w:tcPr>
          <w:p w14:paraId="498751E7" w14:textId="4CEF4753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26694B">
              <w:rPr>
                <w:rFonts w:ascii="Arial" w:hAnsi="Arial" w:cs="Arial"/>
                <w:lang w:val="fr-CA"/>
              </w:rPr>
              <w:t xml:space="preserve">soutien à une négociation ou une </w:t>
            </w:r>
            <w:r>
              <w:rPr>
                <w:rFonts w:ascii="Arial" w:hAnsi="Arial" w:cs="Arial"/>
                <w:lang w:val="fr-CA"/>
              </w:rPr>
              <w:t>opération</w:t>
            </w:r>
          </w:p>
        </w:tc>
        <w:tc>
          <w:tcPr>
            <w:tcW w:w="1275" w:type="dxa"/>
            <w:vAlign w:val="center"/>
          </w:tcPr>
          <w:p w14:paraId="675DE162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7679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4A00437A" w14:textId="77777777" w:rsidTr="000E254A">
        <w:tc>
          <w:tcPr>
            <w:tcW w:w="8075" w:type="dxa"/>
          </w:tcPr>
          <w:p w14:paraId="64CDC61D" w14:textId="3FB28138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26694B">
              <w:rPr>
                <w:rFonts w:ascii="Arial" w:hAnsi="Arial" w:cs="Arial"/>
                <w:lang w:val="fr-CA"/>
              </w:rPr>
              <w:t>communication juridique</w:t>
            </w:r>
          </w:p>
        </w:tc>
        <w:tc>
          <w:tcPr>
            <w:tcW w:w="1275" w:type="dxa"/>
            <w:vAlign w:val="center"/>
          </w:tcPr>
          <w:p w14:paraId="45362A44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342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0F7A69C9" w14:textId="77777777" w:rsidTr="000E254A">
        <w:tc>
          <w:tcPr>
            <w:tcW w:w="8075" w:type="dxa"/>
          </w:tcPr>
          <w:p w14:paraId="072971D2" w14:textId="21670E26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26694B">
              <w:rPr>
                <w:rFonts w:ascii="Arial" w:hAnsi="Arial" w:cs="Arial"/>
                <w:lang w:val="fr-CA"/>
              </w:rPr>
              <w:t>déposer des documents juridiques</w:t>
            </w:r>
          </w:p>
        </w:tc>
        <w:tc>
          <w:tcPr>
            <w:tcW w:w="1275" w:type="dxa"/>
            <w:vAlign w:val="center"/>
          </w:tcPr>
          <w:p w14:paraId="5C00383D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0945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A426D9" w:rsidRPr="00167523" w14:paraId="7F739F20" w14:textId="77777777" w:rsidTr="000E254A">
        <w:tc>
          <w:tcPr>
            <w:tcW w:w="8075" w:type="dxa"/>
          </w:tcPr>
          <w:p w14:paraId="6638ED87" w14:textId="70402594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 xml:space="preserve">Aide limitée </w:t>
            </w:r>
            <w:r w:rsidR="001D120C" w:rsidRPr="00A426D9">
              <w:rPr>
                <w:rFonts w:ascii="Arial" w:hAnsi="Arial" w:cs="Arial"/>
                <w:lang w:val="fr-CA"/>
              </w:rPr>
              <w:t xml:space="preserve">– </w:t>
            </w:r>
            <w:r>
              <w:rPr>
                <w:rFonts w:ascii="Arial" w:hAnsi="Arial" w:cs="Arial"/>
                <w:lang w:val="fr-CA"/>
              </w:rPr>
              <w:t>p</w:t>
            </w:r>
            <w:r w:rsidRPr="0026694B">
              <w:rPr>
                <w:rFonts w:ascii="Arial" w:hAnsi="Arial" w:cs="Arial"/>
                <w:lang w:val="fr-CA"/>
              </w:rPr>
              <w:t>réparation/accompagnement dans le processus juridique</w:t>
            </w:r>
          </w:p>
        </w:tc>
        <w:tc>
          <w:tcPr>
            <w:tcW w:w="1275" w:type="dxa"/>
            <w:vAlign w:val="center"/>
          </w:tcPr>
          <w:p w14:paraId="30FD4603" w14:textId="77777777" w:rsidR="00A426D9" w:rsidRPr="00167523" w:rsidRDefault="0089265F" w:rsidP="00A426D9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001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6D9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35F3F8FF" w14:textId="77777777" w:rsidTr="000E254A">
        <w:tc>
          <w:tcPr>
            <w:tcW w:w="8075" w:type="dxa"/>
          </w:tcPr>
          <w:p w14:paraId="263A9262" w14:textId="0D983EB1" w:rsidR="002D3973" w:rsidRPr="00A426D9" w:rsidRDefault="00A426D9" w:rsidP="00CD438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 xml:space="preserve">Aide </w:t>
            </w:r>
            <w:r w:rsidR="001E5E5B">
              <w:rPr>
                <w:rFonts w:ascii="Arial" w:hAnsi="Arial" w:cs="Arial"/>
                <w:lang w:val="fr-CA"/>
              </w:rPr>
              <w:t xml:space="preserve">accrue </w:t>
            </w:r>
            <w:r w:rsidR="002D3973" w:rsidRPr="00A426D9">
              <w:rPr>
                <w:rFonts w:ascii="Arial" w:hAnsi="Arial" w:cs="Arial"/>
                <w:lang w:val="fr-CA"/>
              </w:rPr>
              <w:t>– pr</w:t>
            </w:r>
            <w:r w:rsidRPr="00A426D9">
              <w:rPr>
                <w:rFonts w:ascii="Arial" w:hAnsi="Arial" w:cs="Arial"/>
                <w:lang w:val="fr-CA"/>
              </w:rPr>
              <w:t>é</w:t>
            </w:r>
            <w:r w:rsidR="002D3973" w:rsidRPr="00A426D9">
              <w:rPr>
                <w:rFonts w:ascii="Arial" w:hAnsi="Arial" w:cs="Arial"/>
                <w:lang w:val="fr-CA"/>
              </w:rPr>
              <w:t>paration/n</w:t>
            </w:r>
            <w:r w:rsidRPr="00A426D9">
              <w:rPr>
                <w:rFonts w:ascii="Arial" w:hAnsi="Arial" w:cs="Arial"/>
                <w:lang w:val="fr-CA"/>
              </w:rPr>
              <w:t>é</w:t>
            </w:r>
            <w:r w:rsidR="002D3973" w:rsidRPr="00A426D9">
              <w:rPr>
                <w:rFonts w:ascii="Arial" w:hAnsi="Arial" w:cs="Arial"/>
                <w:lang w:val="fr-CA"/>
              </w:rPr>
              <w:t>go</w:t>
            </w:r>
            <w:r>
              <w:rPr>
                <w:rFonts w:ascii="Arial" w:hAnsi="Arial" w:cs="Arial"/>
                <w:lang w:val="fr-CA"/>
              </w:rPr>
              <w:t>c</w:t>
            </w:r>
            <w:r w:rsidR="002D3973" w:rsidRPr="00A426D9">
              <w:rPr>
                <w:rFonts w:ascii="Arial" w:hAnsi="Arial" w:cs="Arial"/>
                <w:lang w:val="fr-CA"/>
              </w:rPr>
              <w:t xml:space="preserve">iation </w:t>
            </w:r>
            <w:r w:rsidR="00183AAF">
              <w:rPr>
                <w:rFonts w:ascii="Arial" w:hAnsi="Arial" w:cs="Arial"/>
                <w:lang w:val="fr-CA"/>
              </w:rPr>
              <w:t xml:space="preserve">d’un règlement </w:t>
            </w:r>
          </w:p>
        </w:tc>
        <w:tc>
          <w:tcPr>
            <w:tcW w:w="1275" w:type="dxa"/>
            <w:vAlign w:val="center"/>
          </w:tcPr>
          <w:p w14:paraId="300E76E5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7850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1ACC9D71" w14:textId="77777777" w:rsidTr="000E254A">
        <w:tc>
          <w:tcPr>
            <w:tcW w:w="8075" w:type="dxa"/>
          </w:tcPr>
          <w:p w14:paraId="6BA42540" w14:textId="4ECEDC3B" w:rsidR="002D3973" w:rsidRPr="00A426D9" w:rsidRDefault="00A426D9" w:rsidP="00CD438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 xml:space="preserve">Aide </w:t>
            </w:r>
            <w:r w:rsidR="001E5E5B">
              <w:rPr>
                <w:rFonts w:ascii="Arial" w:hAnsi="Arial" w:cs="Arial"/>
                <w:lang w:val="fr-CA"/>
              </w:rPr>
              <w:t xml:space="preserve">accrue </w:t>
            </w:r>
            <w:r w:rsidR="002D3973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A426D9">
              <w:rPr>
                <w:rFonts w:ascii="Arial" w:hAnsi="Arial" w:cs="Arial"/>
                <w:lang w:val="fr-CA"/>
              </w:rPr>
              <w:t>négo</w:t>
            </w:r>
            <w:r>
              <w:rPr>
                <w:rFonts w:ascii="Arial" w:hAnsi="Arial" w:cs="Arial"/>
                <w:lang w:val="fr-CA"/>
              </w:rPr>
              <w:t>c</w:t>
            </w:r>
            <w:r w:rsidRPr="00A426D9">
              <w:rPr>
                <w:rFonts w:ascii="Arial" w:hAnsi="Arial" w:cs="Arial"/>
                <w:lang w:val="fr-CA"/>
              </w:rPr>
              <w:t xml:space="preserve">iation </w:t>
            </w:r>
            <w:r>
              <w:rPr>
                <w:rFonts w:ascii="Arial" w:hAnsi="Arial" w:cs="Arial"/>
                <w:lang w:val="fr-CA"/>
              </w:rPr>
              <w:t>d’un</w:t>
            </w:r>
            <w:r w:rsidR="00183AAF">
              <w:rPr>
                <w:rFonts w:ascii="Arial" w:hAnsi="Arial" w:cs="Arial"/>
                <w:lang w:val="fr-CA"/>
              </w:rPr>
              <w:t xml:space="preserve"> règlement </w:t>
            </w:r>
            <w:r w:rsidRPr="00A426D9">
              <w:rPr>
                <w:rFonts w:ascii="Arial" w:hAnsi="Arial" w:cs="Arial"/>
                <w:lang w:val="fr-CA"/>
              </w:rPr>
              <w:t xml:space="preserve">sans </w:t>
            </w:r>
            <w:r w:rsidR="002D3973" w:rsidRPr="00A426D9">
              <w:rPr>
                <w:rFonts w:ascii="Arial" w:hAnsi="Arial" w:cs="Arial"/>
                <w:lang w:val="fr-CA"/>
              </w:rPr>
              <w:t>litig</w:t>
            </w:r>
            <w:r w:rsidRPr="00A426D9">
              <w:rPr>
                <w:rFonts w:ascii="Arial" w:hAnsi="Arial" w:cs="Arial"/>
                <w:lang w:val="fr-CA"/>
              </w:rPr>
              <w:t>e</w:t>
            </w:r>
          </w:p>
        </w:tc>
        <w:tc>
          <w:tcPr>
            <w:tcW w:w="1275" w:type="dxa"/>
            <w:vAlign w:val="center"/>
          </w:tcPr>
          <w:p w14:paraId="1336078E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2663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691A192C" w14:textId="77777777" w:rsidTr="000E254A">
        <w:tc>
          <w:tcPr>
            <w:tcW w:w="8075" w:type="dxa"/>
          </w:tcPr>
          <w:p w14:paraId="36C0BD23" w14:textId="42DFBA5B" w:rsidR="002D3973" w:rsidRPr="00A426D9" w:rsidRDefault="00A426D9" w:rsidP="00CD438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 xml:space="preserve">Aide </w:t>
            </w:r>
            <w:r w:rsidR="001E5E5B">
              <w:rPr>
                <w:rFonts w:ascii="Arial" w:hAnsi="Arial" w:cs="Arial"/>
                <w:lang w:val="fr-CA"/>
              </w:rPr>
              <w:t xml:space="preserve">accrue </w:t>
            </w:r>
            <w:r w:rsidR="002D3973" w:rsidRPr="00A426D9">
              <w:rPr>
                <w:rFonts w:ascii="Arial" w:hAnsi="Arial" w:cs="Arial"/>
                <w:lang w:val="fr-CA"/>
              </w:rPr>
              <w:t xml:space="preserve">– </w:t>
            </w:r>
            <w:r w:rsidRPr="00A426D9">
              <w:rPr>
                <w:rFonts w:ascii="Arial" w:hAnsi="Arial" w:cs="Arial"/>
                <w:lang w:val="fr-CA"/>
              </w:rPr>
              <w:t xml:space="preserve">négociation </w:t>
            </w:r>
            <w:r w:rsidR="00183AAF">
              <w:rPr>
                <w:rFonts w:ascii="Arial" w:hAnsi="Arial" w:cs="Arial"/>
                <w:lang w:val="fr-CA"/>
              </w:rPr>
              <w:t xml:space="preserve">d’un règlement </w:t>
            </w:r>
            <w:r>
              <w:rPr>
                <w:rFonts w:ascii="Arial" w:hAnsi="Arial" w:cs="Arial"/>
                <w:lang w:val="fr-CA"/>
              </w:rPr>
              <w:t xml:space="preserve">avec </w:t>
            </w:r>
            <w:r w:rsidRPr="00A426D9">
              <w:rPr>
                <w:rFonts w:ascii="Arial" w:hAnsi="Arial" w:cs="Arial"/>
                <w:lang w:val="fr-CA"/>
              </w:rPr>
              <w:t xml:space="preserve">litige </w:t>
            </w:r>
          </w:p>
        </w:tc>
        <w:tc>
          <w:tcPr>
            <w:tcW w:w="1275" w:type="dxa"/>
            <w:vAlign w:val="center"/>
          </w:tcPr>
          <w:p w14:paraId="1B24AD53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0050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5E534FFF" w14:textId="77777777" w:rsidTr="000E254A">
        <w:tc>
          <w:tcPr>
            <w:tcW w:w="8075" w:type="dxa"/>
          </w:tcPr>
          <w:p w14:paraId="2944ACE4" w14:textId="4A7DD530" w:rsidR="002D3973" w:rsidRPr="00A426D9" w:rsidRDefault="00A426D9" w:rsidP="00CD438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 xml:space="preserve">Aide </w:t>
            </w:r>
            <w:r w:rsidR="001E5E5B">
              <w:rPr>
                <w:rFonts w:ascii="Arial" w:hAnsi="Arial" w:cs="Arial"/>
                <w:lang w:val="fr-CA"/>
              </w:rPr>
              <w:t xml:space="preserve">accrue </w:t>
            </w:r>
            <w:r w:rsidR="002D3973" w:rsidRPr="00A426D9">
              <w:rPr>
                <w:rFonts w:ascii="Arial" w:hAnsi="Arial" w:cs="Arial"/>
                <w:lang w:val="fr-CA"/>
              </w:rPr>
              <w:t xml:space="preserve">– </w:t>
            </w:r>
            <w:r w:rsidR="00183AAF" w:rsidRPr="0026694B">
              <w:rPr>
                <w:rFonts w:ascii="Arial" w:hAnsi="Arial" w:cs="Arial"/>
                <w:lang w:val="fr-CA"/>
              </w:rPr>
              <w:t>représentation dans une instance administrative ou judiciaire</w:t>
            </w:r>
          </w:p>
        </w:tc>
        <w:tc>
          <w:tcPr>
            <w:tcW w:w="1275" w:type="dxa"/>
            <w:vAlign w:val="center"/>
          </w:tcPr>
          <w:p w14:paraId="4AA95CA0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320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46267ED1" w14:textId="77777777" w:rsidTr="000E254A">
        <w:tc>
          <w:tcPr>
            <w:tcW w:w="8075" w:type="dxa"/>
          </w:tcPr>
          <w:p w14:paraId="3D30DCBA" w14:textId="16B89529" w:rsidR="002D3973" w:rsidRPr="00A426D9" w:rsidRDefault="00A426D9" w:rsidP="00CD4382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 xml:space="preserve">Aide </w:t>
            </w:r>
            <w:r w:rsidR="001E5E5B">
              <w:rPr>
                <w:rFonts w:ascii="Arial" w:hAnsi="Arial" w:cs="Arial"/>
                <w:lang w:val="fr-CA"/>
              </w:rPr>
              <w:t xml:space="preserve">accrue </w:t>
            </w:r>
            <w:r w:rsidR="002D3973" w:rsidRPr="00A426D9">
              <w:rPr>
                <w:rFonts w:ascii="Arial" w:hAnsi="Arial" w:cs="Arial"/>
                <w:lang w:val="fr-CA"/>
              </w:rPr>
              <w:t xml:space="preserve">– </w:t>
            </w:r>
            <w:r w:rsidR="00183AAF" w:rsidRPr="0026694B">
              <w:rPr>
                <w:rFonts w:ascii="Arial" w:hAnsi="Arial" w:cs="Arial"/>
                <w:lang w:val="fr-CA"/>
              </w:rPr>
              <w:t>autre qu’une négociation de règlement, un litige ou une décision judiciaire ou administrative</w:t>
            </w:r>
          </w:p>
        </w:tc>
        <w:tc>
          <w:tcPr>
            <w:tcW w:w="1275" w:type="dxa"/>
            <w:vAlign w:val="center"/>
          </w:tcPr>
          <w:p w14:paraId="1690A56A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9963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7898986B" w14:textId="77777777" w:rsidTr="000E254A">
        <w:tc>
          <w:tcPr>
            <w:tcW w:w="8075" w:type="dxa"/>
          </w:tcPr>
          <w:p w14:paraId="4DDBF151" w14:textId="59F27F81" w:rsidR="002D3973" w:rsidRPr="00167523" w:rsidRDefault="00A426D9" w:rsidP="00CD438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2D3973" w:rsidRPr="00167523">
              <w:rPr>
                <w:rFonts w:ascii="Arial" w:hAnsi="Arial" w:cs="Arial"/>
                <w:lang w:val="fr-CA"/>
              </w:rPr>
              <w:t>epr</w:t>
            </w:r>
            <w:r>
              <w:rPr>
                <w:rFonts w:ascii="Arial" w:hAnsi="Arial" w:cs="Arial"/>
                <w:lang w:val="fr-CA"/>
              </w:rPr>
              <w:t>é</w:t>
            </w:r>
            <w:r w:rsidR="002D3973" w:rsidRPr="00167523">
              <w:rPr>
                <w:rFonts w:ascii="Arial" w:hAnsi="Arial" w:cs="Arial"/>
                <w:lang w:val="fr-CA"/>
              </w:rPr>
              <w:t xml:space="preserve">sentation </w:t>
            </w:r>
            <w:r>
              <w:rPr>
                <w:rFonts w:ascii="Arial" w:hAnsi="Arial" w:cs="Arial"/>
                <w:lang w:val="fr-CA"/>
              </w:rPr>
              <w:t>complète et aide juridique</w:t>
            </w:r>
          </w:p>
        </w:tc>
        <w:tc>
          <w:tcPr>
            <w:tcW w:w="1275" w:type="dxa"/>
            <w:vAlign w:val="center"/>
          </w:tcPr>
          <w:p w14:paraId="09C57EA8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27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5C5EE5C2" w14:textId="77777777" w:rsidTr="000E254A">
        <w:tc>
          <w:tcPr>
            <w:tcW w:w="8075" w:type="dxa"/>
          </w:tcPr>
          <w:p w14:paraId="111C3337" w14:textId="522C3F62" w:rsidR="002D3973" w:rsidRPr="00167523" w:rsidRDefault="002D3973" w:rsidP="00CD4382">
            <w:pPr>
              <w:rPr>
                <w:rFonts w:ascii="Arial" w:hAnsi="Arial" w:cs="Arial"/>
                <w:lang w:val="fr-CA"/>
              </w:rPr>
            </w:pPr>
            <w:r w:rsidRPr="00167523">
              <w:rPr>
                <w:rFonts w:ascii="Arial" w:hAnsi="Arial" w:cs="Arial"/>
                <w:lang w:val="fr-CA"/>
              </w:rPr>
              <w:t>Re</w:t>
            </w:r>
            <w:r w:rsidR="00A426D9">
              <w:rPr>
                <w:rFonts w:ascii="Arial" w:hAnsi="Arial" w:cs="Arial"/>
                <w:lang w:val="fr-CA"/>
              </w:rPr>
              <w:t>nvoi à un(e) représentant(e) juridique</w:t>
            </w:r>
          </w:p>
        </w:tc>
        <w:tc>
          <w:tcPr>
            <w:tcW w:w="1275" w:type="dxa"/>
            <w:vAlign w:val="center"/>
          </w:tcPr>
          <w:p w14:paraId="01E57FA7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8378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  <w:tr w:rsidR="002D3973" w:rsidRPr="00167523" w14:paraId="4105F4F0" w14:textId="77777777" w:rsidTr="000E254A">
        <w:tc>
          <w:tcPr>
            <w:tcW w:w="8075" w:type="dxa"/>
          </w:tcPr>
          <w:p w14:paraId="7F60DE8A" w14:textId="77777777" w:rsidR="00A426D9" w:rsidRPr="00167523" w:rsidRDefault="00A426D9" w:rsidP="00A426D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Autre</w:t>
            </w:r>
            <w:r w:rsidRPr="00167523">
              <w:rPr>
                <w:rFonts w:ascii="Arial" w:hAnsi="Arial" w:cs="Arial"/>
                <w:lang w:val="fr-CA"/>
              </w:rPr>
              <w:t xml:space="preserve"> (</w:t>
            </w:r>
            <w:r>
              <w:rPr>
                <w:rFonts w:ascii="Arial" w:hAnsi="Arial" w:cs="Arial"/>
                <w:lang w:val="fr-CA"/>
              </w:rPr>
              <w:t>décrire</w:t>
            </w:r>
            <w:r w:rsidRPr="00167523">
              <w:rPr>
                <w:rFonts w:ascii="Arial" w:hAnsi="Arial" w:cs="Arial"/>
                <w:lang w:val="fr-CA"/>
              </w:rPr>
              <w:t>)</w:t>
            </w:r>
          </w:p>
          <w:p w14:paraId="424661E6" w14:textId="77777777" w:rsidR="00A426D9" w:rsidRPr="00A426D9" w:rsidRDefault="00A426D9" w:rsidP="00A426D9">
            <w:pPr>
              <w:rPr>
                <w:rFonts w:ascii="Arial" w:hAnsi="Arial" w:cs="Arial"/>
                <w:lang w:val="fr-CA"/>
              </w:rPr>
            </w:pPr>
            <w:r w:rsidRPr="00A426D9">
              <w:rPr>
                <w:rFonts w:ascii="Arial" w:hAnsi="Arial" w:cs="Arial"/>
                <w:lang w:val="fr-CA"/>
              </w:rPr>
              <w:t>[Nota : Donner une description ici le cas échéant]</w:t>
            </w:r>
          </w:p>
          <w:p w14:paraId="3FA1373E" w14:textId="151AF9EC" w:rsidR="00096112" w:rsidRPr="00167523" w:rsidRDefault="00096112" w:rsidP="00CD438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5" w:type="dxa"/>
            <w:vAlign w:val="center"/>
          </w:tcPr>
          <w:p w14:paraId="26D1285B" w14:textId="77777777" w:rsidR="002D3973" w:rsidRPr="00167523" w:rsidRDefault="0089265F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8387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 w:rsidRPr="00167523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</w:p>
        </w:tc>
      </w:tr>
    </w:tbl>
    <w:p w14:paraId="4EEDBF70" w14:textId="77777777" w:rsidR="00732992" w:rsidRPr="00167523" w:rsidRDefault="00732992" w:rsidP="00732992">
      <w:pPr>
        <w:rPr>
          <w:rFonts w:ascii="Arial" w:hAnsi="Arial" w:cs="Arial"/>
          <w:lang w:val="fr-CA"/>
        </w:rPr>
      </w:pPr>
    </w:p>
    <w:p w14:paraId="33621BCA" w14:textId="6E1F5DE6" w:rsidR="00732992" w:rsidRPr="00167523" w:rsidRDefault="00732992" w:rsidP="005E6E37">
      <w:pPr>
        <w:rPr>
          <w:rFonts w:ascii="Arial" w:hAnsi="Arial" w:cs="Arial"/>
          <w:lang w:val="fr-CA"/>
        </w:rPr>
      </w:pPr>
    </w:p>
    <w:p w14:paraId="523DF9E0" w14:textId="65B98C15" w:rsidR="00B84852" w:rsidRPr="00AA6B54" w:rsidRDefault="00AA6B54" w:rsidP="00B84852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AA6B54">
        <w:rPr>
          <w:rFonts w:ascii="Arial" w:hAnsi="Arial" w:cs="Arial"/>
          <w:lang w:val="fr-CA"/>
        </w:rPr>
        <w:t xml:space="preserve">Dans quel ressort entendez-vous </w:t>
      </w:r>
      <w:r w:rsidR="00252532" w:rsidRPr="00252532">
        <w:rPr>
          <w:rFonts w:ascii="Arial" w:hAnsi="Arial" w:cs="Arial"/>
          <w:lang w:val="fr-CA"/>
        </w:rPr>
        <w:t>exercer votre activité</w:t>
      </w:r>
      <w:r w:rsidR="00B84852" w:rsidRPr="00AA6B54">
        <w:rPr>
          <w:rFonts w:ascii="Arial" w:hAnsi="Arial" w:cs="Arial"/>
          <w:lang w:val="fr-CA"/>
        </w:rPr>
        <w:t xml:space="preserve">? </w:t>
      </w:r>
      <w:r w:rsidRPr="00AA6B54">
        <w:rPr>
          <w:rFonts w:ascii="Arial" w:hAnsi="Arial" w:cs="Arial"/>
          <w:lang w:val="fr-CA"/>
        </w:rPr>
        <w:t xml:space="preserve">Veuillez </w:t>
      </w:r>
      <w:r w:rsidR="00252532">
        <w:rPr>
          <w:rFonts w:ascii="Arial" w:hAnsi="Arial" w:cs="Arial"/>
          <w:lang w:val="fr-CA"/>
        </w:rPr>
        <w:t xml:space="preserve">également </w:t>
      </w:r>
      <w:r w:rsidRPr="00AA6B54">
        <w:rPr>
          <w:rFonts w:ascii="Arial" w:hAnsi="Arial" w:cs="Arial"/>
          <w:lang w:val="fr-CA"/>
        </w:rPr>
        <w:t>préciser si vous avez obtenu</w:t>
      </w:r>
      <w:r w:rsidR="00B84852" w:rsidRPr="00AA6B54">
        <w:rPr>
          <w:rFonts w:ascii="Arial" w:hAnsi="Arial" w:cs="Arial"/>
          <w:lang w:val="fr-CA"/>
        </w:rPr>
        <w:t xml:space="preserve">, </w:t>
      </w:r>
      <w:r w:rsidRPr="00AA6B54">
        <w:rPr>
          <w:rFonts w:ascii="Arial" w:hAnsi="Arial" w:cs="Arial"/>
          <w:lang w:val="fr-CA"/>
        </w:rPr>
        <w:t>ou</w:t>
      </w:r>
      <w:r>
        <w:rPr>
          <w:rFonts w:ascii="Arial" w:hAnsi="Arial" w:cs="Arial"/>
          <w:lang w:val="fr-CA"/>
        </w:rPr>
        <w:t xml:space="preserve"> entendez obtenir </w:t>
      </w:r>
      <w:r w:rsidR="00252532">
        <w:rPr>
          <w:rFonts w:ascii="Arial" w:hAnsi="Arial" w:cs="Arial"/>
          <w:lang w:val="fr-CA"/>
        </w:rPr>
        <w:t xml:space="preserve">un </w:t>
      </w:r>
      <w:r>
        <w:rPr>
          <w:rFonts w:ascii="Arial" w:hAnsi="Arial" w:cs="Arial"/>
          <w:lang w:val="fr-CA"/>
        </w:rPr>
        <w:t xml:space="preserve">permis </w:t>
      </w:r>
      <w:r w:rsidR="00252532">
        <w:rPr>
          <w:rFonts w:ascii="Arial" w:hAnsi="Arial" w:cs="Arial"/>
          <w:lang w:val="fr-CA"/>
        </w:rPr>
        <w:t xml:space="preserve">d’exploitation </w:t>
      </w:r>
      <w:r w:rsidR="007F02C0">
        <w:rPr>
          <w:rFonts w:ascii="Arial" w:hAnsi="Arial" w:cs="Arial"/>
          <w:lang w:val="fr-CA"/>
        </w:rPr>
        <w:t xml:space="preserve">d’entreprise </w:t>
      </w:r>
      <w:r>
        <w:rPr>
          <w:rFonts w:ascii="Arial" w:hAnsi="Arial" w:cs="Arial"/>
          <w:lang w:val="fr-CA"/>
        </w:rPr>
        <w:t xml:space="preserve">en </w:t>
      </w:r>
      <w:r w:rsidR="00B84852" w:rsidRPr="00AA6B54">
        <w:rPr>
          <w:rFonts w:ascii="Arial" w:hAnsi="Arial" w:cs="Arial"/>
          <w:lang w:val="fr-CA"/>
        </w:rPr>
        <w:t>Ontario.</w:t>
      </w:r>
    </w:p>
    <w:p w14:paraId="2EA7F02D" w14:textId="77777777" w:rsidR="00B84852" w:rsidRPr="00AA6B54" w:rsidRDefault="00B84852" w:rsidP="00B84852">
      <w:pPr>
        <w:rPr>
          <w:rFonts w:ascii="Arial" w:hAnsi="Arial" w:cs="Arial"/>
          <w:lang w:val="fr-CA"/>
        </w:rPr>
      </w:pPr>
    </w:p>
    <w:p w14:paraId="7BB5B41A" w14:textId="77777777" w:rsidR="00B84852" w:rsidRPr="00AA6B54" w:rsidRDefault="00B84852" w:rsidP="00B84852">
      <w:pPr>
        <w:rPr>
          <w:rFonts w:ascii="Arial" w:hAnsi="Arial" w:cs="Arial"/>
          <w:lang w:val="fr-CA"/>
        </w:rPr>
      </w:pPr>
    </w:p>
    <w:p w14:paraId="04CB4DC6" w14:textId="52D08369" w:rsidR="00B84852" w:rsidRPr="00167523" w:rsidRDefault="00AA6B54" w:rsidP="00B84852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Qu’est-ce qui rend votre service novateur</w:t>
      </w:r>
      <w:r w:rsidR="00B84852" w:rsidRPr="00167523">
        <w:rPr>
          <w:rFonts w:ascii="Arial" w:hAnsi="Arial" w:cs="Arial"/>
          <w:lang w:val="fr-CA"/>
        </w:rPr>
        <w:t>?</w:t>
      </w:r>
    </w:p>
    <w:p w14:paraId="06735004" w14:textId="77777777" w:rsidR="00B84852" w:rsidRPr="00167523" w:rsidRDefault="00B84852" w:rsidP="00B84852">
      <w:pPr>
        <w:rPr>
          <w:rFonts w:ascii="Arial" w:hAnsi="Arial" w:cs="Arial"/>
          <w:lang w:val="fr-CA"/>
        </w:rPr>
      </w:pPr>
    </w:p>
    <w:p w14:paraId="10D16DF1" w14:textId="77777777" w:rsidR="00B84852" w:rsidRPr="00167523" w:rsidRDefault="00B84852" w:rsidP="00B84852">
      <w:pPr>
        <w:rPr>
          <w:rFonts w:ascii="Arial" w:hAnsi="Arial" w:cs="Arial"/>
          <w:lang w:val="fr-CA"/>
        </w:rPr>
      </w:pPr>
    </w:p>
    <w:p w14:paraId="4D736AC6" w14:textId="3FBDC3DC" w:rsidR="00B84852" w:rsidRPr="00AA6B54" w:rsidRDefault="00AA6B54" w:rsidP="00B84852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AA6B54">
        <w:rPr>
          <w:rFonts w:ascii="Arial" w:hAnsi="Arial" w:cs="Arial"/>
          <w:lang w:val="fr-CA"/>
        </w:rPr>
        <w:t xml:space="preserve">Comment le service proposé </w:t>
      </w:r>
      <w:r w:rsidR="007F02C0">
        <w:rPr>
          <w:rFonts w:ascii="Arial" w:hAnsi="Arial" w:cs="Arial"/>
          <w:lang w:val="fr-CA"/>
        </w:rPr>
        <w:t>améliore-t-il</w:t>
      </w:r>
      <w:r w:rsidRPr="00AA6B54">
        <w:rPr>
          <w:rFonts w:ascii="Arial" w:hAnsi="Arial" w:cs="Arial"/>
          <w:lang w:val="fr-CA"/>
        </w:rPr>
        <w:t xml:space="preserve"> l’accès au</w:t>
      </w:r>
      <w:r>
        <w:rPr>
          <w:rFonts w:ascii="Arial" w:hAnsi="Arial" w:cs="Arial"/>
          <w:lang w:val="fr-CA"/>
        </w:rPr>
        <w:t xml:space="preserve">x services juridiques ou l’accès à la </w:t>
      </w:r>
      <w:r w:rsidR="00B84852" w:rsidRPr="00AA6B54">
        <w:rPr>
          <w:rFonts w:ascii="Arial" w:hAnsi="Arial" w:cs="Arial"/>
          <w:lang w:val="fr-CA"/>
        </w:rPr>
        <w:t>justice?</w:t>
      </w:r>
    </w:p>
    <w:p w14:paraId="5FD41EEC" w14:textId="77777777" w:rsidR="00B84852" w:rsidRPr="00AA6B54" w:rsidRDefault="00B84852" w:rsidP="00B84852">
      <w:pPr>
        <w:rPr>
          <w:rFonts w:ascii="Arial" w:hAnsi="Arial" w:cs="Arial"/>
          <w:b/>
          <w:bCs/>
          <w:lang w:val="fr-CA"/>
        </w:rPr>
      </w:pPr>
    </w:p>
    <w:p w14:paraId="67B31A46" w14:textId="77777777" w:rsidR="00B84852" w:rsidRPr="00AA6B54" w:rsidRDefault="00B84852" w:rsidP="00B84852">
      <w:pPr>
        <w:rPr>
          <w:rFonts w:ascii="Arial" w:hAnsi="Arial" w:cs="Arial"/>
          <w:lang w:val="fr-CA"/>
        </w:rPr>
      </w:pPr>
    </w:p>
    <w:p w14:paraId="5D03E7C3" w14:textId="6E0FAA2F" w:rsidR="00B84852" w:rsidRPr="00AA6B54" w:rsidRDefault="00AA6B54" w:rsidP="00B84852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AA6B54">
        <w:rPr>
          <w:rFonts w:ascii="Arial" w:hAnsi="Arial" w:cs="Arial"/>
          <w:lang w:val="fr-CA"/>
        </w:rPr>
        <w:t xml:space="preserve">Qu’est-ce qui rend le </w:t>
      </w:r>
      <w:r>
        <w:rPr>
          <w:rFonts w:ascii="Arial" w:hAnsi="Arial" w:cs="Arial"/>
          <w:lang w:val="fr-CA"/>
        </w:rPr>
        <w:t xml:space="preserve">service proposé </w:t>
      </w:r>
      <w:r w:rsidR="00B84852" w:rsidRPr="00AA6B54">
        <w:rPr>
          <w:rFonts w:ascii="Arial" w:hAnsi="Arial" w:cs="Arial"/>
          <w:lang w:val="fr-CA"/>
        </w:rPr>
        <w:t>viable (</w:t>
      </w:r>
      <w:r>
        <w:rPr>
          <w:rFonts w:ascii="Arial" w:hAnsi="Arial" w:cs="Arial"/>
          <w:lang w:val="fr-CA"/>
        </w:rPr>
        <w:t xml:space="preserve">c.-à-d. durable ou </w:t>
      </w:r>
      <w:r w:rsidR="007F02C0">
        <w:rPr>
          <w:rFonts w:ascii="Arial" w:hAnsi="Arial" w:cs="Arial"/>
          <w:lang w:val="fr-CA"/>
        </w:rPr>
        <w:t>adaptable</w:t>
      </w:r>
      <w:r w:rsidR="00B84852" w:rsidRPr="00AA6B54">
        <w:rPr>
          <w:rFonts w:ascii="Arial" w:hAnsi="Arial" w:cs="Arial"/>
          <w:lang w:val="fr-CA"/>
        </w:rPr>
        <w:t>)?</w:t>
      </w:r>
    </w:p>
    <w:p w14:paraId="79DF1919" w14:textId="77777777" w:rsidR="00B84852" w:rsidRPr="00AA6B54" w:rsidRDefault="00B84852" w:rsidP="00B84852">
      <w:pPr>
        <w:rPr>
          <w:rFonts w:ascii="Arial" w:hAnsi="Arial" w:cs="Arial"/>
          <w:lang w:val="fr-CA"/>
        </w:rPr>
      </w:pPr>
    </w:p>
    <w:p w14:paraId="46414D4C" w14:textId="48A01E7A" w:rsidR="005E6E37" w:rsidRPr="00183AAF" w:rsidRDefault="00183AAF" w:rsidP="001E2B98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83AAF">
        <w:rPr>
          <w:rFonts w:ascii="Arial" w:hAnsi="Arial" w:cs="Arial"/>
          <w:lang w:val="fr-CA"/>
        </w:rPr>
        <w:t xml:space="preserve">Étapes </w:t>
      </w:r>
      <w:r w:rsidR="001D120C">
        <w:rPr>
          <w:rFonts w:ascii="Arial" w:hAnsi="Arial" w:cs="Arial"/>
          <w:lang w:val="fr-CA"/>
        </w:rPr>
        <w:t xml:space="preserve">du développement </w:t>
      </w:r>
      <w:r w:rsidR="00252532">
        <w:rPr>
          <w:rFonts w:ascii="Arial" w:hAnsi="Arial" w:cs="Arial"/>
          <w:lang w:val="fr-CA"/>
        </w:rPr>
        <w:t>lié</w:t>
      </w:r>
      <w:r w:rsidR="001D120C">
        <w:rPr>
          <w:rFonts w:ascii="Arial" w:hAnsi="Arial" w:cs="Arial"/>
          <w:lang w:val="fr-CA"/>
        </w:rPr>
        <w:t>es</w:t>
      </w:r>
      <w:r w:rsidR="00252532">
        <w:rPr>
          <w:rFonts w:ascii="Arial" w:hAnsi="Arial" w:cs="Arial"/>
          <w:lang w:val="fr-CA"/>
        </w:rPr>
        <w:t xml:space="preserve"> à </w:t>
      </w:r>
      <w:r w:rsidRPr="00183AAF">
        <w:rPr>
          <w:rFonts w:ascii="Arial" w:hAnsi="Arial" w:cs="Arial"/>
          <w:lang w:val="fr-CA"/>
        </w:rPr>
        <w:t xml:space="preserve">votre </w:t>
      </w:r>
      <w:r w:rsidR="005E6E37" w:rsidRPr="00183AAF">
        <w:rPr>
          <w:rFonts w:ascii="Arial" w:hAnsi="Arial" w:cs="Arial"/>
          <w:lang w:val="fr-CA"/>
        </w:rPr>
        <w:t>organi</w:t>
      </w:r>
      <w:r w:rsidRPr="00183AAF">
        <w:rPr>
          <w:rFonts w:ascii="Arial" w:hAnsi="Arial" w:cs="Arial"/>
          <w:lang w:val="fr-CA"/>
        </w:rPr>
        <w:t>s</w:t>
      </w:r>
      <w:r w:rsidR="005E6E37" w:rsidRPr="00183AAF">
        <w:rPr>
          <w:rFonts w:ascii="Arial" w:hAnsi="Arial" w:cs="Arial"/>
          <w:lang w:val="fr-CA"/>
        </w:rPr>
        <w:t xml:space="preserve">ation </w:t>
      </w:r>
      <w:r>
        <w:rPr>
          <w:rFonts w:ascii="Arial" w:hAnsi="Arial" w:cs="Arial"/>
          <w:lang w:val="fr-CA"/>
        </w:rPr>
        <w:t xml:space="preserve">et </w:t>
      </w:r>
      <w:r w:rsidR="00252532">
        <w:rPr>
          <w:rFonts w:ascii="Arial" w:hAnsi="Arial" w:cs="Arial"/>
          <w:lang w:val="fr-CA"/>
        </w:rPr>
        <w:t>a</w:t>
      </w:r>
      <w:r>
        <w:rPr>
          <w:rFonts w:ascii="Arial" w:hAnsi="Arial" w:cs="Arial"/>
          <w:lang w:val="fr-CA"/>
        </w:rPr>
        <w:t xml:space="preserve">u service </w:t>
      </w:r>
      <w:r w:rsidR="004A52CA">
        <w:rPr>
          <w:rFonts w:ascii="Arial" w:hAnsi="Arial" w:cs="Arial"/>
          <w:lang w:val="fr-CA"/>
        </w:rPr>
        <w:t>que vous proposez</w:t>
      </w:r>
      <w:r w:rsidR="005E6E37" w:rsidRPr="00183AAF">
        <w:rPr>
          <w:rFonts w:ascii="Arial" w:hAnsi="Arial" w:cs="Arial"/>
          <w:lang w:val="fr-CA"/>
        </w:rPr>
        <w:t xml:space="preserve">. </w:t>
      </w:r>
    </w:p>
    <w:p w14:paraId="523F30E7" w14:textId="20CA802E" w:rsidR="005E6E37" w:rsidRPr="00167523" w:rsidRDefault="005E6E37" w:rsidP="005E6E37">
      <w:pPr>
        <w:rPr>
          <w:rFonts w:ascii="Arial" w:hAnsi="Arial" w:cs="Arial"/>
          <w:lang w:val="fr-CA"/>
        </w:rPr>
      </w:pPr>
      <w:r w:rsidRPr="00167523">
        <w:rPr>
          <w:rFonts w:ascii="Arial" w:hAnsi="Arial" w:cs="Arial"/>
          <w:lang w:val="fr-CA"/>
        </w:rPr>
        <w:t>*</w:t>
      </w:r>
      <w:r w:rsidR="00183AAF" w:rsidRPr="00183AAF">
        <w:rPr>
          <w:rFonts w:ascii="Arial" w:hAnsi="Arial" w:cs="Arial"/>
          <w:i/>
          <w:iCs/>
          <w:lang w:val="fr-CA"/>
        </w:rPr>
        <w:t>Veuillez noter que ces étapes ne sont pas des facteurs d’approbation</w:t>
      </w:r>
      <w:r w:rsidR="004A52CA">
        <w:rPr>
          <w:rFonts w:ascii="Arial" w:hAnsi="Arial" w:cs="Arial"/>
          <w:i/>
          <w:iCs/>
          <w:lang w:val="fr-CA"/>
        </w:rPr>
        <w:t xml:space="preserve"> particuliers</w:t>
      </w:r>
      <w:r w:rsidR="00183AAF" w:rsidRPr="00183AAF">
        <w:rPr>
          <w:rFonts w:ascii="Arial" w:hAnsi="Arial" w:cs="Arial"/>
          <w:i/>
          <w:iCs/>
          <w:lang w:val="fr-CA"/>
        </w:rPr>
        <w:t> ; elles aident tout simplement l’équipe d’Accès-innovation à comprendre où en sont le demandeur et le service proposé. Certains demandeurs répondront probablement « non » à de nombreuses questions</w:t>
      </w:r>
      <w:r w:rsidRPr="00167523">
        <w:rPr>
          <w:rFonts w:ascii="Arial" w:hAnsi="Arial" w:cs="Arial"/>
          <w:i/>
          <w:iCs/>
          <w:lang w:val="fr-C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3"/>
        <w:gridCol w:w="1417"/>
      </w:tblGrid>
      <w:tr w:rsidR="000E254A" w:rsidRPr="00167523" w14:paraId="1A39C648" w14:textId="77777777" w:rsidTr="00B84852">
        <w:tc>
          <w:tcPr>
            <w:tcW w:w="4242" w:type="pct"/>
            <w:vAlign w:val="center"/>
          </w:tcPr>
          <w:p w14:paraId="5D43F505" w14:textId="47B605AF" w:rsidR="000E254A" w:rsidRPr="00167523" w:rsidRDefault="00A426D9" w:rsidP="000E254A">
            <w:pPr>
              <w:rPr>
                <w:rFonts w:ascii="Arial" w:hAnsi="Arial" w:cs="Arial"/>
                <w:lang w:val="fr-CA"/>
              </w:rPr>
            </w:pPr>
            <w:r w:rsidRPr="0026694B">
              <w:rPr>
                <w:rFonts w:ascii="Arial" w:hAnsi="Arial" w:cs="Arial"/>
                <w:lang w:val="fr-CA"/>
              </w:rPr>
              <w:t>Étape</w:t>
            </w:r>
          </w:p>
        </w:tc>
        <w:tc>
          <w:tcPr>
            <w:tcW w:w="758" w:type="pct"/>
            <w:vAlign w:val="center"/>
          </w:tcPr>
          <w:p w14:paraId="24ACF4D8" w14:textId="565F128E" w:rsidR="000E254A" w:rsidRPr="00167523" w:rsidRDefault="00A426D9" w:rsidP="000E254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  <w:r w:rsidR="00B84852" w:rsidRPr="00167523">
              <w:rPr>
                <w:rFonts w:ascii="Arial" w:hAnsi="Arial" w:cs="Arial"/>
                <w:lang w:val="fr-CA"/>
              </w:rPr>
              <w:t>, no</w:t>
            </w:r>
            <w:r>
              <w:rPr>
                <w:rFonts w:ascii="Arial" w:hAnsi="Arial" w:cs="Arial"/>
                <w:lang w:val="fr-CA"/>
              </w:rPr>
              <w:t>n</w:t>
            </w:r>
            <w:r w:rsidR="00B84852" w:rsidRPr="00167523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>s.o.</w:t>
            </w:r>
          </w:p>
        </w:tc>
      </w:tr>
      <w:tr w:rsidR="000E254A" w:rsidRPr="0089265F" w14:paraId="4DDD9DB5" w14:textId="77777777" w:rsidTr="00B84852">
        <w:tc>
          <w:tcPr>
            <w:tcW w:w="4242" w:type="pct"/>
            <w:vAlign w:val="bottom"/>
          </w:tcPr>
          <w:p w14:paraId="35787A65" w14:textId="7A120809" w:rsidR="000E254A" w:rsidRPr="00167523" w:rsidRDefault="00252532" w:rsidP="000E254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La d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>emande de brevet, marque de commerce ou droit d’auteur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est faite</w:t>
            </w:r>
          </w:p>
        </w:tc>
        <w:tc>
          <w:tcPr>
            <w:tcW w:w="758" w:type="pct"/>
            <w:vAlign w:val="center"/>
          </w:tcPr>
          <w:p w14:paraId="0CE52589" w14:textId="58B92A79" w:rsidR="000E254A" w:rsidRPr="00167523" w:rsidRDefault="000E254A" w:rsidP="000E254A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3A3580" w:rsidRPr="0089265F" w14:paraId="30B17F24" w14:textId="77777777" w:rsidTr="00B84852">
        <w:tc>
          <w:tcPr>
            <w:tcW w:w="4242" w:type="pct"/>
            <w:vAlign w:val="bottom"/>
          </w:tcPr>
          <w:p w14:paraId="38F3A1FC" w14:textId="5176D763" w:rsidR="003A3580" w:rsidRPr="00183AAF" w:rsidRDefault="00183AAF" w:rsidP="00E74EDB">
            <w:pPr>
              <w:rPr>
                <w:rFonts w:ascii="Arial" w:hAnsi="Arial" w:cs="Arial"/>
                <w:lang w:val="fr-CA"/>
              </w:rPr>
            </w:pPr>
            <w:r w:rsidRPr="00183AAF">
              <w:rPr>
                <w:rFonts w:ascii="Arial" w:hAnsi="Arial" w:cs="Arial"/>
                <w:color w:val="000000"/>
                <w:lang w:val="fr-CA"/>
              </w:rPr>
              <w:t>Le demandeur engage ses propres fonds d</w:t>
            </w:r>
            <w:r>
              <w:rPr>
                <w:rFonts w:ascii="Arial" w:hAnsi="Arial" w:cs="Arial"/>
                <w:color w:val="000000"/>
                <w:lang w:val="fr-CA"/>
              </w:rPr>
              <w:t>ans l’entreprise</w:t>
            </w:r>
          </w:p>
        </w:tc>
        <w:tc>
          <w:tcPr>
            <w:tcW w:w="758" w:type="pct"/>
            <w:vAlign w:val="center"/>
          </w:tcPr>
          <w:p w14:paraId="759A04A7" w14:textId="2688A9A3" w:rsidR="003A3580" w:rsidRPr="00183AAF" w:rsidRDefault="003A3580" w:rsidP="00E74EDB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1B2E3CED" w14:textId="77777777" w:rsidTr="00B84852">
        <w:tc>
          <w:tcPr>
            <w:tcW w:w="4242" w:type="pct"/>
            <w:vAlign w:val="bottom"/>
          </w:tcPr>
          <w:p w14:paraId="1BDDDB24" w14:textId="66D979F4" w:rsidR="000E254A" w:rsidRPr="00167523" w:rsidRDefault="00252532" w:rsidP="000E254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La d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 xml:space="preserve">emande de financement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est </w:t>
            </w:r>
            <w:r w:rsidR="00183AAF">
              <w:rPr>
                <w:rFonts w:ascii="Arial" w:hAnsi="Arial" w:cs="Arial"/>
                <w:color w:val="000000"/>
                <w:lang w:val="fr-CA"/>
              </w:rPr>
              <w:t xml:space="preserve">en cours 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>auprès d’une entité externe</w:t>
            </w:r>
          </w:p>
        </w:tc>
        <w:tc>
          <w:tcPr>
            <w:tcW w:w="758" w:type="pct"/>
            <w:vAlign w:val="center"/>
          </w:tcPr>
          <w:p w14:paraId="34AE3B85" w14:textId="0C16F08A" w:rsidR="000E254A" w:rsidRPr="00167523" w:rsidRDefault="000E254A" w:rsidP="000E254A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6C18118B" w14:textId="77777777" w:rsidTr="00B84852">
        <w:tc>
          <w:tcPr>
            <w:tcW w:w="4242" w:type="pct"/>
            <w:vAlign w:val="bottom"/>
          </w:tcPr>
          <w:p w14:paraId="49F817A6" w14:textId="2D630A97" w:rsidR="000E254A" w:rsidRPr="00167523" w:rsidRDefault="00252532" w:rsidP="000E254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Un f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 xml:space="preserve">inancement ou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un 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>investissement</w:t>
            </w:r>
            <w:r w:rsidR="00183AAF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Pr="0026694B">
              <w:rPr>
                <w:rFonts w:ascii="Arial" w:hAnsi="Arial" w:cs="Arial"/>
                <w:color w:val="000000"/>
                <w:lang w:val="fr-CA"/>
              </w:rPr>
              <w:t xml:space="preserve">externe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est </w:t>
            </w:r>
            <w:r w:rsidR="009D6841">
              <w:rPr>
                <w:rFonts w:ascii="Arial" w:hAnsi="Arial" w:cs="Arial"/>
                <w:color w:val="000000"/>
                <w:lang w:val="fr-CA"/>
              </w:rPr>
              <w:t>obtenu</w:t>
            </w:r>
          </w:p>
        </w:tc>
        <w:tc>
          <w:tcPr>
            <w:tcW w:w="758" w:type="pct"/>
            <w:vAlign w:val="center"/>
          </w:tcPr>
          <w:p w14:paraId="762B097E" w14:textId="427D775D" w:rsidR="000E254A" w:rsidRPr="00167523" w:rsidRDefault="000E254A" w:rsidP="000E254A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6DDFB53A" w14:textId="77777777" w:rsidTr="00B84852">
        <w:tc>
          <w:tcPr>
            <w:tcW w:w="4242" w:type="pct"/>
            <w:vAlign w:val="bottom"/>
          </w:tcPr>
          <w:p w14:paraId="7265FB8D" w14:textId="7D32AB0F" w:rsidR="000E254A" w:rsidRPr="00167523" w:rsidRDefault="00252532" w:rsidP="000E254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D</w:t>
            </w:r>
            <w:r w:rsidRPr="0026694B">
              <w:rPr>
                <w:rFonts w:ascii="Arial" w:hAnsi="Arial" w:cs="Arial"/>
                <w:color w:val="000000"/>
                <w:lang w:val="fr-CA"/>
              </w:rPr>
              <w:t>es employés</w:t>
            </w:r>
            <w:r>
              <w:rPr>
                <w:rFonts w:ascii="Arial" w:hAnsi="Arial" w:cs="Arial"/>
                <w:color w:val="000000"/>
                <w:lang w:val="fr-CA"/>
              </w:rPr>
              <w:t>,</w:t>
            </w:r>
            <w:r w:rsidRPr="0026694B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F5049D">
              <w:rPr>
                <w:rFonts w:ascii="Arial" w:hAnsi="Arial" w:cs="Arial"/>
                <w:color w:val="000000"/>
                <w:lang w:val="fr-CA"/>
              </w:rPr>
              <w:t>notamment</w:t>
            </w:r>
            <w:r w:rsidRPr="0026694B">
              <w:rPr>
                <w:rFonts w:ascii="Arial" w:hAnsi="Arial" w:cs="Arial"/>
                <w:color w:val="000000"/>
                <w:lang w:val="fr-CA"/>
              </w:rPr>
              <w:t xml:space="preserve"> des gestionnaires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, ont été </w:t>
            </w:r>
            <w:r w:rsidR="00F77B86">
              <w:rPr>
                <w:rFonts w:ascii="Arial" w:hAnsi="Arial" w:cs="Arial"/>
                <w:color w:val="000000"/>
                <w:lang w:val="fr-CA"/>
              </w:rPr>
              <w:t>recrutés</w:t>
            </w:r>
            <w:r w:rsidR="00F77B86" w:rsidRPr="0026694B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 xml:space="preserve">et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sont </w:t>
            </w:r>
            <w:r w:rsidR="00183AAF">
              <w:rPr>
                <w:rFonts w:ascii="Arial" w:hAnsi="Arial" w:cs="Arial"/>
                <w:color w:val="000000"/>
                <w:lang w:val="fr-CA"/>
              </w:rPr>
              <w:t>rémunér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és </w:t>
            </w:r>
          </w:p>
        </w:tc>
        <w:tc>
          <w:tcPr>
            <w:tcW w:w="758" w:type="pct"/>
            <w:vAlign w:val="center"/>
          </w:tcPr>
          <w:p w14:paraId="682EFE53" w14:textId="7A4E6139" w:rsidR="000E254A" w:rsidRPr="00167523" w:rsidRDefault="000E254A" w:rsidP="000E254A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70FD3064" w14:textId="77777777" w:rsidTr="00B84852">
        <w:tc>
          <w:tcPr>
            <w:tcW w:w="4242" w:type="pct"/>
            <w:vAlign w:val="bottom"/>
          </w:tcPr>
          <w:p w14:paraId="4D4A8B8D" w14:textId="6EBC9F15" w:rsidR="000E254A" w:rsidRPr="00183AAF" w:rsidRDefault="00183AAF" w:rsidP="00E74EDB">
            <w:pPr>
              <w:rPr>
                <w:rFonts w:ascii="Arial" w:hAnsi="Arial" w:cs="Arial"/>
                <w:lang w:val="fr-CA"/>
              </w:rPr>
            </w:pPr>
            <w:r w:rsidRPr="00183AAF">
              <w:rPr>
                <w:rFonts w:ascii="Arial" w:hAnsi="Arial" w:cs="Arial"/>
                <w:color w:val="000000"/>
                <w:lang w:val="fr-CA"/>
              </w:rPr>
              <w:t xml:space="preserve">L’équipe de démarrage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est </w:t>
            </w:r>
            <w:r w:rsidR="00F5049D">
              <w:rPr>
                <w:rFonts w:ascii="Arial" w:hAnsi="Arial" w:cs="Arial"/>
                <w:color w:val="000000"/>
                <w:lang w:val="fr-CA"/>
              </w:rPr>
              <w:t xml:space="preserve">formée et </w:t>
            </w:r>
            <w:r w:rsidR="000E254A" w:rsidRPr="00183AAF">
              <w:rPr>
                <w:rFonts w:ascii="Arial" w:hAnsi="Arial" w:cs="Arial"/>
                <w:color w:val="000000"/>
                <w:lang w:val="fr-CA"/>
              </w:rPr>
              <w:t>organi</w:t>
            </w:r>
            <w:r>
              <w:rPr>
                <w:rFonts w:ascii="Arial" w:hAnsi="Arial" w:cs="Arial"/>
                <w:color w:val="000000"/>
                <w:lang w:val="fr-CA"/>
              </w:rPr>
              <w:t>sée</w:t>
            </w:r>
          </w:p>
        </w:tc>
        <w:tc>
          <w:tcPr>
            <w:tcW w:w="758" w:type="pct"/>
            <w:vAlign w:val="center"/>
          </w:tcPr>
          <w:p w14:paraId="3FD88899" w14:textId="11765BB0" w:rsidR="000E254A" w:rsidRPr="00183AAF" w:rsidRDefault="000E254A" w:rsidP="00E74EDB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3A3580" w:rsidRPr="0089265F" w14:paraId="48CBCECE" w14:textId="77777777" w:rsidTr="00B84852">
        <w:tc>
          <w:tcPr>
            <w:tcW w:w="4242" w:type="pct"/>
            <w:vAlign w:val="bottom"/>
          </w:tcPr>
          <w:p w14:paraId="725EC34B" w14:textId="7E7B2E1E" w:rsidR="003A3580" w:rsidRPr="00183AAF" w:rsidRDefault="00183AAF" w:rsidP="00E74EDB">
            <w:pPr>
              <w:rPr>
                <w:rFonts w:ascii="Arial" w:hAnsi="Arial" w:cs="Arial"/>
                <w:lang w:val="fr-CA"/>
              </w:rPr>
            </w:pPr>
            <w:r w:rsidRPr="00183AAF">
              <w:rPr>
                <w:rFonts w:ascii="Arial" w:hAnsi="Arial" w:cs="Arial"/>
                <w:color w:val="000000"/>
                <w:lang w:val="fr-CA"/>
              </w:rPr>
              <w:t xml:space="preserve">L’équipe de direction comprend </w:t>
            </w:r>
            <w:r w:rsidR="00A83ACA">
              <w:rPr>
                <w:rFonts w:ascii="Arial" w:hAnsi="Arial" w:cs="Arial"/>
                <w:color w:val="000000"/>
                <w:lang w:val="fr-CA"/>
              </w:rPr>
              <w:t>des experts</w:t>
            </w:r>
            <w:r w:rsidR="003A3580" w:rsidRPr="00183AAF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Pr="00183AAF">
              <w:rPr>
                <w:rFonts w:ascii="Arial" w:hAnsi="Arial" w:cs="Arial"/>
                <w:color w:val="000000"/>
                <w:lang w:val="fr-CA"/>
              </w:rPr>
              <w:t>en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252532">
              <w:rPr>
                <w:rFonts w:ascii="Arial" w:hAnsi="Arial" w:cs="Arial"/>
                <w:color w:val="000000"/>
                <w:lang w:val="fr-CA"/>
              </w:rPr>
              <w:t>informatique</w:t>
            </w:r>
            <w:r w:rsidR="003A3580" w:rsidRPr="00183AAF">
              <w:rPr>
                <w:rFonts w:ascii="Arial" w:hAnsi="Arial" w:cs="Arial"/>
                <w:color w:val="000000"/>
                <w:lang w:val="fr-CA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fr-CA"/>
              </w:rPr>
              <w:t>en gestion ou en droit</w:t>
            </w:r>
          </w:p>
        </w:tc>
        <w:tc>
          <w:tcPr>
            <w:tcW w:w="758" w:type="pct"/>
            <w:vAlign w:val="center"/>
          </w:tcPr>
          <w:p w14:paraId="38770371" w14:textId="332C5C12" w:rsidR="003A3580" w:rsidRPr="00183AAF" w:rsidRDefault="003A3580" w:rsidP="00E74EDB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675F021B" w14:textId="77777777" w:rsidTr="00B84852">
        <w:tc>
          <w:tcPr>
            <w:tcW w:w="4242" w:type="pct"/>
            <w:vAlign w:val="bottom"/>
          </w:tcPr>
          <w:p w14:paraId="362B7812" w14:textId="1319B3CE" w:rsidR="000E254A" w:rsidRPr="00167523" w:rsidRDefault="00183AAF" w:rsidP="00E74EDB">
            <w:pPr>
              <w:rPr>
                <w:rFonts w:ascii="Arial" w:hAnsi="Arial" w:cs="Arial"/>
                <w:lang w:val="fr-CA"/>
              </w:rPr>
            </w:pPr>
            <w:r w:rsidRPr="00D16060">
              <w:rPr>
                <w:rFonts w:ascii="Arial" w:hAnsi="Arial" w:cs="Arial"/>
                <w:color w:val="000000"/>
                <w:lang w:val="fr-CA"/>
              </w:rPr>
              <w:t xml:space="preserve">Au moins un fondateur ou employé s’est consacré </w:t>
            </w:r>
            <w:r w:rsidR="00365EF2">
              <w:rPr>
                <w:rFonts w:ascii="Arial" w:hAnsi="Arial" w:cs="Arial"/>
                <w:color w:val="000000"/>
                <w:lang w:val="fr-CA"/>
              </w:rPr>
              <w:t xml:space="preserve">à la création </w:t>
            </w:r>
            <w:r w:rsidRPr="00D16060">
              <w:rPr>
                <w:rFonts w:ascii="Arial" w:hAnsi="Arial" w:cs="Arial"/>
                <w:color w:val="000000"/>
                <w:lang w:val="fr-CA"/>
              </w:rPr>
              <w:t>du service à temps plein pendant un an</w:t>
            </w:r>
          </w:p>
        </w:tc>
        <w:tc>
          <w:tcPr>
            <w:tcW w:w="758" w:type="pct"/>
            <w:vAlign w:val="center"/>
          </w:tcPr>
          <w:p w14:paraId="3CAA2BCC" w14:textId="57BF2EB7" w:rsidR="000E254A" w:rsidRPr="00167523" w:rsidRDefault="000E254A" w:rsidP="00E74EDB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0E254A" w:rsidRPr="0089265F" w14:paraId="41DF84D8" w14:textId="77777777" w:rsidTr="00B84852">
        <w:tc>
          <w:tcPr>
            <w:tcW w:w="4242" w:type="pct"/>
            <w:vAlign w:val="bottom"/>
          </w:tcPr>
          <w:p w14:paraId="318AFFDC" w14:textId="1D292508" w:rsidR="000E254A" w:rsidRPr="00167523" w:rsidRDefault="00252532" w:rsidP="000E254A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L’organisation a un n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 xml:space="preserve">uméro de téléphone, courriel ou site Web </w:t>
            </w:r>
          </w:p>
        </w:tc>
        <w:tc>
          <w:tcPr>
            <w:tcW w:w="758" w:type="pct"/>
            <w:vAlign w:val="center"/>
          </w:tcPr>
          <w:p w14:paraId="098B58EF" w14:textId="0444DDF3" w:rsidR="000E254A" w:rsidRPr="00167523" w:rsidRDefault="000E254A" w:rsidP="000E254A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3A3580" w:rsidRPr="0089265F" w14:paraId="3021B270" w14:textId="77777777" w:rsidTr="00B84852">
        <w:tc>
          <w:tcPr>
            <w:tcW w:w="4242" w:type="pct"/>
            <w:vAlign w:val="bottom"/>
          </w:tcPr>
          <w:p w14:paraId="3E296696" w14:textId="56A52717" w:rsidR="003A3580" w:rsidRPr="00167523" w:rsidRDefault="00252532" w:rsidP="00E74EDB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Les f</w:t>
            </w:r>
            <w:r w:rsidR="00183AAF" w:rsidRPr="00D16060">
              <w:rPr>
                <w:rFonts w:ascii="Arial" w:hAnsi="Arial" w:cs="Arial"/>
                <w:color w:val="000000"/>
                <w:lang w:val="fr-CA"/>
              </w:rPr>
              <w:t xml:space="preserve">ournitures et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le </w:t>
            </w:r>
            <w:r w:rsidR="00183AAF" w:rsidRPr="00D16060">
              <w:rPr>
                <w:rFonts w:ascii="Arial" w:hAnsi="Arial" w:cs="Arial"/>
                <w:color w:val="000000"/>
                <w:lang w:val="fr-CA"/>
              </w:rPr>
              <w:t xml:space="preserve">matériel </w:t>
            </w:r>
            <w:r>
              <w:rPr>
                <w:rFonts w:ascii="Arial" w:hAnsi="Arial" w:cs="Arial"/>
                <w:color w:val="000000"/>
                <w:lang w:val="fr-CA"/>
              </w:rPr>
              <w:t>essentiel</w:t>
            </w:r>
            <w:r w:rsidR="005760A1">
              <w:rPr>
                <w:rFonts w:ascii="Arial" w:hAnsi="Arial" w:cs="Arial"/>
                <w:color w:val="000000"/>
                <w:lang w:val="fr-CA"/>
              </w:rPr>
              <w:t>s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sont </w:t>
            </w:r>
            <w:r w:rsidR="005760A1">
              <w:rPr>
                <w:rFonts w:ascii="Arial" w:hAnsi="Arial" w:cs="Arial"/>
                <w:color w:val="000000"/>
                <w:lang w:val="fr-CA"/>
              </w:rPr>
              <w:t>achetés</w:t>
            </w:r>
          </w:p>
        </w:tc>
        <w:tc>
          <w:tcPr>
            <w:tcW w:w="758" w:type="pct"/>
            <w:vAlign w:val="center"/>
          </w:tcPr>
          <w:p w14:paraId="55516F25" w14:textId="75F9E847" w:rsidR="003A3580" w:rsidRPr="00167523" w:rsidRDefault="003A3580" w:rsidP="00E74EDB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2E8BACA1" w14:textId="77777777" w:rsidTr="00B84852">
        <w:tc>
          <w:tcPr>
            <w:tcW w:w="4242" w:type="pct"/>
            <w:vAlign w:val="bottom"/>
          </w:tcPr>
          <w:p w14:paraId="36F818E7" w14:textId="5AFF201E" w:rsidR="00183AAF" w:rsidRPr="00167523" w:rsidRDefault="00252532" w:rsidP="00183AA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L’é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 xml:space="preserve">quipement </w:t>
            </w:r>
            <w:r w:rsidR="00183AAF">
              <w:rPr>
                <w:rFonts w:ascii="Arial" w:hAnsi="Arial" w:cs="Arial"/>
                <w:color w:val="000000"/>
                <w:lang w:val="fr-CA"/>
              </w:rPr>
              <w:t xml:space="preserve">principal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est </w:t>
            </w:r>
            <w:r w:rsidR="00183AAF">
              <w:rPr>
                <w:rFonts w:ascii="Arial" w:hAnsi="Arial" w:cs="Arial"/>
                <w:color w:val="000000"/>
                <w:lang w:val="fr-CA"/>
              </w:rPr>
              <w:t>a</w:t>
            </w:r>
            <w:r w:rsidR="00183AAF" w:rsidRPr="0026694B">
              <w:rPr>
                <w:rFonts w:ascii="Arial" w:hAnsi="Arial" w:cs="Arial"/>
                <w:color w:val="000000"/>
                <w:lang w:val="fr-CA"/>
              </w:rPr>
              <w:t>cheté ou loué</w:t>
            </w:r>
          </w:p>
        </w:tc>
        <w:tc>
          <w:tcPr>
            <w:tcW w:w="758" w:type="pct"/>
            <w:vAlign w:val="center"/>
          </w:tcPr>
          <w:p w14:paraId="40198838" w14:textId="0140816B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6D873911" w14:textId="77777777" w:rsidTr="00B84852">
        <w:tc>
          <w:tcPr>
            <w:tcW w:w="4242" w:type="pct"/>
            <w:vAlign w:val="bottom"/>
          </w:tcPr>
          <w:p w14:paraId="1F994703" w14:textId="123E52C2" w:rsidR="00183AAF" w:rsidRPr="00167523" w:rsidRDefault="00183AAF" w:rsidP="00183AAF">
            <w:pPr>
              <w:rPr>
                <w:rFonts w:ascii="Arial" w:hAnsi="Arial" w:cs="Arial"/>
                <w:lang w:val="fr-CA"/>
              </w:rPr>
            </w:pPr>
            <w:r w:rsidRPr="00D16060">
              <w:rPr>
                <w:rFonts w:ascii="Arial" w:hAnsi="Arial" w:cs="Arial"/>
                <w:color w:val="000000"/>
                <w:lang w:val="fr-CA"/>
              </w:rPr>
              <w:t>Des études de marché ont été faites pour le produit</w:t>
            </w:r>
          </w:p>
        </w:tc>
        <w:tc>
          <w:tcPr>
            <w:tcW w:w="758" w:type="pct"/>
            <w:vAlign w:val="center"/>
          </w:tcPr>
          <w:p w14:paraId="551A504B" w14:textId="5B729F85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7D7EADDE" w14:textId="77777777" w:rsidTr="00B84852">
        <w:tc>
          <w:tcPr>
            <w:tcW w:w="4242" w:type="pct"/>
            <w:vAlign w:val="bottom"/>
          </w:tcPr>
          <w:p w14:paraId="77A5299F" w14:textId="62635E3C" w:rsidR="00183AAF" w:rsidRPr="00167523" w:rsidRDefault="00183AAF" w:rsidP="00183AAF">
            <w:pPr>
              <w:rPr>
                <w:rFonts w:ascii="Arial" w:hAnsi="Arial" w:cs="Arial"/>
                <w:lang w:val="fr-CA"/>
              </w:rPr>
            </w:pPr>
            <w:r w:rsidRPr="00D16060">
              <w:rPr>
                <w:rFonts w:ascii="Arial" w:hAnsi="Arial" w:cs="Arial"/>
                <w:color w:val="000000"/>
                <w:lang w:val="fr-CA"/>
              </w:rPr>
              <w:t>Un plan d’affaires formel est en place</w:t>
            </w:r>
          </w:p>
        </w:tc>
        <w:tc>
          <w:tcPr>
            <w:tcW w:w="758" w:type="pct"/>
            <w:vAlign w:val="center"/>
          </w:tcPr>
          <w:p w14:paraId="670D1F82" w14:textId="761A3EAB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1D9B65CB" w14:textId="77777777" w:rsidTr="00B84852">
        <w:tc>
          <w:tcPr>
            <w:tcW w:w="4242" w:type="pct"/>
            <w:vAlign w:val="bottom"/>
          </w:tcPr>
          <w:p w14:paraId="7FE11036" w14:textId="274A1BD2" w:rsidR="00183AAF" w:rsidRPr="00167523" w:rsidRDefault="00183AAF" w:rsidP="00183AAF">
            <w:pPr>
              <w:rPr>
                <w:rFonts w:ascii="Arial" w:hAnsi="Arial" w:cs="Arial"/>
                <w:lang w:val="fr-CA"/>
              </w:rPr>
            </w:pPr>
            <w:r w:rsidRPr="00D16060">
              <w:rPr>
                <w:rFonts w:ascii="Arial" w:hAnsi="Arial" w:cs="Arial"/>
                <w:color w:val="000000"/>
                <w:lang w:val="fr-CA"/>
              </w:rPr>
              <w:t xml:space="preserve">Des projections financières </w:t>
            </w:r>
            <w:r w:rsidR="00C777A2">
              <w:rPr>
                <w:rFonts w:ascii="Arial" w:hAnsi="Arial" w:cs="Arial"/>
                <w:color w:val="000000"/>
                <w:lang w:val="fr-CA"/>
              </w:rPr>
              <w:t xml:space="preserve">adéquates </w:t>
            </w:r>
            <w:r w:rsidRPr="00D16060">
              <w:rPr>
                <w:rFonts w:ascii="Arial" w:hAnsi="Arial" w:cs="Arial"/>
                <w:color w:val="000000"/>
                <w:lang w:val="fr-CA"/>
              </w:rPr>
              <w:t>ont été préparées</w:t>
            </w:r>
          </w:p>
        </w:tc>
        <w:tc>
          <w:tcPr>
            <w:tcW w:w="758" w:type="pct"/>
            <w:vAlign w:val="center"/>
          </w:tcPr>
          <w:p w14:paraId="123886E3" w14:textId="4A42F870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167523" w14:paraId="623EB04D" w14:textId="77777777" w:rsidTr="00B84852">
        <w:tc>
          <w:tcPr>
            <w:tcW w:w="4242" w:type="pct"/>
            <w:vAlign w:val="bottom"/>
          </w:tcPr>
          <w:p w14:paraId="3D5E3532" w14:textId="18D9704E" w:rsidR="00183AAF" w:rsidRPr="00167523" w:rsidRDefault="00183AAF" w:rsidP="00183AAF">
            <w:pPr>
              <w:rPr>
                <w:rFonts w:ascii="Arial" w:hAnsi="Arial" w:cs="Arial"/>
                <w:lang w:val="fr-CA"/>
              </w:rPr>
            </w:pPr>
            <w:r w:rsidRPr="00D16060">
              <w:rPr>
                <w:rFonts w:ascii="Arial" w:hAnsi="Arial" w:cs="Arial"/>
                <w:color w:val="000000"/>
                <w:lang w:val="fr-CA"/>
              </w:rPr>
              <w:t>L’</w:t>
            </w:r>
            <w:r w:rsidR="00A323D3">
              <w:rPr>
                <w:rFonts w:ascii="Arial" w:hAnsi="Arial" w:cs="Arial"/>
                <w:color w:val="000000"/>
                <w:lang w:val="fr-CA"/>
              </w:rPr>
              <w:t>entreprise</w:t>
            </w:r>
            <w:r w:rsidRPr="00D16060">
              <w:rPr>
                <w:rFonts w:ascii="Arial" w:hAnsi="Arial" w:cs="Arial"/>
                <w:color w:val="000000"/>
                <w:lang w:val="fr-CA"/>
              </w:rPr>
              <w:t xml:space="preserve"> est enregistrée</w:t>
            </w:r>
          </w:p>
        </w:tc>
        <w:tc>
          <w:tcPr>
            <w:tcW w:w="758" w:type="pct"/>
            <w:vAlign w:val="center"/>
          </w:tcPr>
          <w:p w14:paraId="3E2666B3" w14:textId="78815C50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36D32EF0" w14:textId="77777777" w:rsidTr="00B84852">
        <w:tc>
          <w:tcPr>
            <w:tcW w:w="4242" w:type="pct"/>
            <w:vAlign w:val="bottom"/>
          </w:tcPr>
          <w:p w14:paraId="3236B12D" w14:textId="36465692" w:rsidR="00183AAF" w:rsidRPr="00167523" w:rsidRDefault="00252532" w:rsidP="00183AA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Le</w:t>
            </w:r>
            <w:r w:rsidR="00336CEA">
              <w:rPr>
                <w:rFonts w:ascii="Arial" w:hAnsi="Arial" w:cs="Arial"/>
                <w:color w:val="000000"/>
                <w:lang w:val="fr-CA"/>
              </w:rPr>
              <w:t>s activités de commercialisation et de promotion ont commencé</w:t>
            </w:r>
          </w:p>
        </w:tc>
        <w:tc>
          <w:tcPr>
            <w:tcW w:w="758" w:type="pct"/>
            <w:vAlign w:val="center"/>
          </w:tcPr>
          <w:p w14:paraId="7737E82E" w14:textId="2B397671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06E390EA" w14:textId="77777777" w:rsidTr="00B84852">
        <w:tc>
          <w:tcPr>
            <w:tcW w:w="4242" w:type="pct"/>
            <w:vAlign w:val="bottom"/>
          </w:tcPr>
          <w:p w14:paraId="19FE5A8F" w14:textId="536D3DEB" w:rsidR="00183AAF" w:rsidRPr="00167523" w:rsidRDefault="00A323D3" w:rsidP="00183AA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 xml:space="preserve">L’organisation </w:t>
            </w:r>
            <w:r w:rsidR="00252532">
              <w:rPr>
                <w:rFonts w:ascii="Arial" w:hAnsi="Arial" w:cs="Arial"/>
                <w:color w:val="000000"/>
                <w:lang w:val="fr-CA"/>
              </w:rPr>
              <w:t>a une e</w:t>
            </w:r>
            <w:r w:rsidR="00183AAF" w:rsidRPr="00D16060">
              <w:rPr>
                <w:rFonts w:ascii="Arial" w:hAnsi="Arial" w:cs="Arial"/>
                <w:color w:val="000000"/>
                <w:lang w:val="fr-CA"/>
              </w:rPr>
              <w:t xml:space="preserve">xpérience </w:t>
            </w:r>
            <w:r>
              <w:rPr>
                <w:rFonts w:ascii="Arial" w:hAnsi="Arial" w:cs="Arial"/>
                <w:color w:val="000000"/>
                <w:lang w:val="fr-CA"/>
              </w:rPr>
              <w:t>dans la</w:t>
            </w:r>
            <w:r w:rsidRPr="00D16060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183AAF" w:rsidRPr="00D16060">
              <w:rPr>
                <w:rFonts w:ascii="Arial" w:hAnsi="Arial" w:cs="Arial"/>
                <w:color w:val="000000"/>
                <w:lang w:val="fr-CA"/>
              </w:rPr>
              <w:t>vente de produits ou de services juridiques innovants</w:t>
            </w:r>
          </w:p>
        </w:tc>
        <w:tc>
          <w:tcPr>
            <w:tcW w:w="758" w:type="pct"/>
            <w:vAlign w:val="center"/>
          </w:tcPr>
          <w:p w14:paraId="5F562558" w14:textId="5A87F2C9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132D08A0" w14:textId="77777777" w:rsidTr="00B84852">
        <w:tc>
          <w:tcPr>
            <w:tcW w:w="4242" w:type="pct"/>
            <w:vAlign w:val="bottom"/>
          </w:tcPr>
          <w:p w14:paraId="633B22B8" w14:textId="59FE853D" w:rsidR="00183AAF" w:rsidRPr="00167523" w:rsidRDefault="00252532" w:rsidP="00183AA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Un p</w:t>
            </w:r>
            <w:r w:rsidR="00183AAF" w:rsidRPr="00D16060">
              <w:rPr>
                <w:rFonts w:ascii="Arial" w:hAnsi="Arial" w:cs="Arial"/>
                <w:color w:val="000000"/>
                <w:lang w:val="fr-CA"/>
              </w:rPr>
              <w:t>rototype du système de prestation du produit ou du service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a été mis au point</w:t>
            </w:r>
          </w:p>
        </w:tc>
        <w:tc>
          <w:tcPr>
            <w:tcW w:w="758" w:type="pct"/>
            <w:vAlign w:val="center"/>
          </w:tcPr>
          <w:p w14:paraId="6A1DC575" w14:textId="6884E2C0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183AAF" w:rsidRPr="0089265F" w14:paraId="3348FD5A" w14:textId="77777777" w:rsidTr="00B84852">
        <w:tc>
          <w:tcPr>
            <w:tcW w:w="4242" w:type="pct"/>
            <w:vAlign w:val="bottom"/>
          </w:tcPr>
          <w:p w14:paraId="2FF016E7" w14:textId="7B5AADF3" w:rsidR="00183AAF" w:rsidRPr="00167523" w:rsidRDefault="00183AAF" w:rsidP="00183AA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L’organisation a déjà fait des v</w:t>
            </w:r>
            <w:r w:rsidRPr="002B43E3">
              <w:rPr>
                <w:rFonts w:ascii="Arial" w:hAnsi="Arial" w:cs="Arial"/>
                <w:color w:val="000000"/>
                <w:lang w:val="fr-CA"/>
              </w:rPr>
              <w:t xml:space="preserve">entes ou 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produit des </w:t>
            </w:r>
            <w:r w:rsidRPr="002B43E3">
              <w:rPr>
                <w:rFonts w:ascii="Arial" w:hAnsi="Arial" w:cs="Arial"/>
                <w:color w:val="000000"/>
                <w:lang w:val="fr-CA"/>
              </w:rPr>
              <w:t>états financiers</w:t>
            </w:r>
          </w:p>
        </w:tc>
        <w:tc>
          <w:tcPr>
            <w:tcW w:w="758" w:type="pct"/>
            <w:vAlign w:val="center"/>
          </w:tcPr>
          <w:p w14:paraId="551C21C9" w14:textId="04008C84" w:rsidR="00183AAF" w:rsidRPr="00167523" w:rsidRDefault="00183AAF" w:rsidP="00183AAF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72A91239" w14:textId="77777777" w:rsidR="005E6E37" w:rsidRPr="00167523" w:rsidRDefault="005E6E37" w:rsidP="005E6E37">
      <w:pPr>
        <w:rPr>
          <w:rFonts w:ascii="Arial" w:hAnsi="Arial" w:cs="Arial"/>
          <w:lang w:val="fr-CA"/>
        </w:rPr>
      </w:pPr>
    </w:p>
    <w:sectPr w:rsidR="005E6E37" w:rsidRPr="00167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CD3A" w14:textId="77777777" w:rsidR="00AA6B54" w:rsidRDefault="00AA6B54" w:rsidP="00AA6B54">
      <w:pPr>
        <w:spacing w:after="0" w:line="240" w:lineRule="auto"/>
      </w:pPr>
      <w:r>
        <w:separator/>
      </w:r>
    </w:p>
  </w:endnote>
  <w:endnote w:type="continuationSeparator" w:id="0">
    <w:p w14:paraId="19127908" w14:textId="77777777" w:rsidR="00AA6B54" w:rsidRDefault="00AA6B54" w:rsidP="00AA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B08B" w14:textId="77777777" w:rsidR="00C7527F" w:rsidRDefault="00C7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2A6F" w14:textId="77777777" w:rsidR="00C7527F" w:rsidRDefault="00C75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55EE" w14:textId="77777777" w:rsidR="00C7527F" w:rsidRDefault="00C7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BD34" w14:textId="77777777" w:rsidR="00AA6B54" w:rsidRDefault="00AA6B54" w:rsidP="00AA6B54">
      <w:pPr>
        <w:spacing w:after="0" w:line="240" w:lineRule="auto"/>
      </w:pPr>
      <w:r>
        <w:separator/>
      </w:r>
    </w:p>
  </w:footnote>
  <w:footnote w:type="continuationSeparator" w:id="0">
    <w:p w14:paraId="5D551861" w14:textId="77777777" w:rsidR="00AA6B54" w:rsidRDefault="00AA6B54" w:rsidP="00AA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FAD5" w14:textId="77777777" w:rsidR="00C7527F" w:rsidRDefault="00C75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BC11" w14:textId="77777777" w:rsidR="00C7527F" w:rsidRDefault="00C75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AF2" w14:textId="77777777" w:rsidR="00C7527F" w:rsidRDefault="00C75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14B6"/>
    <w:multiLevelType w:val="hybridMultilevel"/>
    <w:tmpl w:val="19BEEA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6E3B"/>
    <w:multiLevelType w:val="hybridMultilevel"/>
    <w:tmpl w:val="2200C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0A2"/>
    <w:multiLevelType w:val="hybridMultilevel"/>
    <w:tmpl w:val="BE50A90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64D83"/>
    <w:multiLevelType w:val="hybridMultilevel"/>
    <w:tmpl w:val="D2DA92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78F2"/>
    <w:multiLevelType w:val="hybridMultilevel"/>
    <w:tmpl w:val="7090D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C4F"/>
    <w:multiLevelType w:val="hybridMultilevel"/>
    <w:tmpl w:val="DFB255F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926E3"/>
    <w:multiLevelType w:val="hybridMultilevel"/>
    <w:tmpl w:val="F67CA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4570">
    <w:abstractNumId w:val="1"/>
  </w:num>
  <w:num w:numId="2" w16cid:durableId="1328367063">
    <w:abstractNumId w:val="6"/>
  </w:num>
  <w:num w:numId="3" w16cid:durableId="1831747646">
    <w:abstractNumId w:val="2"/>
  </w:num>
  <w:num w:numId="4" w16cid:durableId="1937712112">
    <w:abstractNumId w:val="5"/>
  </w:num>
  <w:num w:numId="5" w16cid:durableId="413630458">
    <w:abstractNumId w:val="4"/>
  </w:num>
  <w:num w:numId="6" w16cid:durableId="1560819751">
    <w:abstractNumId w:val="3"/>
  </w:num>
  <w:num w:numId="7" w16cid:durableId="21421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5F"/>
    <w:rsid w:val="00060EDE"/>
    <w:rsid w:val="000631D5"/>
    <w:rsid w:val="00065BED"/>
    <w:rsid w:val="000669FA"/>
    <w:rsid w:val="0008428F"/>
    <w:rsid w:val="00096112"/>
    <w:rsid w:val="000E254A"/>
    <w:rsid w:val="00115F16"/>
    <w:rsid w:val="00122BAC"/>
    <w:rsid w:val="00167523"/>
    <w:rsid w:val="00183AAF"/>
    <w:rsid w:val="001853BB"/>
    <w:rsid w:val="001903D7"/>
    <w:rsid w:val="00191D21"/>
    <w:rsid w:val="001D120C"/>
    <w:rsid w:val="001E2B98"/>
    <w:rsid w:val="001E5E5B"/>
    <w:rsid w:val="001F1E64"/>
    <w:rsid w:val="00206D9D"/>
    <w:rsid w:val="002105B1"/>
    <w:rsid w:val="0023015E"/>
    <w:rsid w:val="00252532"/>
    <w:rsid w:val="00266471"/>
    <w:rsid w:val="002D3973"/>
    <w:rsid w:val="00336CEA"/>
    <w:rsid w:val="00365EF2"/>
    <w:rsid w:val="00381DFA"/>
    <w:rsid w:val="00385566"/>
    <w:rsid w:val="00394BE4"/>
    <w:rsid w:val="003A3580"/>
    <w:rsid w:val="003C5708"/>
    <w:rsid w:val="004505FA"/>
    <w:rsid w:val="00471183"/>
    <w:rsid w:val="0047155E"/>
    <w:rsid w:val="00483614"/>
    <w:rsid w:val="00493E4A"/>
    <w:rsid w:val="004A52CA"/>
    <w:rsid w:val="004B679C"/>
    <w:rsid w:val="004C3BEF"/>
    <w:rsid w:val="004F7B3F"/>
    <w:rsid w:val="0052411D"/>
    <w:rsid w:val="0054043D"/>
    <w:rsid w:val="00543ADA"/>
    <w:rsid w:val="00574218"/>
    <w:rsid w:val="005760A1"/>
    <w:rsid w:val="005A2E86"/>
    <w:rsid w:val="005B26CF"/>
    <w:rsid w:val="005B6DBC"/>
    <w:rsid w:val="005D3E72"/>
    <w:rsid w:val="005E39DD"/>
    <w:rsid w:val="005E52D2"/>
    <w:rsid w:val="005E6E37"/>
    <w:rsid w:val="00616779"/>
    <w:rsid w:val="00660053"/>
    <w:rsid w:val="00671853"/>
    <w:rsid w:val="006831A5"/>
    <w:rsid w:val="006D49FF"/>
    <w:rsid w:val="00732992"/>
    <w:rsid w:val="00744CBD"/>
    <w:rsid w:val="00771186"/>
    <w:rsid w:val="007A6370"/>
    <w:rsid w:val="007A6D12"/>
    <w:rsid w:val="007D6B51"/>
    <w:rsid w:val="007E34D1"/>
    <w:rsid w:val="007F02C0"/>
    <w:rsid w:val="007F3BC0"/>
    <w:rsid w:val="00882213"/>
    <w:rsid w:val="0089265F"/>
    <w:rsid w:val="008974D3"/>
    <w:rsid w:val="008E59C8"/>
    <w:rsid w:val="009175AA"/>
    <w:rsid w:val="00951936"/>
    <w:rsid w:val="0095210D"/>
    <w:rsid w:val="00995946"/>
    <w:rsid w:val="009A45F7"/>
    <w:rsid w:val="009D6841"/>
    <w:rsid w:val="009F2E04"/>
    <w:rsid w:val="00A1610C"/>
    <w:rsid w:val="00A246D7"/>
    <w:rsid w:val="00A26653"/>
    <w:rsid w:val="00A27161"/>
    <w:rsid w:val="00A323D3"/>
    <w:rsid w:val="00A426D9"/>
    <w:rsid w:val="00A50678"/>
    <w:rsid w:val="00A56FAE"/>
    <w:rsid w:val="00A66B88"/>
    <w:rsid w:val="00A83ACA"/>
    <w:rsid w:val="00AA6B54"/>
    <w:rsid w:val="00AC0F10"/>
    <w:rsid w:val="00AD44EB"/>
    <w:rsid w:val="00AD57B5"/>
    <w:rsid w:val="00AE3A2B"/>
    <w:rsid w:val="00B00A7F"/>
    <w:rsid w:val="00B04067"/>
    <w:rsid w:val="00B062DD"/>
    <w:rsid w:val="00B15FCC"/>
    <w:rsid w:val="00B47B3D"/>
    <w:rsid w:val="00B569FF"/>
    <w:rsid w:val="00B64F02"/>
    <w:rsid w:val="00B84852"/>
    <w:rsid w:val="00BA0C04"/>
    <w:rsid w:val="00BB3796"/>
    <w:rsid w:val="00BF2E07"/>
    <w:rsid w:val="00C001D2"/>
    <w:rsid w:val="00C05D60"/>
    <w:rsid w:val="00C145EE"/>
    <w:rsid w:val="00C42493"/>
    <w:rsid w:val="00C7527F"/>
    <w:rsid w:val="00C777A2"/>
    <w:rsid w:val="00C8585F"/>
    <w:rsid w:val="00C962DE"/>
    <w:rsid w:val="00CA10CE"/>
    <w:rsid w:val="00CC2C0B"/>
    <w:rsid w:val="00D02CA2"/>
    <w:rsid w:val="00D056D2"/>
    <w:rsid w:val="00D45671"/>
    <w:rsid w:val="00D8328C"/>
    <w:rsid w:val="00DA23E8"/>
    <w:rsid w:val="00DD642C"/>
    <w:rsid w:val="00DE6DB1"/>
    <w:rsid w:val="00E1150A"/>
    <w:rsid w:val="00E87422"/>
    <w:rsid w:val="00EC2FB6"/>
    <w:rsid w:val="00EF65F1"/>
    <w:rsid w:val="00F30ADB"/>
    <w:rsid w:val="00F5049D"/>
    <w:rsid w:val="00F6411E"/>
    <w:rsid w:val="00F77B86"/>
    <w:rsid w:val="00F77D6E"/>
    <w:rsid w:val="00F8446A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041247"/>
  <w15:chartTrackingRefBased/>
  <w15:docId w15:val="{32925E75-FFA2-43D3-BD08-19CA18A9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8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4F7B3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2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1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5147BCD51D94F9A8A2382D8BDAA3A" ma:contentTypeVersion="15" ma:contentTypeDescription="Create a new document." ma:contentTypeScope="" ma:versionID="e5db62e4eb1657c6676c1821ad3b1be5">
  <xsd:schema xmlns:xsd="http://www.w3.org/2001/XMLSchema" xmlns:xs="http://www.w3.org/2001/XMLSchema" xmlns:p="http://schemas.microsoft.com/office/2006/metadata/properties" xmlns:ns2="a8f0ce74-19ce-4e1a-9812-1ce44dd82b1b" xmlns:ns3="a0703f23-6850-4438-b414-d96a0a41c239" targetNamespace="http://schemas.microsoft.com/office/2006/metadata/properties" ma:root="true" ma:fieldsID="683a51eecf58972b8b1850e80dd5156d" ns2:_="" ns3:_="">
    <xsd:import namespace="a8f0ce74-19ce-4e1a-9812-1ce44dd82b1b"/>
    <xsd:import namespace="a0703f23-6850-4438-b414-d96a0a41c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0ce74-19ce-4e1a-9812-1ce44dd82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df83c6-cea5-46fb-a827-b8a521ca8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3f23-6850-4438-b414-d96a0a41c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60d749c-f5fc-45e5-ad4d-c6025f63e0c6}" ma:internalName="TaxCatchAll" ma:showField="CatchAllData" ma:web="a0703f23-6850-4438-b414-d96a0a41c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58170-A238-452C-A256-EE78A370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BC453-E34F-4F1E-B721-B5F3F6B9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0ce74-19ce-4e1a-9812-1ce44dd82b1b"/>
    <ds:schemaRef ds:uri="a0703f23-6850-4438-b414-d96a0a41c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4356B-2CE1-40C4-90DB-3D5531402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Wilkes</dc:creator>
  <cp:keywords/>
  <dc:description/>
  <cp:lastModifiedBy>Genevieve Proulx</cp:lastModifiedBy>
  <cp:revision>48</cp:revision>
  <dcterms:created xsi:type="dcterms:W3CDTF">2023-06-13T19:53:00Z</dcterms:created>
  <dcterms:modified xsi:type="dcterms:W3CDTF">2023-06-15T13:27:00Z</dcterms:modified>
</cp:coreProperties>
</file>